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33E5" w14:textId="77777777" w:rsidR="00E72A30" w:rsidRPr="00F71E7A" w:rsidRDefault="00E72A30" w:rsidP="00D522F8">
      <w:pPr>
        <w:spacing w:line="276" w:lineRule="auto"/>
        <w:rPr>
          <w:b/>
          <w:bCs/>
        </w:rPr>
      </w:pPr>
      <w:r w:rsidRPr="00F71E7A">
        <w:rPr>
          <w:b/>
          <w:bCs/>
        </w:rPr>
        <w:t>Atrankos kriterijai, taikomi paraiškoms, pateiktoms pagal SP priemonę „Investicijos į žemės ūkio valdas“.</w:t>
      </w:r>
    </w:p>
    <w:p w14:paraId="497D1FA1" w14:textId="773AED15" w:rsidR="00DC6CD6" w:rsidRDefault="00DC6CD6" w:rsidP="00D522F8">
      <w:pPr>
        <w:spacing w:line="276" w:lineRule="auto"/>
        <w:rPr>
          <w:rFonts w:ascii="Arial" w:hAnsi="Arial" w:cs="Arial"/>
          <w:b/>
          <w:bCs/>
        </w:rPr>
      </w:pPr>
    </w:p>
    <w:p w14:paraId="2F56C5C4" w14:textId="1675D2D8" w:rsidR="00E72A30" w:rsidRPr="00E72A30" w:rsidRDefault="00E72A30" w:rsidP="00D522F8">
      <w:pPr>
        <w:pStyle w:val="ListParagraph"/>
        <w:numPr>
          <w:ilvl w:val="0"/>
          <w:numId w:val="7"/>
        </w:numPr>
        <w:spacing w:line="276" w:lineRule="auto"/>
        <w:rPr>
          <w:rFonts w:ascii="Arial" w:hAnsi="Arial" w:cs="Arial"/>
          <w:b/>
          <w:bCs/>
        </w:rPr>
      </w:pPr>
      <w:r w:rsidRPr="00E72A30">
        <w:rPr>
          <w:szCs w:val="24"/>
          <w:lang w:eastAsia="lt-LT"/>
        </w:rPr>
        <w:t>Pieninės galvijininkystės sektoriaus paramos paraiškų atrankos kriterijai:</w:t>
      </w:r>
    </w:p>
    <w:p w14:paraId="2EEDCD7D" w14:textId="3D8713E3" w:rsidR="00E72A30" w:rsidRPr="00E72A30" w:rsidRDefault="00E72A30" w:rsidP="00D522F8">
      <w:pPr>
        <w:pStyle w:val="ListParagraph"/>
        <w:numPr>
          <w:ilvl w:val="1"/>
          <w:numId w:val="7"/>
        </w:numPr>
        <w:spacing w:line="276" w:lineRule="auto"/>
        <w:rPr>
          <w:rFonts w:ascii="Arial" w:hAnsi="Arial" w:cs="Arial"/>
          <w:b/>
          <w:bCs/>
        </w:rPr>
      </w:pPr>
      <w:r w:rsidRPr="00E72A30">
        <w:rPr>
          <w:szCs w:val="24"/>
          <w:lang w:eastAsia="lt-LT"/>
        </w:rPr>
        <w:t>pridėtinę vertę kuriantiems projektams, pagal kuriuos vykdomas žemės ūkio produktų perdirbimas, atrankos balai suteikiami, kai (pasirenkamas tik vienas iš nurodytų variantų):</w:t>
      </w:r>
    </w:p>
    <w:p w14:paraId="73F113B7" w14:textId="085206E1" w:rsidR="00E72A30" w:rsidRPr="00E72A30" w:rsidRDefault="00E72A30" w:rsidP="00D522F8">
      <w:pPr>
        <w:pStyle w:val="ListParagraph"/>
        <w:numPr>
          <w:ilvl w:val="2"/>
          <w:numId w:val="7"/>
        </w:numPr>
        <w:spacing w:line="276" w:lineRule="auto"/>
        <w:rPr>
          <w:rFonts w:ascii="Arial" w:hAnsi="Arial" w:cs="Arial"/>
          <w:b/>
          <w:bCs/>
        </w:rPr>
      </w:pPr>
      <w:r w:rsidRPr="00E72A30">
        <w:rPr>
          <w:szCs w:val="24"/>
        </w:rPr>
        <w:t xml:space="preserve">pareiškėjas vykdo savo ūkyje pagamintos ir (arba) užaugintos produkcijos perdirbimą, kurio metu pakeičiama žemės ūkio produktų pirminė fizinė ir cheminė sudėtis </w:t>
      </w:r>
      <w:r w:rsidRPr="00E72A30">
        <w:rPr>
          <w:rFonts w:eastAsia="Calibri"/>
          <w:color w:val="000000"/>
          <w:szCs w:val="24"/>
        </w:rPr>
        <w:t xml:space="preserve">(balai suteikiami, jei pajamos iš savo ūkyje pagamintos ir (arba) užaugintos žemės ūkio produkcijos perdirbimo sudaro </w:t>
      </w:r>
      <w:r w:rsidRPr="00E72A30">
        <w:rPr>
          <w:rFonts w:eastAsia="Calibri"/>
          <w:szCs w:val="24"/>
        </w:rPr>
        <w:t>ne mažiau kaip 30 proc</w:t>
      </w:r>
      <w:r w:rsidRPr="00E72A30">
        <w:rPr>
          <w:rFonts w:eastAsia="Calibri"/>
          <w:color w:val="000000"/>
          <w:szCs w:val="24"/>
        </w:rPr>
        <w:t>. visų subjekto veiklos pajamų.</w:t>
      </w:r>
      <w:r w:rsidRPr="00E72A30">
        <w:rPr>
          <w:szCs w:val="24"/>
        </w:rPr>
        <w:t xml:space="preserve"> </w:t>
      </w:r>
      <w:r w:rsidRPr="00E72A30">
        <w:rPr>
          <w:szCs w:val="24"/>
          <w:lang w:eastAsia="lt-LT"/>
        </w:rPr>
        <w:t>T</w:t>
      </w:r>
      <w:r w:rsidRPr="00E72A30">
        <w:rPr>
          <w:color w:val="000000"/>
          <w:szCs w:val="24"/>
          <w:lang w:eastAsia="lt-LT"/>
        </w:rPr>
        <w:t>ikrinama naudojant pažymoje, parengtoje vadovaujantis Žemės ūkio veiklos subjektų pajamų dalies, gaunamos iš žemės ūkio veiklos, įvertinimo metodika, esančią informaciją apie ūkio subjekto pajamas.</w:t>
      </w:r>
      <w:r w:rsidRPr="00E72A30">
        <w:rPr>
          <w:b/>
          <w:bCs/>
          <w:color w:val="000000"/>
          <w:szCs w:val="24"/>
          <w:lang w:eastAsia="lt-LT"/>
        </w:rPr>
        <w:t xml:space="preserve"> </w:t>
      </w:r>
      <w:r w:rsidRPr="00E72A30">
        <w:rPr>
          <w:szCs w:val="24"/>
        </w:rPr>
        <w:t xml:space="preserve">Atrankos balai suteikiami ir tuo atveju, kai </w:t>
      </w:r>
      <w:r w:rsidRPr="00E72A30">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w:t>
      </w:r>
      <w:r w:rsidRPr="00E72A30">
        <w:rPr>
          <w:b/>
          <w:bCs/>
          <w:spacing w:val="2"/>
          <w:szCs w:val="24"/>
        </w:rPr>
        <w:t xml:space="preserve"> </w:t>
      </w:r>
      <w:hyperlink r:id="rId5" w:history="1">
        <w:r w:rsidRPr="00C00840">
          <w:rPr>
            <w:rStyle w:val="Hyperlink"/>
            <w:spacing w:val="2"/>
            <w:szCs w:val="24"/>
          </w:rPr>
          <w:t>Taisyklių</w:t>
        </w:r>
      </w:hyperlink>
      <w:r w:rsidRPr="00E72A30">
        <w:rPr>
          <w:spacing w:val="2"/>
          <w:szCs w:val="24"/>
        </w:rPr>
        <w:t xml:space="preserve"> 50.7.2 papunkčio reikalavimus, vykdo savo ūkyje pagamintos ir (arba) užaugintos žemės ūkio produkcijos perdirbimą, iš šios veiklos gauna </w:t>
      </w:r>
      <w:r w:rsidRPr="00E72A30">
        <w:rPr>
          <w:rFonts w:eastAsia="Calibri"/>
          <w:szCs w:val="24"/>
        </w:rPr>
        <w:t>ne mažiau kaip 30 proc</w:t>
      </w:r>
      <w:r w:rsidRPr="00E72A30">
        <w:rPr>
          <w:rFonts w:eastAsia="Calibri"/>
          <w:color w:val="000000"/>
          <w:szCs w:val="24"/>
        </w:rPr>
        <w:t>. visų subjekto veiklos pajamų</w:t>
      </w:r>
      <w:r w:rsidRPr="00E72A30">
        <w:rPr>
          <w:color w:val="000000"/>
          <w:szCs w:val="24"/>
          <w:lang w:eastAsia="lt-LT"/>
        </w:rPr>
        <w:t xml:space="preserve"> bei įsipareigoja iki projekto kontrolės pabaigos vykdyti perdirbimą </w:t>
      </w:r>
      <w:r w:rsidRPr="00E72A30">
        <w:rPr>
          <w:spacing w:val="2"/>
          <w:szCs w:val="24"/>
        </w:rPr>
        <w:t xml:space="preserve">(pateikiami kooperatyvo nario asmens duomenys ir pagal </w:t>
      </w:r>
      <w:r w:rsidRPr="00E72A30">
        <w:rPr>
          <w:color w:val="000000"/>
          <w:szCs w:val="24"/>
          <w:lang w:eastAsia="lt-LT"/>
        </w:rPr>
        <w:t>Žemės ūkio veiklos pajamų įvertinimo metodiką</w:t>
      </w:r>
      <w:r w:rsidRPr="00E72A30">
        <w:rPr>
          <w:spacing w:val="2"/>
          <w:szCs w:val="24"/>
        </w:rPr>
        <w:t xml:space="preserve"> parengta pažyma apie pajamas) – </w:t>
      </w:r>
      <w:r w:rsidRPr="00E72A30">
        <w:rPr>
          <w:szCs w:val="24"/>
        </w:rPr>
        <w:t>suteikiama 10 balų;</w:t>
      </w:r>
    </w:p>
    <w:p w14:paraId="7E1F7230" w14:textId="77777777" w:rsidR="00E72A30" w:rsidRPr="00E72A30" w:rsidRDefault="00E72A30" w:rsidP="00D522F8">
      <w:pPr>
        <w:pStyle w:val="ListParagraph"/>
        <w:numPr>
          <w:ilvl w:val="2"/>
          <w:numId w:val="7"/>
        </w:numPr>
        <w:spacing w:line="276" w:lineRule="auto"/>
        <w:rPr>
          <w:rFonts w:ascii="Arial" w:hAnsi="Arial" w:cs="Arial"/>
          <w:b/>
          <w:bCs/>
        </w:rPr>
      </w:pPr>
      <w:r w:rsidRPr="00E72A30">
        <w:rPr>
          <w:szCs w:val="24"/>
        </w:rPr>
        <w:t>pareiškėjas numato vykdyti savo ūkyje pagaminto pieno perdirbimą ir pateiktame projekte numato investicijas į</w:t>
      </w:r>
      <w:r w:rsidRPr="00E72A30">
        <w:rPr>
          <w:rFonts w:eastAsia="Calibri"/>
          <w:color w:val="000000"/>
          <w:szCs w:val="24"/>
        </w:rPr>
        <w:t xml:space="preserve"> </w:t>
      </w:r>
      <w:r w:rsidRPr="00E72A30">
        <w:rPr>
          <w:rFonts w:eastAsia="Calibri"/>
          <w:szCs w:val="24"/>
        </w:rPr>
        <w:t>pieno</w:t>
      </w:r>
      <w:r w:rsidRPr="00E72A30">
        <w:rPr>
          <w:rFonts w:eastAsia="Calibri"/>
          <w:color w:val="FF0000"/>
          <w:szCs w:val="24"/>
        </w:rPr>
        <w:t xml:space="preserve"> </w:t>
      </w:r>
      <w:r w:rsidRPr="00E72A30">
        <w:rPr>
          <w:rFonts w:eastAsia="Calibri"/>
          <w:color w:val="000000"/>
          <w:szCs w:val="24"/>
        </w:rPr>
        <w:t xml:space="preserve">perdirbimo įrenginius, kurių vertė sudaro daugiau kaip 50 proc. visų projekte numatytų įsigyti investicijų vertės (be PVM). </w:t>
      </w:r>
      <w:r w:rsidRPr="00E72A30">
        <w:rPr>
          <w:szCs w:val="24"/>
        </w:rPr>
        <w:t xml:space="preserve">Atrankos balai suteikiami ir tuo atveju, kai </w:t>
      </w:r>
      <w:r w:rsidRPr="00E72A30">
        <w:rPr>
          <w:spacing w:val="2"/>
          <w:szCs w:val="24"/>
        </w:rPr>
        <w:t xml:space="preserve">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numato supirktus iš savo narių jų valdose pagamintus ar išaugintus žemės ūkio produktus perdirbti ir pateiktame projekte </w:t>
      </w:r>
      <w:r w:rsidRPr="00E72A30">
        <w:rPr>
          <w:szCs w:val="24"/>
        </w:rPr>
        <w:t>numato ne mažiau kaip vieną investiciją į</w:t>
      </w:r>
      <w:r w:rsidRPr="00E72A30">
        <w:rPr>
          <w:rFonts w:eastAsia="Calibri"/>
          <w:color w:val="000000"/>
          <w:szCs w:val="24"/>
        </w:rPr>
        <w:t xml:space="preserve"> žemės ūkio produktų perdirbimo įrenginius </w:t>
      </w:r>
      <w:r w:rsidRPr="00E72A30">
        <w:rPr>
          <w:spacing w:val="2"/>
          <w:szCs w:val="24"/>
        </w:rPr>
        <w:t xml:space="preserve">– </w:t>
      </w:r>
      <w:r w:rsidRPr="00E72A30">
        <w:rPr>
          <w:szCs w:val="24"/>
        </w:rPr>
        <w:t>suteikiama 10 balų;</w:t>
      </w:r>
    </w:p>
    <w:p w14:paraId="556502EC" w14:textId="4F20A967" w:rsidR="00E72A30" w:rsidRPr="00E72A30" w:rsidRDefault="00E72A30" w:rsidP="00D522F8">
      <w:pPr>
        <w:pStyle w:val="ListParagraph"/>
        <w:numPr>
          <w:ilvl w:val="0"/>
          <w:numId w:val="10"/>
        </w:numPr>
        <w:spacing w:line="276" w:lineRule="auto"/>
        <w:rPr>
          <w:rFonts w:ascii="Arial" w:hAnsi="Arial" w:cs="Arial"/>
          <w:b/>
          <w:bCs/>
        </w:rPr>
      </w:pPr>
      <w:r w:rsidRPr="00E72A30">
        <w:rPr>
          <w:szCs w:val="24"/>
          <w:lang w:eastAsia="lt-LT"/>
        </w:rPr>
        <w:t>projekte diegiamos inovacijos, t. y. pareiškėjas investuoja į ūkyje laikomos bandos valdymo ir (arba) šėrimo valdymo sistemos (vaizdo stebėjimo kameros nelaikomos bandos valdymo sistema) įsigijimą –</w:t>
      </w:r>
      <w:r w:rsidRPr="00E72A30">
        <w:rPr>
          <w:szCs w:val="24"/>
        </w:rPr>
        <w:t xml:space="preserve"> </w:t>
      </w:r>
      <w:r w:rsidRPr="00E72A30">
        <w:rPr>
          <w:szCs w:val="24"/>
          <w:lang w:eastAsia="lt-LT"/>
        </w:rPr>
        <w:t>suteikiama 10 balų;</w:t>
      </w:r>
      <w:r>
        <w:t xml:space="preserve"> </w:t>
      </w:r>
    </w:p>
    <w:p w14:paraId="52B3D208" w14:textId="555128AE" w:rsidR="00E72A30" w:rsidRPr="00E72A30" w:rsidRDefault="00E72A30" w:rsidP="00D522F8">
      <w:pPr>
        <w:pStyle w:val="ListParagraph"/>
        <w:numPr>
          <w:ilvl w:val="0"/>
          <w:numId w:val="10"/>
        </w:numPr>
        <w:spacing w:line="276" w:lineRule="auto"/>
        <w:rPr>
          <w:rFonts w:ascii="Arial" w:hAnsi="Arial" w:cs="Arial"/>
          <w:b/>
          <w:bCs/>
        </w:rPr>
      </w:pPr>
      <w:r>
        <w:t>prie aplinkos ir klimato tikslų prisidedantiems projektams</w:t>
      </w:r>
      <w:r w:rsidRPr="00E72A30">
        <w:rPr>
          <w:b/>
          <w:bCs/>
          <w:szCs w:val="24"/>
          <w:lang w:eastAsia="lt-LT"/>
        </w:rPr>
        <w:t xml:space="preserve"> </w:t>
      </w:r>
      <w:r w:rsidRPr="00E72A30">
        <w:rPr>
          <w:szCs w:val="24"/>
          <w:lang w:eastAsia="lt-LT"/>
        </w:rPr>
        <w:t xml:space="preserve">– didžiausia suteikiamų balų suma negali viršyti </w:t>
      </w:r>
      <w:r w:rsidRPr="00E72A30">
        <w:rPr>
          <w:color w:val="000000"/>
          <w:szCs w:val="24"/>
          <w:lang w:eastAsia="lt-LT"/>
        </w:rPr>
        <w:t>30 b</w:t>
      </w:r>
      <w:r w:rsidRPr="00E72A30">
        <w:rPr>
          <w:szCs w:val="24"/>
          <w:lang w:eastAsia="lt-LT"/>
        </w:rPr>
        <w:t>alų. Tuo atveju, kai:</w:t>
      </w:r>
    </w:p>
    <w:p w14:paraId="578D711E" w14:textId="5AA010BD" w:rsidR="00E72A30" w:rsidRPr="00E72A30" w:rsidRDefault="00E72A30" w:rsidP="00D522F8">
      <w:pPr>
        <w:pStyle w:val="ListParagraph"/>
        <w:numPr>
          <w:ilvl w:val="1"/>
          <w:numId w:val="10"/>
        </w:numPr>
        <w:spacing w:line="276" w:lineRule="auto"/>
        <w:rPr>
          <w:rFonts w:ascii="Arial" w:hAnsi="Arial" w:cs="Arial"/>
          <w:b/>
          <w:bCs/>
        </w:rPr>
      </w:pPr>
      <w:r w:rsidRPr="00E72A30">
        <w:rPr>
          <w:szCs w:val="24"/>
          <w:lang w:eastAsia="lt-LT"/>
        </w:rPr>
        <w:t xml:space="preserve">pareiškėjas dalyvauja (pateikta paraiška) </w:t>
      </w:r>
      <w:r w:rsidRPr="00E72A30">
        <w:rPr>
          <w:szCs w:val="24"/>
        </w:rPr>
        <w:t xml:space="preserve">Strateginio plano intervencinėje priemonėje </w:t>
      </w:r>
      <w:r w:rsidRPr="00E72A30">
        <w:rPr>
          <w:color w:val="000000"/>
          <w:szCs w:val="24"/>
        </w:rPr>
        <w:t>(-</w:t>
      </w:r>
      <w:proofErr w:type="spellStart"/>
      <w:r w:rsidRPr="00E72A30">
        <w:rPr>
          <w:color w:val="000000"/>
          <w:szCs w:val="24"/>
        </w:rPr>
        <w:t>ėse</w:t>
      </w:r>
      <w:proofErr w:type="spellEnd"/>
      <w:r w:rsidRPr="00E72A30">
        <w:rPr>
          <w:color w:val="000000"/>
          <w:szCs w:val="24"/>
        </w:rPr>
        <w:t xml:space="preserve">), </w:t>
      </w:r>
      <w:r w:rsidRPr="00E72A30">
        <w:rPr>
          <w:szCs w:val="24"/>
        </w:rPr>
        <w:t>patenkančioje (-</w:t>
      </w:r>
      <w:proofErr w:type="spellStart"/>
      <w:r w:rsidRPr="00E72A30">
        <w:rPr>
          <w:szCs w:val="24"/>
        </w:rPr>
        <w:t>iose</w:t>
      </w:r>
      <w:proofErr w:type="spellEnd"/>
      <w:r w:rsidRPr="00E72A30">
        <w:rPr>
          <w:szCs w:val="24"/>
        </w:rPr>
        <w:t xml:space="preserve">) į klimatui, aplinkai ir gyvūnų gerovei </w:t>
      </w:r>
      <w:r w:rsidRPr="00E72A30">
        <w:rPr>
          <w:szCs w:val="24"/>
        </w:rPr>
        <w:lastRenderedPageBreak/>
        <w:t xml:space="preserve">naudingas sistemas, išskyrus dalyvavimą priemonėse „Ekologinis ūkininkavimas“, „Perėjimas prie ekologinio ūkininkavimo“, „Tausojanti vaisių, uogų ir daržovių programa“ (NKP) </w:t>
      </w:r>
      <w:r w:rsidRPr="00E72A30">
        <w:rPr>
          <w:color w:val="000000"/>
          <w:szCs w:val="24"/>
          <w:lang w:eastAsia="lt-LT"/>
        </w:rPr>
        <w:t>(d</w:t>
      </w:r>
      <w:r w:rsidRPr="00E72A30">
        <w:rPr>
          <w:szCs w:val="24"/>
          <w:lang w:eastAsia="lt-LT"/>
        </w:rPr>
        <w:t xml:space="preserve">alyvavimo </w:t>
      </w:r>
      <w:r w:rsidRPr="00E72A30">
        <w:rPr>
          <w:color w:val="000000"/>
          <w:szCs w:val="24"/>
          <w:lang w:eastAsia="lt-LT"/>
        </w:rPr>
        <w:t>kompleksinės ekologinės sistemos „Veiklos ariamojoje žemėje“ negamybinėse veiklose ariamosios žemės plotas turi sudaryti ne mažiau kaip 5 proc., išskyrus žaliąjį pūdymą, deklaruojamą užskaitai pagal GAAB 8,</w:t>
      </w:r>
      <w:r w:rsidRPr="00E72A30">
        <w:rPr>
          <w:color w:val="FF0000"/>
          <w:szCs w:val="24"/>
          <w:lang w:eastAsia="lt-LT"/>
        </w:rPr>
        <w:t xml:space="preserve"> </w:t>
      </w:r>
      <w:r w:rsidRPr="00E72A30">
        <w:rPr>
          <w:szCs w:val="24"/>
          <w:lang w:eastAsia="lt-LT"/>
        </w:rPr>
        <w:t xml:space="preserve">deklaruoto </w:t>
      </w:r>
      <w:r w:rsidRPr="00E72A30">
        <w:rPr>
          <w:color w:val="000000"/>
          <w:szCs w:val="24"/>
          <w:lang w:eastAsia="lt-LT"/>
        </w:rPr>
        <w:t xml:space="preserve">ariamosios žemės ploto </w:t>
      </w:r>
      <w:r w:rsidRPr="00E72A30">
        <w:rPr>
          <w:szCs w:val="24"/>
          <w:lang w:eastAsia="lt-LT"/>
        </w:rPr>
        <w:t>(</w:t>
      </w:r>
      <w:r w:rsidRPr="00E72A30">
        <w:rPr>
          <w:color w:val="000000"/>
          <w:spacing w:val="-2"/>
          <w:szCs w:val="24"/>
          <w:lang w:eastAsia="lt-LT"/>
        </w:rPr>
        <w:t>kai pareiškėjas dalyvauja priemonėse</w:t>
      </w:r>
      <w:r w:rsidRPr="00E72A30">
        <w:rPr>
          <w:szCs w:val="24"/>
          <w:lang w:eastAsia="lt-LT"/>
        </w:rPr>
        <w:t>,</w:t>
      </w:r>
      <w:r w:rsidRPr="00E72A30">
        <w:rPr>
          <w:color w:val="000000"/>
          <w:szCs w:val="24"/>
          <w:lang w:eastAsia="lt-LT"/>
        </w:rPr>
        <w:t xml:space="preserve"> nustatoma </w:t>
      </w:r>
      <w:r w:rsidRPr="00E72A30">
        <w:rPr>
          <w:color w:val="000000"/>
          <w:spacing w:val="-2"/>
          <w:szCs w:val="24"/>
          <w:lang w:eastAsia="lt-LT"/>
        </w:rPr>
        <w:t xml:space="preserve">pagal paskutinįjį prieš paramos paraiškos pateikimą deklaruotą ŽŪN plotą ar </w:t>
      </w:r>
      <w:r w:rsidRPr="00E72A30">
        <w:rPr>
          <w:spacing w:val="-2"/>
          <w:szCs w:val="24"/>
          <w:lang w:eastAsia="lt-LT"/>
        </w:rPr>
        <w:t>SG skaičių arba pagal einamaisiais metais deklaruotą ŽŪN plotą ar SG skaičių</w:t>
      </w:r>
      <w:r w:rsidRPr="00E72A30">
        <w:rPr>
          <w:szCs w:val="24"/>
          <w:lang w:eastAsia="lt-LT"/>
        </w:rPr>
        <w:t xml:space="preserve">. </w:t>
      </w:r>
      <w:r w:rsidRPr="00E72A30">
        <w:rPr>
          <w:szCs w:val="24"/>
        </w:rPr>
        <w:t xml:space="preserve">Atrankos balai suteikiami ir tuo atveju, kai </w:t>
      </w:r>
      <w:r w:rsidRPr="00E72A30">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kooperatyvo narys,</w:t>
      </w:r>
      <w:r w:rsidRPr="00E72A30">
        <w:rPr>
          <w:color w:val="FF0000"/>
          <w:spacing w:val="2"/>
          <w:szCs w:val="24"/>
        </w:rPr>
        <w:t xml:space="preserve"> </w:t>
      </w:r>
      <w:r w:rsidRPr="00E72A30">
        <w:rPr>
          <w:spacing w:val="2"/>
          <w:szCs w:val="24"/>
        </w:rPr>
        <w:t xml:space="preserve">atitinkantis </w:t>
      </w:r>
      <w:hyperlink r:id="rId6" w:history="1">
        <w:r w:rsidRPr="00624AB3">
          <w:rPr>
            <w:rStyle w:val="Hyperlink"/>
            <w:spacing w:val="2"/>
            <w:szCs w:val="24"/>
          </w:rPr>
          <w:t>Taisyklių</w:t>
        </w:r>
      </w:hyperlink>
      <w:r w:rsidRPr="00E72A30">
        <w:rPr>
          <w:spacing w:val="2"/>
          <w:szCs w:val="24"/>
        </w:rPr>
        <w:t xml:space="preserve"> 50.7.2 papunkčio reikalavimus, dalyvauja šiame papunktyje nurodytose priemonėse (pateikiami dalyvaujančio kooperatyvo nario asmens duomenys, valdos Nr.) – </w:t>
      </w:r>
      <w:r w:rsidRPr="00E72A30">
        <w:rPr>
          <w:color w:val="000000"/>
          <w:szCs w:val="24"/>
          <w:lang w:eastAsia="lt-LT"/>
        </w:rPr>
        <w:t>didžiausia suteikiamų balų suma negali viršyti</w:t>
      </w:r>
      <w:r w:rsidRPr="00E72A30">
        <w:rPr>
          <w:color w:val="000000"/>
          <w:spacing w:val="2"/>
          <w:szCs w:val="24"/>
        </w:rPr>
        <w:t xml:space="preserve"> </w:t>
      </w:r>
      <w:r w:rsidRPr="00E72A30">
        <w:rPr>
          <w:color w:val="000000"/>
          <w:szCs w:val="24"/>
          <w:lang w:eastAsia="lt-LT"/>
        </w:rPr>
        <w:t>10 balų. Tuo atveju, kai:</w:t>
      </w:r>
    </w:p>
    <w:p w14:paraId="68398189" w14:textId="2A88A1C6" w:rsidR="00E72A30" w:rsidRPr="00E72A30" w:rsidRDefault="00E72A30" w:rsidP="00D522F8">
      <w:pPr>
        <w:pStyle w:val="ListParagraph"/>
        <w:numPr>
          <w:ilvl w:val="2"/>
          <w:numId w:val="10"/>
        </w:numPr>
        <w:spacing w:line="276" w:lineRule="auto"/>
        <w:rPr>
          <w:rFonts w:ascii="Arial" w:hAnsi="Arial" w:cs="Arial"/>
          <w:b/>
          <w:bCs/>
        </w:rPr>
      </w:pPr>
      <w:r w:rsidRPr="00E72A30">
        <w:rPr>
          <w:color w:val="000000"/>
          <w:szCs w:val="24"/>
          <w:lang w:eastAsia="lt-LT"/>
        </w:rPr>
        <w:t>pareiškėjas dalyvauja ekologinės sistemos gamybinėje (-</w:t>
      </w:r>
      <w:proofErr w:type="spellStart"/>
      <w:r w:rsidRPr="00E72A30">
        <w:rPr>
          <w:color w:val="000000"/>
          <w:szCs w:val="24"/>
          <w:lang w:eastAsia="lt-LT"/>
        </w:rPr>
        <w:t>ėse</w:t>
      </w:r>
      <w:proofErr w:type="spellEnd"/>
      <w:r w:rsidRPr="00E72A30">
        <w:rPr>
          <w:color w:val="000000"/>
          <w:szCs w:val="24"/>
          <w:lang w:eastAsia="lt-LT"/>
        </w:rPr>
        <w:t>) veikloje (-</w:t>
      </w:r>
      <w:proofErr w:type="spellStart"/>
      <w:r w:rsidRPr="00E72A30">
        <w:rPr>
          <w:color w:val="000000"/>
          <w:szCs w:val="24"/>
          <w:lang w:eastAsia="lt-LT"/>
        </w:rPr>
        <w:t>se</w:t>
      </w:r>
      <w:proofErr w:type="spellEnd"/>
      <w:r w:rsidRPr="00E72A30">
        <w:rPr>
          <w:color w:val="000000"/>
          <w:szCs w:val="24"/>
          <w:lang w:eastAsia="lt-LT"/>
        </w:rPr>
        <w:t xml:space="preserve">) „Kompleksinė pievų ir šlapynių priežiūros schema“, „Ekstensyvus šlapynių tvarkymas“, „Sodų ir uogynų tvarkymas gamtai palankiu būdų“, „Augalų kaita“, „Tarpiniai pasėliai“, „Sertifikuotos sėklos naudojimas“, „Neariminės tausojamosios žemdirbystės technologijos“, </w:t>
      </w:r>
      <w:r w:rsidRPr="00E72A30">
        <w:rPr>
          <w:color w:val="000000"/>
        </w:rPr>
        <w:t>„Parama už geresnes naminių paukščių (broilerių, kalakutų ir vištų dedeklių) laikymo sąlygas ir sveikatingumo didinimą“, „Parama už 20 proc. didesnio laikymo ploto užtikrinimą penimoms kiaulėms“ – suteikiami 5 balai;</w:t>
      </w:r>
    </w:p>
    <w:p w14:paraId="012B455B" w14:textId="2ECEE52B" w:rsidR="00E72A30" w:rsidRPr="00E72A30" w:rsidRDefault="00E72A30" w:rsidP="00D522F8">
      <w:pPr>
        <w:pStyle w:val="ListParagraph"/>
        <w:numPr>
          <w:ilvl w:val="2"/>
          <w:numId w:val="10"/>
        </w:numPr>
        <w:spacing w:line="276" w:lineRule="auto"/>
        <w:rPr>
          <w:rFonts w:ascii="Arial" w:hAnsi="Arial" w:cs="Arial"/>
          <w:b/>
          <w:bCs/>
        </w:rPr>
      </w:pPr>
      <w:r w:rsidRPr="00E72A30">
        <w:rPr>
          <w:szCs w:val="24"/>
          <w:lang w:eastAsia="lt-LT"/>
        </w:rPr>
        <w:t xml:space="preserve">pareiškėjas dalyvauja ekologinės sistemos gamybinėje veikloje </w:t>
      </w:r>
      <w:r>
        <w:t xml:space="preserve">„Parama už galimybę pieniniams galvijams išeiti į ganyklas, įtraukiant jų ganymą laukuose šiltuoju metų laiku“ arba  veikloje „Parama už galimybę galvijams laisvai išeiti į atvirą erdvę, ganyklas“ – suteikiama 10 balų; </w:t>
      </w:r>
    </w:p>
    <w:p w14:paraId="74106CB4" w14:textId="44C45549" w:rsidR="00E72A30" w:rsidRPr="00E72A30" w:rsidRDefault="00E72A30" w:rsidP="00D522F8">
      <w:pPr>
        <w:pStyle w:val="ListParagraph"/>
        <w:numPr>
          <w:ilvl w:val="2"/>
          <w:numId w:val="10"/>
        </w:numPr>
        <w:spacing w:line="276" w:lineRule="auto"/>
        <w:rPr>
          <w:rFonts w:ascii="Arial" w:hAnsi="Arial" w:cs="Arial"/>
          <w:b/>
          <w:bCs/>
        </w:rPr>
      </w:pPr>
      <w:r w:rsidRPr="00E72A30">
        <w:rPr>
          <w:color w:val="000000"/>
          <w:szCs w:val="24"/>
          <w:lang w:eastAsia="lt-LT"/>
        </w:rPr>
        <w:t>pareiškėjas dalyvauja kompleksinės ekologinės sistemos „Veiklos ariamojoje žemėje“ negamybinėje (-</w:t>
      </w:r>
      <w:proofErr w:type="spellStart"/>
      <w:r w:rsidRPr="00E72A30">
        <w:rPr>
          <w:color w:val="000000"/>
          <w:szCs w:val="24"/>
          <w:lang w:eastAsia="lt-LT"/>
        </w:rPr>
        <w:t>ėse</w:t>
      </w:r>
      <w:proofErr w:type="spellEnd"/>
      <w:r w:rsidRPr="00E72A30">
        <w:rPr>
          <w:color w:val="000000"/>
          <w:szCs w:val="24"/>
          <w:lang w:eastAsia="lt-LT"/>
        </w:rPr>
        <w:t>) veikloje (-</w:t>
      </w:r>
      <w:proofErr w:type="spellStart"/>
      <w:r w:rsidRPr="00E72A30">
        <w:rPr>
          <w:color w:val="000000"/>
          <w:szCs w:val="24"/>
          <w:lang w:eastAsia="lt-LT"/>
        </w:rPr>
        <w:t>se</w:t>
      </w:r>
      <w:proofErr w:type="spellEnd"/>
      <w:r w:rsidRPr="00E72A30">
        <w:rPr>
          <w:color w:val="000000"/>
          <w:szCs w:val="24"/>
          <w:lang w:eastAsia="lt-LT"/>
        </w:rPr>
        <w:t>) „Kraštovaizdžio elementų priežiūra“, „</w:t>
      </w:r>
      <w:r w:rsidRPr="00E72A30">
        <w:rPr>
          <w:color w:val="000000"/>
        </w:rPr>
        <w:t>Trumpaamžių medingųjų augalų juostos“, „Daugiamečių žolių juostos“, „Ariamųjų durpžemių keitimas pievomis“, ekologinė sistema „Eroduotos žemės keitimas pievomis“ – suteikiami 5 balai;</w:t>
      </w:r>
    </w:p>
    <w:p w14:paraId="35271B85" w14:textId="5078566A" w:rsidR="00E72A30" w:rsidRPr="00E72A30" w:rsidRDefault="00E72A30" w:rsidP="00D522F8">
      <w:pPr>
        <w:pStyle w:val="ListParagraph"/>
        <w:numPr>
          <w:ilvl w:val="0"/>
          <w:numId w:val="11"/>
        </w:numPr>
        <w:spacing w:line="276" w:lineRule="auto"/>
        <w:rPr>
          <w:rFonts w:ascii="Arial" w:hAnsi="Arial" w:cs="Arial"/>
          <w:b/>
          <w:bCs/>
        </w:rPr>
      </w:pPr>
      <w:r w:rsidRPr="00E72A30">
        <w:rPr>
          <w:szCs w:val="24"/>
          <w:lang w:eastAsia="lt-LT"/>
        </w:rPr>
        <w:t>pareiškėjas vykdo pieno ekologinę gamybą arba</w:t>
      </w:r>
      <w:r w:rsidRPr="00E72A30">
        <w:rPr>
          <w:color w:val="000000"/>
          <w:szCs w:val="24"/>
          <w:shd w:val="clear" w:color="auto" w:fill="FFFFFF"/>
          <w:lang w:eastAsia="lt-LT"/>
        </w:rPr>
        <w:t xml:space="preserve"> kontroliuojančioje institucijoje yra registruotas kaip perėjimo prie ekologinio ūkininkavimo laikotarpio</w:t>
      </w:r>
      <w:r w:rsidRPr="00E72A30">
        <w:rPr>
          <w:szCs w:val="24"/>
          <w:lang w:eastAsia="lt-LT"/>
        </w:rPr>
        <w:t xml:space="preserve"> ūkis ir turi </w:t>
      </w:r>
      <w:r w:rsidRPr="00E72A30">
        <w:rPr>
          <w:color w:val="000000"/>
          <w:szCs w:val="24"/>
          <w:lang w:eastAsia="lt-LT"/>
        </w:rPr>
        <w:t xml:space="preserve">sertifikavimo institucijos išduotą ekologinės gamybos arba </w:t>
      </w:r>
      <w:r w:rsidRPr="00E72A30">
        <w:rPr>
          <w:color w:val="000000"/>
          <w:szCs w:val="24"/>
          <w:shd w:val="clear" w:color="auto" w:fill="FFFFFF"/>
          <w:lang w:eastAsia="lt-LT"/>
        </w:rPr>
        <w:t xml:space="preserve">perėjimo prie ekologinės gamybos </w:t>
      </w:r>
      <w:r w:rsidRPr="00E72A30">
        <w:rPr>
          <w:color w:val="000000"/>
          <w:szCs w:val="24"/>
          <w:lang w:eastAsia="lt-LT"/>
        </w:rPr>
        <w:t xml:space="preserve">patvirtinimo dokumentą ir įsipareigoja iki projekto kontrolės pabaigos vykdyti ekologinę gamybą </w:t>
      </w:r>
      <w:r w:rsidRPr="00E72A30">
        <w:rPr>
          <w:szCs w:val="24"/>
          <w:lang w:eastAsia="lt-LT"/>
        </w:rPr>
        <w:t xml:space="preserve">(pareiškėjo valdoje laikomos pieninės karvės turi būti 100 proc. sertifikuotos pagal ekologinio ūkininkavimo reikalavimus </w:t>
      </w:r>
      <w:r w:rsidRPr="00E72A30">
        <w:rPr>
          <w:szCs w:val="24"/>
          <w:lang w:eastAsia="lt-LT"/>
        </w:rPr>
        <w:lastRenderedPageBreak/>
        <w:t>(nustatoma pagal ekologinės gamybos patvirtinimo dokumente nurodytą subjekto pirmojo patikrinimo atlikimo dieną Ūkinių gyvūnų registre esančius duomenis</w:t>
      </w:r>
      <w:r w:rsidRPr="00E72A30">
        <w:rPr>
          <w:color w:val="000000"/>
          <w:szCs w:val="24"/>
          <w:lang w:eastAsia="lt-LT"/>
        </w:rPr>
        <w:t xml:space="preserve">). </w:t>
      </w:r>
      <w:r w:rsidRPr="00E72A30">
        <w:rPr>
          <w:szCs w:val="24"/>
        </w:rPr>
        <w:t xml:space="preserve">Atrankos balai suteikiami ir tuo atveju, kai </w:t>
      </w:r>
      <w:r w:rsidRPr="00E72A30">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7" w:history="1">
        <w:r w:rsidRPr="00C00840">
          <w:rPr>
            <w:rStyle w:val="Hyperlink"/>
            <w:spacing w:val="2"/>
            <w:szCs w:val="24"/>
          </w:rPr>
          <w:t>Taisyklių</w:t>
        </w:r>
      </w:hyperlink>
      <w:r w:rsidRPr="00E72A30">
        <w:rPr>
          <w:spacing w:val="2"/>
          <w:szCs w:val="24"/>
        </w:rPr>
        <w:t xml:space="preserve"> 50.7.2 papunkčio reikalavimus, </w:t>
      </w:r>
      <w:r w:rsidRPr="00E72A30">
        <w:rPr>
          <w:szCs w:val="24"/>
          <w:lang w:eastAsia="lt-LT"/>
        </w:rPr>
        <w:t>vykdo ekologinę gamybą arba</w:t>
      </w:r>
      <w:r w:rsidRPr="00E72A30">
        <w:rPr>
          <w:color w:val="000000"/>
          <w:szCs w:val="24"/>
          <w:shd w:val="clear" w:color="auto" w:fill="FFFFFF"/>
          <w:lang w:eastAsia="lt-LT"/>
        </w:rPr>
        <w:t xml:space="preserve"> kontroliuojančioje institucijoje yra registruotas kaip perėjimo prie ekologinio ūkininkavimo laikotarpio</w:t>
      </w:r>
      <w:r w:rsidRPr="00E72A30">
        <w:rPr>
          <w:szCs w:val="24"/>
          <w:lang w:eastAsia="lt-LT"/>
        </w:rPr>
        <w:t xml:space="preserve"> ūkis ir turi </w:t>
      </w:r>
      <w:r w:rsidRPr="00E72A30">
        <w:rPr>
          <w:color w:val="000000"/>
          <w:szCs w:val="24"/>
          <w:lang w:eastAsia="lt-LT"/>
        </w:rPr>
        <w:t xml:space="preserve">sertifikavimo institucijos išduotą ekologinės gamybos arba </w:t>
      </w:r>
      <w:r w:rsidRPr="00E72A30">
        <w:rPr>
          <w:color w:val="000000"/>
          <w:szCs w:val="24"/>
          <w:shd w:val="clear" w:color="auto" w:fill="FFFFFF"/>
          <w:lang w:eastAsia="lt-LT"/>
        </w:rPr>
        <w:t xml:space="preserve">perėjimo prie ekologinės gamybos </w:t>
      </w:r>
      <w:r w:rsidRPr="00E72A30">
        <w:rPr>
          <w:color w:val="000000"/>
          <w:szCs w:val="24"/>
          <w:lang w:eastAsia="lt-LT"/>
        </w:rPr>
        <w:t xml:space="preserve">patvirtinimo dokumentą ir įsipareigoja iki projekto kontrolės pabaigos vykdyti ekologinę gamybą </w:t>
      </w:r>
      <w:r w:rsidRPr="00E72A30">
        <w:rPr>
          <w:spacing w:val="2"/>
          <w:szCs w:val="24"/>
        </w:rPr>
        <w:t xml:space="preserve">(pateikiami kooperatyvo nario asmens duomenys, valdos Nr.) </w:t>
      </w:r>
      <w:r w:rsidRPr="00E72A30">
        <w:rPr>
          <w:color w:val="000000"/>
          <w:szCs w:val="24"/>
          <w:lang w:eastAsia="lt-LT"/>
        </w:rPr>
        <w:t>– suteikiami 25 balai</w:t>
      </w:r>
      <w:r w:rsidRPr="00E72A30">
        <w:rPr>
          <w:szCs w:val="24"/>
        </w:rPr>
        <w:t>;</w:t>
      </w:r>
      <w:r>
        <w:t xml:space="preserve"> </w:t>
      </w:r>
    </w:p>
    <w:p w14:paraId="38579283" w14:textId="6D256F52" w:rsidR="00E72A30" w:rsidRPr="00E72A30" w:rsidRDefault="00E72A30" w:rsidP="00D522F8">
      <w:pPr>
        <w:pStyle w:val="ListParagraph"/>
        <w:numPr>
          <w:ilvl w:val="0"/>
          <w:numId w:val="11"/>
        </w:numPr>
        <w:spacing w:line="276" w:lineRule="auto"/>
        <w:rPr>
          <w:rFonts w:ascii="Arial" w:hAnsi="Arial" w:cs="Arial"/>
          <w:b/>
          <w:bCs/>
        </w:rPr>
      </w:pPr>
      <w:r w:rsidRPr="00E72A30">
        <w:rPr>
          <w:szCs w:val="24"/>
          <w:lang w:eastAsia="lt-LT"/>
        </w:rPr>
        <w:t xml:space="preserve">pareiškėjas vykdo gamybą pagal nacionalinės žemės ūkio ir maisto kokybės sistemos (toliau – NKP) reikalavimus (pateikia patvirtinimo dokumentą) ir įsipareigoja vykdyti iki projekto kontrolės laikotarpio pabaigos. </w:t>
      </w:r>
      <w:r w:rsidRPr="00E72A30">
        <w:rPr>
          <w:szCs w:val="24"/>
        </w:rPr>
        <w:t xml:space="preserve">Atrankos balai suteikiami ir tuo atveju, kai </w:t>
      </w:r>
      <w:r w:rsidRPr="00E72A30">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8" w:history="1">
        <w:r w:rsidRPr="00C00840">
          <w:rPr>
            <w:rStyle w:val="Hyperlink"/>
            <w:spacing w:val="2"/>
            <w:szCs w:val="24"/>
          </w:rPr>
          <w:t>Taisyklių</w:t>
        </w:r>
      </w:hyperlink>
      <w:r w:rsidRPr="00E72A30">
        <w:rPr>
          <w:spacing w:val="2"/>
          <w:szCs w:val="24"/>
        </w:rPr>
        <w:t xml:space="preserve"> 50.7.2 papunkčio reikalavimus, </w:t>
      </w:r>
      <w:r w:rsidRPr="00E72A30">
        <w:rPr>
          <w:szCs w:val="24"/>
          <w:lang w:eastAsia="lt-LT"/>
        </w:rPr>
        <w:t>vykdo gamybą pagal NKP reikalavimus (pateikia patvirtinimo dokumentą) ir įsipareigoja vykdyti iki projekto kontrolės laikotarpio pabaigos</w:t>
      </w:r>
      <w:r w:rsidRPr="00E72A30">
        <w:rPr>
          <w:spacing w:val="2"/>
          <w:szCs w:val="24"/>
        </w:rPr>
        <w:t xml:space="preserve"> (pateikiami kooperatyvo nario asmens duomenys, valdos Nr.) – </w:t>
      </w:r>
      <w:r w:rsidRPr="00E72A30">
        <w:rPr>
          <w:szCs w:val="24"/>
          <w:lang w:eastAsia="lt-LT"/>
        </w:rPr>
        <w:t>suteikiama 10 balų</w:t>
      </w:r>
      <w:r w:rsidRPr="00E72A30">
        <w:rPr>
          <w:szCs w:val="24"/>
        </w:rPr>
        <w:t xml:space="preserve">; </w:t>
      </w:r>
    </w:p>
    <w:p w14:paraId="7BB3A579" w14:textId="6DF5FBF5" w:rsidR="00E72A30" w:rsidRPr="00E72A30" w:rsidRDefault="00E72A30" w:rsidP="00D522F8">
      <w:pPr>
        <w:pStyle w:val="ListParagraph"/>
        <w:numPr>
          <w:ilvl w:val="0"/>
          <w:numId w:val="12"/>
        </w:numPr>
        <w:spacing w:line="276" w:lineRule="auto"/>
        <w:rPr>
          <w:rFonts w:ascii="Arial" w:hAnsi="Arial" w:cs="Arial"/>
          <w:b/>
          <w:bCs/>
        </w:rPr>
      </w:pPr>
      <w:r>
        <w:t>pareiškėjas įsipareigoja padidinti gamybą (natūrine išraiška (vienetais arba tonomis)</w:t>
      </w:r>
      <w:r w:rsidRPr="00E72A30">
        <w:rPr>
          <w:b/>
          <w:bCs/>
        </w:rPr>
        <w:t xml:space="preserve"> </w:t>
      </w:r>
      <w:r w:rsidRPr="00E72A30">
        <w:rPr>
          <w:color w:val="000000"/>
        </w:rPr>
        <w:t>po projekto įgyvendinimo pabaigos ketvirtųjų projekto kontrolės metų pabaigoje ir iki projekto kontrolės laikotarpio pabaigos išlaikyti gamybos padidėjimą daugiau kaip 1 proc.,</w:t>
      </w:r>
      <w:r w:rsidRPr="00E72A30">
        <w:rPr>
          <w:b/>
          <w:bCs/>
          <w:color w:val="000000"/>
        </w:rPr>
        <w:t xml:space="preserve"> </w:t>
      </w:r>
      <w:r w:rsidRPr="00E72A30">
        <w:rPr>
          <w:color w:val="000000"/>
        </w:rPr>
        <w:t xml:space="preserve">lyginant su ataskaitiniais metais. Už kiekvieną gamybos padidinimą 1 procentiniu punktu </w:t>
      </w:r>
      <w:r>
        <w:t xml:space="preserve">(skaičiuojama sveikaisiais skaičiais, neapvalinant pagal matematines apvalinimo taisykles) </w:t>
      </w:r>
      <w:r w:rsidRPr="00E72A30">
        <w:rPr>
          <w:color w:val="000000"/>
        </w:rPr>
        <w:t xml:space="preserve">suteikiamas 1 balas, kai gamyba padidinama dėl pieninių karvių bandos padidinimo (vienetais), arba 2 balai, kai gamyba padidinama dėl produktyvumo </w:t>
      </w:r>
      <w:r>
        <w:t>(tonomis</w:t>
      </w:r>
      <w:r w:rsidRPr="00E72A30">
        <w:rPr>
          <w:color w:val="000000"/>
        </w:rPr>
        <w:t xml:space="preserve">) augimo. </w:t>
      </w:r>
      <w:r w:rsidRPr="00E72A30">
        <w:rPr>
          <w:szCs w:val="24"/>
        </w:rPr>
        <w:t xml:space="preserve">Atrankos balai suteikiami ir tuo atveju, kai </w:t>
      </w:r>
      <w:r w:rsidRPr="00E72A30">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w:t>
      </w:r>
      <w:r w:rsidRPr="00E72A30">
        <w:rPr>
          <w:strike/>
          <w:spacing w:val="2"/>
          <w:szCs w:val="24"/>
        </w:rPr>
        <w:t xml:space="preserve"> </w:t>
      </w:r>
      <w:hyperlink r:id="rId9" w:history="1">
        <w:r w:rsidRPr="00C00840">
          <w:rPr>
            <w:rStyle w:val="Hyperlink"/>
            <w:spacing w:val="2"/>
            <w:szCs w:val="24"/>
          </w:rPr>
          <w:t>Taisyklių</w:t>
        </w:r>
      </w:hyperlink>
      <w:r w:rsidRPr="00E72A30">
        <w:rPr>
          <w:spacing w:val="2"/>
          <w:szCs w:val="24"/>
        </w:rPr>
        <w:t xml:space="preserve"> 50.7.2 papunkčio reikalavimus, numato padidinti gamybą ir išlaikyti padidinimą pagal papunktyje nustatytus reikalavimus (pateikiami kooperatyvo nario asmens duomenys, valdos Nr., nario ataskaitinių metų finansinės atskaitomybės dokumentai). </w:t>
      </w:r>
      <w:r w:rsidRPr="00E72A30">
        <w:rPr>
          <w:color w:val="000000"/>
        </w:rPr>
        <w:t xml:space="preserve">Didžiausia suteikiamų balų suma negali viršyti 15 balų; </w:t>
      </w:r>
    </w:p>
    <w:p w14:paraId="4312ED44" w14:textId="27DA044E" w:rsidR="00E72A30" w:rsidRPr="00E72A30" w:rsidRDefault="00E72A30" w:rsidP="00D522F8">
      <w:pPr>
        <w:pStyle w:val="ListParagraph"/>
        <w:numPr>
          <w:ilvl w:val="0"/>
          <w:numId w:val="12"/>
        </w:numPr>
        <w:spacing w:line="276" w:lineRule="auto"/>
        <w:rPr>
          <w:rFonts w:ascii="Arial" w:hAnsi="Arial" w:cs="Arial"/>
          <w:b/>
          <w:bCs/>
        </w:rPr>
      </w:pPr>
      <w:r>
        <w:t xml:space="preserve">projekte </w:t>
      </w:r>
      <w:r w:rsidRPr="00E72A30">
        <w:rPr>
          <w:szCs w:val="24"/>
          <w:lang w:eastAsia="lt-LT"/>
        </w:rPr>
        <w:t>investuojama į naujų gamybinių pajėgumų (pien</w:t>
      </w:r>
      <w:r w:rsidRPr="00E72A30">
        <w:rPr>
          <w:color w:val="000000"/>
          <w:szCs w:val="24"/>
          <w:lang w:eastAsia="lt-LT"/>
        </w:rPr>
        <w:t xml:space="preserve">ininkystės ūkio </w:t>
      </w:r>
      <w:r w:rsidRPr="00E72A30">
        <w:rPr>
          <w:szCs w:val="24"/>
          <w:lang w:eastAsia="lt-LT"/>
        </w:rPr>
        <w:t xml:space="preserve">fermos, kaip apibrėžta </w:t>
      </w:r>
      <w:hyperlink r:id="rId10" w:history="1">
        <w:r w:rsidRPr="00C00840">
          <w:rPr>
            <w:rStyle w:val="Hyperlink"/>
            <w:szCs w:val="24"/>
            <w:lang w:eastAsia="lt-LT"/>
          </w:rPr>
          <w:t>Taisyklių</w:t>
        </w:r>
      </w:hyperlink>
      <w:r w:rsidRPr="00E72A30">
        <w:rPr>
          <w:szCs w:val="24"/>
          <w:lang w:eastAsia="lt-LT"/>
        </w:rPr>
        <w:t xml:space="preserve"> 42.4 papunktyje) su reikalingos veiklai vykdyti įrangos įsigijimu statybą, rekonstravimą arba kapitalinį remontą arba investuojama tik į pieno gamybai </w:t>
      </w:r>
      <w:r w:rsidRPr="00E72A30">
        <w:rPr>
          <w:szCs w:val="24"/>
          <w:lang w:eastAsia="lt-LT"/>
        </w:rPr>
        <w:lastRenderedPageBreak/>
        <w:t xml:space="preserve">vykdyti reikalingos įrangos (melžimo, gyvūnų šėrimo, gyvūnų priežiūros, fermos vėdinimo ir pan. įrangos) bei </w:t>
      </w:r>
      <w:proofErr w:type="spellStart"/>
      <w:r w:rsidRPr="00E72A30">
        <w:rPr>
          <w:szCs w:val="24"/>
          <w:lang w:eastAsia="lt-LT"/>
        </w:rPr>
        <w:t>pienvežių</w:t>
      </w:r>
      <w:proofErr w:type="spellEnd"/>
      <w:r w:rsidRPr="00E72A30">
        <w:rPr>
          <w:szCs w:val="24"/>
          <w:lang w:eastAsia="lt-LT"/>
        </w:rPr>
        <w:t xml:space="preserve"> įsigijimą </w:t>
      </w:r>
      <w:r w:rsidRPr="00E72A30">
        <w:rPr>
          <w:color w:val="000000"/>
          <w:szCs w:val="24"/>
          <w:lang w:eastAsia="lt-LT"/>
        </w:rPr>
        <w:t xml:space="preserve">ir nurodytos išlaidos projekto vertėje sudaro daugiau kaip 50 procentų visų projekto investicijų vertės (be PVM). </w:t>
      </w:r>
      <w:r w:rsidRPr="00E72A30">
        <w:rPr>
          <w:szCs w:val="24"/>
        </w:rPr>
        <w:t xml:space="preserve">Atrankos balai suteikiami ir tuo atveju, kai </w:t>
      </w:r>
      <w:r w:rsidRPr="00E72A30">
        <w:rPr>
          <w:spacing w:val="2"/>
          <w:szCs w:val="24"/>
        </w:rPr>
        <w:t xml:space="preserve">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projekte investuoja į produkcijos iš kooperatyvo narių surinkimo, logistikos ir (arba) sandėliavimo infrastruktūrą (įsigyjamos transporto priemonės ūkiniams gyvūnams ir šalutiniams gyvūniniams produktams vežti, transporto priemonės su temperatūriniu režimu produkcijai vežti, statomos, rekonstruojamos arba kapitališkai remontuojamos sandėliavimo patalpos), kai šių investicijų vertė </w:t>
      </w:r>
      <w:r w:rsidRPr="00E72A30">
        <w:rPr>
          <w:color w:val="000000"/>
          <w:szCs w:val="24"/>
          <w:lang w:eastAsia="lt-LT"/>
        </w:rPr>
        <w:t xml:space="preserve">sudaro daugiau kaip 50 procentų visų projekto investicijų vertės (be PVM) </w:t>
      </w:r>
      <w:r w:rsidRPr="00E72A30">
        <w:rPr>
          <w:szCs w:val="24"/>
          <w:lang w:eastAsia="lt-LT"/>
        </w:rPr>
        <w:t xml:space="preserve">– suteikiama </w:t>
      </w:r>
      <w:r w:rsidRPr="00E72A30">
        <w:rPr>
          <w:color w:val="000000"/>
          <w:szCs w:val="24"/>
          <w:lang w:eastAsia="lt-LT"/>
        </w:rPr>
        <w:t>10</w:t>
      </w:r>
      <w:r w:rsidRPr="00E72A30">
        <w:rPr>
          <w:szCs w:val="24"/>
          <w:lang w:eastAsia="lt-LT"/>
        </w:rPr>
        <w:t xml:space="preserve"> balų;</w:t>
      </w:r>
      <w:r>
        <w:t xml:space="preserve"> </w:t>
      </w:r>
    </w:p>
    <w:p w14:paraId="071724E5" w14:textId="0178CBBB" w:rsidR="00E72A30" w:rsidRPr="00E72A30" w:rsidRDefault="00E72A30" w:rsidP="00D522F8">
      <w:pPr>
        <w:pStyle w:val="ListParagraph"/>
        <w:numPr>
          <w:ilvl w:val="0"/>
          <w:numId w:val="12"/>
        </w:numPr>
        <w:spacing w:line="276" w:lineRule="auto"/>
        <w:rPr>
          <w:rFonts w:ascii="Arial" w:hAnsi="Arial" w:cs="Arial"/>
          <w:b/>
          <w:bCs/>
        </w:rPr>
      </w:pPr>
      <w:r>
        <w:t xml:space="preserve">pareiškėjas yra jaunasis ūkininkas (balai suteikiami, kai pareiškėjas yra fizinis asmuo, kuris paramos paraiškos pateikimo dieną yra ne vyresnis kaip 40 metų amžiaus (pareiškėjui dar nėra suėję 41 metai). </w:t>
      </w:r>
      <w:r w:rsidRPr="00E72A30">
        <w:rPr>
          <w:szCs w:val="24"/>
        </w:rPr>
        <w:t xml:space="preserve">Atrankos balai suteikiami ir tuo atveju, kai </w:t>
      </w:r>
      <w:r w:rsidRPr="00E72A30">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1" w:history="1">
        <w:r w:rsidRPr="00C00840">
          <w:rPr>
            <w:rStyle w:val="Hyperlink"/>
            <w:spacing w:val="2"/>
            <w:szCs w:val="24"/>
          </w:rPr>
          <w:t>Taisyklių</w:t>
        </w:r>
      </w:hyperlink>
      <w:r w:rsidRPr="00E72A30">
        <w:rPr>
          <w:spacing w:val="2"/>
          <w:szCs w:val="24"/>
        </w:rPr>
        <w:t xml:space="preserve"> 50.7.2 papunkčio reikalavimus, yra jaunasis ūkininkas ir atitinka papunktyje nustatytus reikalavimus (pateikiami patvirtinimo dokumentai)</w:t>
      </w:r>
      <w:r>
        <w:t xml:space="preserve"> – suteikiama 10 balų; </w:t>
      </w:r>
    </w:p>
    <w:p w14:paraId="1DEF1B4B" w14:textId="109C113A" w:rsidR="00E72A30" w:rsidRPr="00E72A30" w:rsidRDefault="00E72A30" w:rsidP="00D522F8">
      <w:pPr>
        <w:pStyle w:val="ListParagraph"/>
        <w:numPr>
          <w:ilvl w:val="0"/>
          <w:numId w:val="12"/>
        </w:numPr>
        <w:spacing w:line="276" w:lineRule="auto"/>
        <w:rPr>
          <w:rFonts w:ascii="Arial" w:hAnsi="Arial" w:cs="Arial"/>
          <w:b/>
          <w:bCs/>
        </w:rPr>
      </w:pPr>
      <w:r w:rsidRPr="00E72A30">
        <w:rPr>
          <w:shd w:val="clear" w:color="auto" w:fill="FAFAFA"/>
        </w:rPr>
        <w:t xml:space="preserve">pareiškėjas yra pripažintas žemės ūkio kooperatyvas arba pripažinto žemės ūkio kooperatyvo narys, suteikiama ne daugiau kaip 15 balų. Balai suteikiami </w:t>
      </w:r>
      <w:r w:rsidRPr="00E72A30">
        <w:rPr>
          <w:szCs w:val="24"/>
          <w:lang w:eastAsia="lt-LT"/>
        </w:rPr>
        <w:t>(pasirenkamas tik vienas iš nurodytų variantų)</w:t>
      </w:r>
      <w:r>
        <w:t>:</w:t>
      </w:r>
    </w:p>
    <w:p w14:paraId="78F6C543" w14:textId="4ACBAB81" w:rsidR="00E72A30" w:rsidRPr="00E72A30" w:rsidRDefault="00E72A30" w:rsidP="00D522F8">
      <w:pPr>
        <w:pStyle w:val="ListParagraph"/>
        <w:numPr>
          <w:ilvl w:val="1"/>
          <w:numId w:val="12"/>
        </w:numPr>
        <w:spacing w:line="276" w:lineRule="auto"/>
        <w:rPr>
          <w:rFonts w:ascii="Arial" w:hAnsi="Arial" w:cs="Arial"/>
          <w:b/>
          <w:bCs/>
        </w:rPr>
      </w:pPr>
      <w:r>
        <w:t>jei paraišką teikia pripažintas žemės ūkio kooperatyvas– suteikiama 15 balų;</w:t>
      </w:r>
    </w:p>
    <w:p w14:paraId="1FC970F3" w14:textId="43414FB8" w:rsidR="00E72A30" w:rsidRPr="00E72A30" w:rsidRDefault="00E72A30" w:rsidP="00D522F8">
      <w:pPr>
        <w:pStyle w:val="ListParagraph"/>
        <w:numPr>
          <w:ilvl w:val="1"/>
          <w:numId w:val="12"/>
        </w:numPr>
        <w:spacing w:line="276" w:lineRule="auto"/>
        <w:rPr>
          <w:rFonts w:ascii="Arial" w:hAnsi="Arial" w:cs="Arial"/>
          <w:b/>
          <w:bCs/>
        </w:rPr>
      </w:pPr>
      <w:r>
        <w:t xml:space="preserve">jei pareiškėjas yra pripažinto </w:t>
      </w:r>
      <w:r w:rsidRPr="00E72A30">
        <w:rPr>
          <w:shd w:val="clear" w:color="auto" w:fill="FAFAFA"/>
        </w:rPr>
        <w:t xml:space="preserve">žemės ūkio kooperatyvo narys </w:t>
      </w:r>
      <w:r w:rsidRPr="00E72A30">
        <w:rPr>
          <w:szCs w:val="24"/>
          <w:lang w:eastAsia="lt-LT"/>
        </w:rPr>
        <w:t xml:space="preserve">(atrankos balai už narystę suteikiami, kai pripažinto žemės ūkio kooperatyvo narys prekių ir (ar) paslaugų apyvartą su kooperatyvu vykdo ne mažiau kaip 1 metus iki paraiškos pateikimo ir įsipareigoja išlaikyti narystę kooperatyve bei vykdyti prekių ir (ar) paslaugų apyvartą su kooperatyvu iki projekto kontrolės laikotarpio pabaigos. Pripažinto žemės ūkio kooperatyvo nario </w:t>
      </w:r>
      <w:r w:rsidRPr="00E72A30">
        <w:rPr>
          <w:rFonts w:eastAsia="Calibri"/>
          <w:szCs w:val="24"/>
        </w:rPr>
        <w:t xml:space="preserve">pajamos, gautos praėjusiais metais ir įsipareigojamos gauti kiekvienais metais iki projekto kontrolės laikotarpio pabaigos iš kooperatyvui parduotų žemės ūkio produktų, superkamų kooperatyvo, turi sudaryti daugiau kaip 50 procentų pajamų, gautų iš šių žemės ūkio produktų, parduotų visiems ūkio subjektams, taip pat kooperatyvui parduoto kiekvieno žemės ūkio produkto, superkamo kooperatyvo, kiekis sudaro daugiau kaip 50 procentų šio žemės ūkio produkto, parduoto visiems ūkio subjektams, kiekio; arba praėjusiais metais nupirktų ir įsipareigojamų nupirkti kiekvienais metais iki projekto kontrolės laikotarpio pabaigos iš pripažinto žemės ūkio kooperatyvo prekių ir (ar) paslaugų, parduodamų kooperatyvo, vertė turi sudaryti daugiau kaip 50 procentų šių prekių ir paslaugų, nupirktų iš visų ūkio subjektų, vertės </w:t>
      </w:r>
      <w:r w:rsidRPr="00E72A30">
        <w:rPr>
          <w:szCs w:val="24"/>
          <w:lang w:eastAsia="lt-LT"/>
        </w:rPr>
        <w:t xml:space="preserve">(pateikiami prekių ir (ar) paslaugų apyvartą su šiuo kooperatyvu patvirtinantys dokumentai (prekių </w:t>
      </w:r>
      <w:r w:rsidRPr="00E72A30">
        <w:rPr>
          <w:szCs w:val="24"/>
          <w:lang w:eastAsia="lt-LT"/>
        </w:rPr>
        <w:lastRenderedPageBreak/>
        <w:t xml:space="preserve">(paslaugų) pirkimo–pardavimo dokumentai, buhalterinės apskaitos pirkimų ir pardavimų žiniaraščiai), </w:t>
      </w:r>
      <w:r w:rsidRPr="00E72A30">
        <w:rPr>
          <w:color w:val="000000"/>
          <w:szCs w:val="24"/>
          <w:lang w:eastAsia="lt-LT"/>
        </w:rPr>
        <w:t xml:space="preserve">– </w:t>
      </w:r>
      <w:r>
        <w:t>suteikiama 10 balų</w:t>
      </w:r>
      <w:r w:rsidRPr="00E72A30">
        <w:rPr>
          <w:color w:val="000000"/>
          <w:szCs w:val="24"/>
          <w:lang w:eastAsia="lt-LT"/>
        </w:rPr>
        <w:t>;</w:t>
      </w:r>
      <w:r>
        <w:t xml:space="preserve"> </w:t>
      </w:r>
    </w:p>
    <w:p w14:paraId="44E4A65A" w14:textId="57BAD816" w:rsidR="00E72A30" w:rsidRPr="00E72A30" w:rsidRDefault="00E72A30" w:rsidP="00D522F8">
      <w:pPr>
        <w:pStyle w:val="ListParagraph"/>
        <w:numPr>
          <w:ilvl w:val="0"/>
          <w:numId w:val="13"/>
        </w:numPr>
        <w:spacing w:line="276" w:lineRule="auto"/>
        <w:rPr>
          <w:rFonts w:ascii="Arial" w:hAnsi="Arial" w:cs="Arial"/>
          <w:b/>
          <w:bCs/>
        </w:rPr>
      </w:pPr>
      <w:r w:rsidRPr="00E72A30">
        <w:rPr>
          <w:szCs w:val="24"/>
          <w:lang w:eastAsia="lt-LT"/>
        </w:rPr>
        <w:t>Mėsinės galvijininkystės ir kitų gyvulininkystės sektorių paramos paraiškų atrankos kriterijai:</w:t>
      </w:r>
    </w:p>
    <w:p w14:paraId="12CE9CBF" w14:textId="3CB69239" w:rsidR="00E72A30" w:rsidRPr="003B094C" w:rsidRDefault="00E72A30" w:rsidP="00D522F8">
      <w:pPr>
        <w:pStyle w:val="ListParagraph"/>
        <w:numPr>
          <w:ilvl w:val="1"/>
          <w:numId w:val="13"/>
        </w:numPr>
        <w:spacing w:line="276" w:lineRule="auto"/>
        <w:rPr>
          <w:rFonts w:ascii="Arial" w:hAnsi="Arial" w:cs="Arial"/>
          <w:b/>
          <w:bCs/>
        </w:rPr>
      </w:pPr>
      <w:r w:rsidRPr="003B094C">
        <w:rPr>
          <w:szCs w:val="24"/>
          <w:lang w:eastAsia="lt-LT"/>
        </w:rPr>
        <w:t>pridėtinę vertę kuriantiems projektams, kuriuose vykdomas žemės ūkio produktų perdirbimas, atrankos balai suteikiami, kai (pasirenkamas tik vienas iš nurodytų variantų):</w:t>
      </w:r>
    </w:p>
    <w:p w14:paraId="1B5FFAE5" w14:textId="2116790B" w:rsidR="00E72A30" w:rsidRPr="003B094C" w:rsidRDefault="00E72A30" w:rsidP="00D522F8">
      <w:pPr>
        <w:pStyle w:val="ListParagraph"/>
        <w:numPr>
          <w:ilvl w:val="2"/>
          <w:numId w:val="13"/>
        </w:numPr>
        <w:spacing w:line="276" w:lineRule="auto"/>
        <w:rPr>
          <w:rFonts w:ascii="Arial" w:hAnsi="Arial" w:cs="Arial"/>
          <w:b/>
          <w:bCs/>
        </w:rPr>
      </w:pPr>
      <w:r w:rsidRPr="003B094C">
        <w:rPr>
          <w:szCs w:val="24"/>
        </w:rPr>
        <w:t xml:space="preserve">pareiškėjas vykdo savo ūkyje pagamintos ir (arba) užaugintos produkcijos perdirbimą, </w:t>
      </w:r>
      <w:r w:rsidRPr="003B094C">
        <w:rPr>
          <w:color w:val="000000"/>
          <w:szCs w:val="24"/>
        </w:rPr>
        <w:t xml:space="preserve">įskaitant pirminį perdirbimą </w:t>
      </w:r>
      <w:r w:rsidRPr="003B094C">
        <w:rPr>
          <w:rFonts w:eastAsia="Calibri"/>
          <w:color w:val="000000"/>
          <w:szCs w:val="24"/>
        </w:rPr>
        <w:t xml:space="preserve">(balai suteikiami, jei pajamos iš savo ūkyje pagamintos ir (arba) užaugintos žemės ūkio produkcijos perdirbimo </w:t>
      </w:r>
      <w:r w:rsidRPr="003B094C">
        <w:rPr>
          <w:rFonts w:eastAsia="Calibri"/>
          <w:szCs w:val="24"/>
        </w:rPr>
        <w:t xml:space="preserve">sudaro ne mažiau kaip 30 proc. </w:t>
      </w:r>
      <w:r w:rsidRPr="003B094C">
        <w:rPr>
          <w:rFonts w:eastAsia="Calibri"/>
          <w:color w:val="000000"/>
          <w:szCs w:val="24"/>
        </w:rPr>
        <w:t>visų subjekto veiklos pajamų.</w:t>
      </w:r>
      <w:r w:rsidRPr="003B094C">
        <w:rPr>
          <w:szCs w:val="24"/>
        </w:rPr>
        <w:t xml:space="preserve"> </w:t>
      </w:r>
      <w:r w:rsidRPr="003B094C">
        <w:rPr>
          <w:szCs w:val="24"/>
          <w:lang w:eastAsia="lt-LT"/>
        </w:rPr>
        <w:t xml:space="preserve">Tikrinama pagal pažymą apie pajamas, parengtą vadovaujantis Žemės ūkio veiklos pajamų įvertinimo metodika. </w:t>
      </w:r>
      <w:r w:rsidRPr="003B094C">
        <w:rPr>
          <w:szCs w:val="24"/>
        </w:rPr>
        <w:t xml:space="preserve">Atrankos balai suteikiami ir tuo atveju, kai </w:t>
      </w:r>
      <w:r w:rsidRPr="003B094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2" w:history="1">
        <w:r w:rsidRPr="00C00840">
          <w:rPr>
            <w:rStyle w:val="Hyperlink"/>
            <w:spacing w:val="2"/>
            <w:szCs w:val="24"/>
          </w:rPr>
          <w:t>Taisyklių</w:t>
        </w:r>
      </w:hyperlink>
      <w:r w:rsidRPr="003B094C">
        <w:rPr>
          <w:spacing w:val="2"/>
          <w:szCs w:val="24"/>
        </w:rPr>
        <w:t xml:space="preserve"> 51.7.2 papunkčio reikalavimus, vykdo savo ūkyje pagamintos ir (arba) užaugintos žemės ūkio produkcijos perdirbimą, iš šios veiklos gauna ne mažiau kaip 30 proc. visų pajamų bei </w:t>
      </w:r>
      <w:r w:rsidRPr="003B094C">
        <w:rPr>
          <w:color w:val="000000"/>
          <w:szCs w:val="24"/>
          <w:lang w:eastAsia="lt-LT"/>
        </w:rPr>
        <w:t>įsipareigoja iki projekto kontrolės pabaigos vykdyti perdirbimą</w:t>
      </w:r>
      <w:r w:rsidRPr="003B094C">
        <w:rPr>
          <w:spacing w:val="2"/>
          <w:szCs w:val="24"/>
        </w:rPr>
        <w:t xml:space="preserve"> (pateikiami kooperatyvo nario asmens duomenys ir pagal </w:t>
      </w:r>
      <w:r w:rsidRPr="003B094C">
        <w:rPr>
          <w:color w:val="000000"/>
          <w:szCs w:val="24"/>
          <w:lang w:eastAsia="lt-LT"/>
        </w:rPr>
        <w:t>Žemės ūkio veiklos pajamų įvertinimo metodiką</w:t>
      </w:r>
      <w:r w:rsidRPr="003B094C">
        <w:rPr>
          <w:spacing w:val="2"/>
          <w:szCs w:val="24"/>
        </w:rPr>
        <w:t xml:space="preserve"> parengta pažyma apie pajamas) – </w:t>
      </w:r>
      <w:r w:rsidRPr="003B094C">
        <w:rPr>
          <w:szCs w:val="24"/>
        </w:rPr>
        <w:t>suteikiami 5 balai;</w:t>
      </w:r>
      <w:r w:rsidRPr="003B094C">
        <w:rPr>
          <w:rFonts w:eastAsia="Calibri"/>
          <w:szCs w:val="24"/>
        </w:rPr>
        <w:t xml:space="preserve"> </w:t>
      </w:r>
    </w:p>
    <w:p w14:paraId="4C28DCD0" w14:textId="732DC3DF" w:rsidR="00E72A30" w:rsidRPr="003B094C" w:rsidRDefault="00E72A30" w:rsidP="00D522F8">
      <w:pPr>
        <w:pStyle w:val="ListParagraph"/>
        <w:numPr>
          <w:ilvl w:val="2"/>
          <w:numId w:val="13"/>
        </w:numPr>
        <w:spacing w:line="276" w:lineRule="auto"/>
        <w:rPr>
          <w:rFonts w:ascii="Arial" w:hAnsi="Arial" w:cs="Arial"/>
          <w:b/>
          <w:bCs/>
        </w:rPr>
      </w:pPr>
      <w:r w:rsidRPr="003B094C">
        <w:rPr>
          <w:szCs w:val="24"/>
        </w:rPr>
        <w:t>pareiškėjas numato vykdyti savo ūkyje pagamintos ir (arba) užaugintos mėsos ir (arba) pagamintų kiaušinių</w:t>
      </w:r>
      <w:r w:rsidRPr="003B094C">
        <w:rPr>
          <w:color w:val="FF0000"/>
          <w:szCs w:val="24"/>
        </w:rPr>
        <w:t xml:space="preserve"> </w:t>
      </w:r>
      <w:r w:rsidRPr="003B094C">
        <w:rPr>
          <w:szCs w:val="24"/>
        </w:rPr>
        <w:t xml:space="preserve">perdirbimą, </w:t>
      </w:r>
      <w:r w:rsidRPr="003B094C">
        <w:rPr>
          <w:color w:val="000000"/>
          <w:szCs w:val="24"/>
        </w:rPr>
        <w:t>įskaitant pirminį perdirbimą</w:t>
      </w:r>
      <w:r w:rsidRPr="003B094C">
        <w:rPr>
          <w:szCs w:val="24"/>
        </w:rPr>
        <w:t>, ir pateiktame projekte numato investicijas į</w:t>
      </w:r>
      <w:r w:rsidRPr="003B094C">
        <w:rPr>
          <w:rFonts w:eastAsia="Calibri"/>
          <w:color w:val="000000"/>
          <w:szCs w:val="24"/>
        </w:rPr>
        <w:t xml:space="preserve"> </w:t>
      </w:r>
      <w:r w:rsidRPr="003B094C">
        <w:rPr>
          <w:rFonts w:eastAsia="Calibri"/>
          <w:szCs w:val="24"/>
        </w:rPr>
        <w:t xml:space="preserve">mėsos ir (arba) kiaušinių </w:t>
      </w:r>
      <w:r w:rsidRPr="003B094C">
        <w:rPr>
          <w:rFonts w:eastAsia="Calibri"/>
          <w:color w:val="000000"/>
          <w:szCs w:val="24"/>
        </w:rPr>
        <w:t xml:space="preserve">perdirbimo įrenginius, kurių vertė sudaro daugiau kaip 50 proc. visų projekte numatytų įsigyti investicijų vertės (be PVM). </w:t>
      </w:r>
      <w:r w:rsidRPr="003B094C">
        <w:rPr>
          <w:szCs w:val="24"/>
        </w:rPr>
        <w:t xml:space="preserve">Atrankos balai suteikiami ir tuo atveju, kai </w:t>
      </w:r>
      <w:r w:rsidRPr="003B094C">
        <w:rPr>
          <w:spacing w:val="2"/>
          <w:szCs w:val="24"/>
        </w:rPr>
        <w:t xml:space="preserve">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numato supirktus iš savo narių jų valdose pagamintus ar išaugintus žemės ūkio produktus perdirbti ir pateiktame projekte </w:t>
      </w:r>
      <w:r w:rsidRPr="003B094C">
        <w:rPr>
          <w:szCs w:val="24"/>
        </w:rPr>
        <w:t>numato ne mažiau kaip vieną investiciją į</w:t>
      </w:r>
      <w:r w:rsidRPr="003B094C">
        <w:rPr>
          <w:rFonts w:eastAsia="Calibri"/>
          <w:color w:val="000000"/>
          <w:szCs w:val="24"/>
        </w:rPr>
        <w:t xml:space="preserve"> mėsos ir (arba) kiaušinių perdirbimo įrenginius </w:t>
      </w:r>
      <w:r w:rsidRPr="003B094C">
        <w:rPr>
          <w:spacing w:val="2"/>
          <w:szCs w:val="24"/>
        </w:rPr>
        <w:t xml:space="preserve">– </w:t>
      </w:r>
      <w:r w:rsidRPr="003B094C">
        <w:rPr>
          <w:szCs w:val="24"/>
        </w:rPr>
        <w:t>suteikiami 5 balai;</w:t>
      </w:r>
      <w:r w:rsidRPr="003B094C">
        <w:rPr>
          <w:rFonts w:eastAsia="Calibri"/>
          <w:szCs w:val="24"/>
        </w:rPr>
        <w:t xml:space="preserve"> </w:t>
      </w:r>
    </w:p>
    <w:p w14:paraId="0E6F5990" w14:textId="65B618A3" w:rsidR="00E72A30" w:rsidRPr="003B094C" w:rsidRDefault="00E72A30" w:rsidP="00D522F8">
      <w:pPr>
        <w:pStyle w:val="ListParagraph"/>
        <w:numPr>
          <w:ilvl w:val="0"/>
          <w:numId w:val="14"/>
        </w:numPr>
        <w:spacing w:line="276" w:lineRule="auto"/>
        <w:rPr>
          <w:rFonts w:ascii="Arial" w:hAnsi="Arial" w:cs="Arial"/>
          <w:b/>
          <w:bCs/>
        </w:rPr>
      </w:pPr>
      <w:r w:rsidRPr="003B094C">
        <w:rPr>
          <w:szCs w:val="24"/>
          <w:lang w:eastAsia="lt-LT"/>
        </w:rPr>
        <w:t>projekte diegiamos inovacijos ir pareiškėjas investuoja į ūkyje laikomos bandos valdymo ir (arba) šėrimo valdymo sistemos (vaizdo stebėjimo kameros nelaikomos bandos valdymo sistema) įsigijimą –</w:t>
      </w:r>
      <w:r w:rsidRPr="003B094C">
        <w:rPr>
          <w:szCs w:val="24"/>
        </w:rPr>
        <w:t xml:space="preserve"> </w:t>
      </w:r>
      <w:r w:rsidRPr="003B094C">
        <w:rPr>
          <w:szCs w:val="24"/>
          <w:lang w:eastAsia="lt-LT"/>
        </w:rPr>
        <w:t>suteikiama 15 balų;</w:t>
      </w:r>
      <w:r>
        <w:t xml:space="preserve"> </w:t>
      </w:r>
    </w:p>
    <w:p w14:paraId="6D0EA964" w14:textId="232DC770" w:rsidR="00E72A30" w:rsidRPr="003B094C" w:rsidRDefault="00E72A30" w:rsidP="00D522F8">
      <w:pPr>
        <w:pStyle w:val="ListParagraph"/>
        <w:numPr>
          <w:ilvl w:val="0"/>
          <w:numId w:val="14"/>
        </w:numPr>
        <w:spacing w:line="276" w:lineRule="auto"/>
        <w:rPr>
          <w:rFonts w:ascii="Arial" w:hAnsi="Arial" w:cs="Arial"/>
          <w:b/>
          <w:bCs/>
        </w:rPr>
      </w:pPr>
      <w:r>
        <w:t>prie aplinkos ir klimato tikslų prisidedantiems projektams</w:t>
      </w:r>
      <w:r w:rsidRPr="003B094C">
        <w:rPr>
          <w:b/>
          <w:bCs/>
          <w:szCs w:val="24"/>
          <w:lang w:eastAsia="lt-LT"/>
        </w:rPr>
        <w:t xml:space="preserve"> </w:t>
      </w:r>
      <w:r w:rsidRPr="003B094C">
        <w:rPr>
          <w:szCs w:val="24"/>
          <w:lang w:eastAsia="lt-LT"/>
        </w:rPr>
        <w:t xml:space="preserve">didžiausia suteikiamų balų suma negali viršyti </w:t>
      </w:r>
      <w:r w:rsidRPr="003B094C">
        <w:rPr>
          <w:color w:val="000000"/>
          <w:szCs w:val="24"/>
          <w:lang w:eastAsia="lt-LT"/>
        </w:rPr>
        <w:t>30</w:t>
      </w:r>
      <w:r w:rsidRPr="003B094C">
        <w:rPr>
          <w:szCs w:val="24"/>
          <w:lang w:eastAsia="lt-LT"/>
        </w:rPr>
        <w:t xml:space="preserve"> balų. Tuo atveju, kai:</w:t>
      </w:r>
    </w:p>
    <w:p w14:paraId="66854428" w14:textId="3F8B370F" w:rsidR="00E72A30" w:rsidRPr="003B094C" w:rsidRDefault="00E72A30" w:rsidP="00D522F8">
      <w:pPr>
        <w:pStyle w:val="ListParagraph"/>
        <w:numPr>
          <w:ilvl w:val="1"/>
          <w:numId w:val="14"/>
        </w:numPr>
        <w:spacing w:line="276" w:lineRule="auto"/>
        <w:rPr>
          <w:rFonts w:ascii="Arial" w:hAnsi="Arial" w:cs="Arial"/>
          <w:b/>
          <w:bCs/>
        </w:rPr>
      </w:pPr>
      <w:r w:rsidRPr="003B094C">
        <w:rPr>
          <w:szCs w:val="24"/>
          <w:lang w:eastAsia="lt-LT"/>
        </w:rPr>
        <w:t xml:space="preserve">pareiškėjas dalyvauja (pateikta paraiška) </w:t>
      </w:r>
      <w:r w:rsidRPr="003B094C">
        <w:rPr>
          <w:szCs w:val="24"/>
        </w:rPr>
        <w:t xml:space="preserve">Strateginio plano intervencinėje priemonėje, patenkančioje į klimatui, aplinkai ir gyvūnų gerovei naudingas sistemas, išskyrus dalyvavimą priemonėse „Ekologinis ūkininkavimas“, </w:t>
      </w:r>
      <w:r w:rsidRPr="003B094C">
        <w:rPr>
          <w:szCs w:val="24"/>
        </w:rPr>
        <w:lastRenderedPageBreak/>
        <w:t xml:space="preserve">„Perėjimas prie ekologinio ūkininkavimo“, „Tausojanti vaisių, uogų ir daržovių programa“ (NKP) </w:t>
      </w:r>
      <w:r w:rsidRPr="003B094C">
        <w:rPr>
          <w:color w:val="000000"/>
          <w:szCs w:val="24"/>
          <w:lang w:eastAsia="lt-LT"/>
        </w:rPr>
        <w:t>(d</w:t>
      </w:r>
      <w:r w:rsidRPr="003B094C">
        <w:rPr>
          <w:szCs w:val="24"/>
          <w:lang w:eastAsia="lt-LT"/>
        </w:rPr>
        <w:t xml:space="preserve">alyvavimo </w:t>
      </w:r>
      <w:r w:rsidRPr="003B094C">
        <w:rPr>
          <w:color w:val="000000"/>
          <w:szCs w:val="24"/>
          <w:lang w:eastAsia="lt-LT"/>
        </w:rPr>
        <w:t>kompleksinės ekologinės sistemos „Veiklos ariamojoje žemėje“ negamybinėse veiklose ariamosios žemės plotas turi sudaryti ne mažiau kaip 5 proc., išskyrus žaliąjį pūdymą, deklaruojamą užskaitai pagal GAAB8, deklaruoto ariamosios žemės ploto (</w:t>
      </w:r>
      <w:r w:rsidRPr="003B094C">
        <w:rPr>
          <w:color w:val="000000"/>
          <w:spacing w:val="-2"/>
          <w:szCs w:val="24"/>
          <w:lang w:eastAsia="lt-LT"/>
        </w:rPr>
        <w:t>kai pareiškėjas dalyvauja priemonėse</w:t>
      </w:r>
      <w:r w:rsidRPr="003B094C">
        <w:rPr>
          <w:szCs w:val="24"/>
          <w:lang w:eastAsia="lt-LT"/>
        </w:rPr>
        <w:t>,</w:t>
      </w:r>
      <w:r w:rsidRPr="003B094C">
        <w:rPr>
          <w:color w:val="000000"/>
          <w:szCs w:val="24"/>
          <w:lang w:eastAsia="lt-LT"/>
        </w:rPr>
        <w:t xml:space="preserve"> nustatoma </w:t>
      </w:r>
      <w:r w:rsidRPr="003B094C">
        <w:rPr>
          <w:color w:val="000000"/>
          <w:spacing w:val="-2"/>
          <w:szCs w:val="24"/>
          <w:lang w:eastAsia="lt-LT"/>
        </w:rPr>
        <w:t xml:space="preserve">pagal paskutinįjį prieš paramos paraiškos pateikimą deklaruotą ŽŪN plotą ar </w:t>
      </w:r>
      <w:r w:rsidRPr="003B094C">
        <w:rPr>
          <w:spacing w:val="-2"/>
          <w:szCs w:val="24"/>
          <w:lang w:eastAsia="lt-LT"/>
        </w:rPr>
        <w:t>SG skaičių arba pagal einamaisiais metais deklaruotą ŽŪN plotą ar SG skaičių</w:t>
      </w:r>
      <w:r w:rsidRPr="003B094C">
        <w:rPr>
          <w:szCs w:val="24"/>
          <w:lang w:eastAsia="lt-LT"/>
        </w:rPr>
        <w:t xml:space="preserve">. </w:t>
      </w:r>
      <w:r w:rsidRPr="003B094C">
        <w:rPr>
          <w:szCs w:val="24"/>
        </w:rPr>
        <w:t xml:space="preserve">Atrankos balai suteikiami ir tuo atveju, kai </w:t>
      </w:r>
      <w:r w:rsidRPr="003B094C">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w:t>
      </w:r>
      <w:r w:rsidRPr="003B094C">
        <w:rPr>
          <w:b/>
          <w:bCs/>
          <w:spacing w:val="2"/>
          <w:szCs w:val="24"/>
        </w:rPr>
        <w:t xml:space="preserve"> </w:t>
      </w:r>
      <w:hyperlink r:id="rId13" w:history="1">
        <w:r w:rsidRPr="00C00840">
          <w:rPr>
            <w:rStyle w:val="Hyperlink"/>
            <w:spacing w:val="2"/>
            <w:szCs w:val="24"/>
          </w:rPr>
          <w:t>Taisyklių</w:t>
        </w:r>
      </w:hyperlink>
      <w:r w:rsidRPr="003B094C">
        <w:rPr>
          <w:spacing w:val="2"/>
          <w:szCs w:val="24"/>
        </w:rPr>
        <w:t xml:space="preserve"> 51.7.2 papunkčio reikalavimus, dalyvauja šiame papunktyje nurodytose priemonėse (pateikiami kooperatyvo nario asmens duomenys, valdos Nr.) – </w:t>
      </w:r>
      <w:r w:rsidRPr="003B094C">
        <w:rPr>
          <w:color w:val="000000"/>
          <w:szCs w:val="24"/>
          <w:lang w:eastAsia="lt-LT"/>
        </w:rPr>
        <w:t>didžiausia suteikiamų balų suma negali viršyti</w:t>
      </w:r>
      <w:r w:rsidRPr="003B094C">
        <w:rPr>
          <w:color w:val="000000"/>
          <w:spacing w:val="2"/>
          <w:szCs w:val="24"/>
        </w:rPr>
        <w:t xml:space="preserve"> </w:t>
      </w:r>
      <w:r w:rsidRPr="003B094C">
        <w:rPr>
          <w:color w:val="000000"/>
          <w:szCs w:val="24"/>
          <w:lang w:eastAsia="lt-LT"/>
        </w:rPr>
        <w:t>10 balų. Tuo atveju, kai:“.</w:t>
      </w:r>
    </w:p>
    <w:p w14:paraId="2194A2DA" w14:textId="4BD152CD" w:rsidR="00E72A30" w:rsidRPr="003B094C" w:rsidRDefault="00E72A30" w:rsidP="00D522F8">
      <w:pPr>
        <w:pStyle w:val="ListParagraph"/>
        <w:numPr>
          <w:ilvl w:val="2"/>
          <w:numId w:val="14"/>
        </w:numPr>
        <w:spacing w:line="276" w:lineRule="auto"/>
        <w:rPr>
          <w:rFonts w:ascii="Arial" w:hAnsi="Arial" w:cs="Arial"/>
          <w:b/>
          <w:bCs/>
        </w:rPr>
      </w:pPr>
      <w:r w:rsidRPr="003B094C">
        <w:rPr>
          <w:color w:val="000000"/>
          <w:szCs w:val="24"/>
          <w:lang w:eastAsia="lt-LT"/>
        </w:rPr>
        <w:t>pareiškėjas dalyvauja ekologinės sistemos gamybinėje (-</w:t>
      </w:r>
      <w:proofErr w:type="spellStart"/>
      <w:r w:rsidRPr="003B094C">
        <w:rPr>
          <w:color w:val="000000"/>
          <w:szCs w:val="24"/>
          <w:lang w:eastAsia="lt-LT"/>
        </w:rPr>
        <w:t>ėse</w:t>
      </w:r>
      <w:proofErr w:type="spellEnd"/>
      <w:r w:rsidRPr="003B094C">
        <w:rPr>
          <w:color w:val="000000"/>
          <w:szCs w:val="24"/>
          <w:lang w:eastAsia="lt-LT"/>
        </w:rPr>
        <w:t>) veikloje (-</w:t>
      </w:r>
      <w:proofErr w:type="spellStart"/>
      <w:r w:rsidRPr="003B094C">
        <w:rPr>
          <w:color w:val="000000"/>
          <w:szCs w:val="24"/>
          <w:lang w:eastAsia="lt-LT"/>
        </w:rPr>
        <w:t>se</w:t>
      </w:r>
      <w:proofErr w:type="spellEnd"/>
      <w:r w:rsidRPr="003B094C">
        <w:rPr>
          <w:color w:val="000000"/>
          <w:szCs w:val="24"/>
          <w:lang w:eastAsia="lt-LT"/>
        </w:rPr>
        <w:t xml:space="preserve">) „Kompleksinė pievų ir šlapynių priežiūros schema“, „Ekstensyvus šlapynių tvarkymas“, „Sodų ir uogynų tvarkymas gamtai palankiu būdų“, „Augalų kaita“, „Tarpiniai pasėliai“, „Sertifikuotos sėklos naudojimas“, „Neariminės tausojamosios žemdirbystės technologijos“ </w:t>
      </w:r>
      <w:r w:rsidRPr="003B094C">
        <w:rPr>
          <w:color w:val="000000"/>
        </w:rPr>
        <w:t>– suteikiami 5 balai;</w:t>
      </w:r>
    </w:p>
    <w:p w14:paraId="5E384362" w14:textId="5CAC4A3D" w:rsidR="00E72A30" w:rsidRPr="003B094C" w:rsidRDefault="00E72A30" w:rsidP="00D522F8">
      <w:pPr>
        <w:pStyle w:val="ListParagraph"/>
        <w:numPr>
          <w:ilvl w:val="2"/>
          <w:numId w:val="14"/>
        </w:numPr>
        <w:spacing w:line="276" w:lineRule="auto"/>
        <w:rPr>
          <w:rFonts w:ascii="Arial" w:hAnsi="Arial" w:cs="Arial"/>
          <w:b/>
          <w:bCs/>
        </w:rPr>
      </w:pPr>
      <w:r w:rsidRPr="003B094C">
        <w:rPr>
          <w:szCs w:val="24"/>
          <w:lang w:eastAsia="lt-LT"/>
        </w:rPr>
        <w:t>pareiškėjas dalyvauja ekologinės sistemos gamybinėje (-</w:t>
      </w:r>
      <w:proofErr w:type="spellStart"/>
      <w:r w:rsidRPr="003B094C">
        <w:rPr>
          <w:szCs w:val="24"/>
          <w:lang w:eastAsia="lt-LT"/>
        </w:rPr>
        <w:t>ėse</w:t>
      </w:r>
      <w:proofErr w:type="spellEnd"/>
      <w:r w:rsidRPr="003B094C">
        <w:rPr>
          <w:szCs w:val="24"/>
          <w:lang w:eastAsia="lt-LT"/>
        </w:rPr>
        <w:t>)  veikloje (-</w:t>
      </w:r>
      <w:proofErr w:type="spellStart"/>
      <w:r w:rsidRPr="003B094C">
        <w:rPr>
          <w:szCs w:val="24"/>
          <w:lang w:eastAsia="lt-LT"/>
        </w:rPr>
        <w:t>se</w:t>
      </w:r>
      <w:proofErr w:type="spellEnd"/>
      <w:r w:rsidRPr="003B094C">
        <w:rPr>
          <w:szCs w:val="24"/>
          <w:lang w:eastAsia="lt-LT"/>
        </w:rPr>
        <w:t xml:space="preserve">)  </w:t>
      </w:r>
      <w:r>
        <w:t>„Parama už galimybę galvijams laisvai išeiti į atvirą erdvę, ganyklas“, „Parama už geresnes naminių paukščių (broilerių, kalakutų ir vištų dedeklių) laikymo sąlygas ir sveikatingumo didinimą“, „Parama už 20 proc. didesnio laikymo ploto užtikrinimą penimoms kiaulėms“ – suteikiama 10 balų;</w:t>
      </w:r>
    </w:p>
    <w:p w14:paraId="2F7DFDAA" w14:textId="33DD4300" w:rsidR="00E72A30" w:rsidRPr="003B094C" w:rsidRDefault="00E72A30" w:rsidP="00D522F8">
      <w:pPr>
        <w:pStyle w:val="ListParagraph"/>
        <w:numPr>
          <w:ilvl w:val="2"/>
          <w:numId w:val="14"/>
        </w:numPr>
        <w:spacing w:line="276" w:lineRule="auto"/>
        <w:rPr>
          <w:rFonts w:ascii="Arial" w:hAnsi="Arial" w:cs="Arial"/>
          <w:b/>
          <w:bCs/>
        </w:rPr>
      </w:pPr>
      <w:r w:rsidRPr="003B094C">
        <w:rPr>
          <w:color w:val="000000"/>
          <w:szCs w:val="24"/>
          <w:lang w:eastAsia="lt-LT"/>
        </w:rPr>
        <w:t>pareiškėjas dalyvauja kompleksinės ekologinės sistemos „Veiklos ariamojoje žemėje“ negamybinėje (-</w:t>
      </w:r>
      <w:proofErr w:type="spellStart"/>
      <w:r w:rsidRPr="003B094C">
        <w:rPr>
          <w:color w:val="000000"/>
          <w:szCs w:val="24"/>
          <w:lang w:eastAsia="lt-LT"/>
        </w:rPr>
        <w:t>ėse</w:t>
      </w:r>
      <w:proofErr w:type="spellEnd"/>
      <w:r w:rsidRPr="003B094C">
        <w:rPr>
          <w:color w:val="000000"/>
          <w:szCs w:val="24"/>
          <w:lang w:eastAsia="lt-LT"/>
        </w:rPr>
        <w:t>) veikloje (-</w:t>
      </w:r>
      <w:proofErr w:type="spellStart"/>
      <w:r w:rsidRPr="003B094C">
        <w:rPr>
          <w:color w:val="000000"/>
          <w:szCs w:val="24"/>
          <w:lang w:eastAsia="lt-LT"/>
        </w:rPr>
        <w:t>se</w:t>
      </w:r>
      <w:proofErr w:type="spellEnd"/>
      <w:r w:rsidRPr="003B094C">
        <w:rPr>
          <w:color w:val="000000"/>
          <w:szCs w:val="24"/>
          <w:lang w:eastAsia="lt-LT"/>
        </w:rPr>
        <w:t xml:space="preserve">) „Kraštovaizdžio elementų priežiūra“, </w:t>
      </w:r>
      <w:r w:rsidRPr="003B094C">
        <w:rPr>
          <w:color w:val="000000"/>
        </w:rPr>
        <w:t>Trumpaamžių medingųjų augalų juostos“, „Daugiamečių žolių juostos“, „Ariamųjų durpžemių keitimas pievomis“, ekologinė sistema „Eroduotos žemės keitimas pievomis“ – suteikiami 5 balai;</w:t>
      </w:r>
    </w:p>
    <w:p w14:paraId="0F792E4A" w14:textId="064A4CCC" w:rsidR="00E72A30" w:rsidRPr="003B094C" w:rsidRDefault="00E72A30" w:rsidP="00D522F8">
      <w:pPr>
        <w:pStyle w:val="ListParagraph"/>
        <w:numPr>
          <w:ilvl w:val="0"/>
          <w:numId w:val="15"/>
        </w:numPr>
        <w:spacing w:line="276" w:lineRule="auto"/>
        <w:rPr>
          <w:rFonts w:ascii="Arial" w:hAnsi="Arial" w:cs="Arial"/>
          <w:b/>
          <w:bCs/>
        </w:rPr>
      </w:pPr>
      <w:r w:rsidRPr="003B094C">
        <w:rPr>
          <w:szCs w:val="24"/>
          <w:lang w:eastAsia="lt-LT"/>
        </w:rPr>
        <w:t>pareiškėjas vykdo ekologinę gamybą arba</w:t>
      </w:r>
      <w:r w:rsidRPr="003B094C">
        <w:rPr>
          <w:color w:val="000000"/>
          <w:szCs w:val="24"/>
          <w:shd w:val="clear" w:color="auto" w:fill="FFFFFF"/>
          <w:lang w:eastAsia="lt-LT"/>
        </w:rPr>
        <w:t xml:space="preserve"> kontroliuojančioje institucijoje yra registruotas kaip perėjimo prie ekologinio ūkininkavimo laikotarpio</w:t>
      </w:r>
      <w:r w:rsidRPr="003B094C">
        <w:rPr>
          <w:szCs w:val="24"/>
          <w:lang w:eastAsia="lt-LT"/>
        </w:rPr>
        <w:t xml:space="preserve"> ūkis ir turi </w:t>
      </w:r>
      <w:r w:rsidRPr="003B094C">
        <w:rPr>
          <w:color w:val="000000"/>
          <w:szCs w:val="24"/>
          <w:lang w:eastAsia="lt-LT"/>
        </w:rPr>
        <w:t xml:space="preserve">sertifikavimo institucijos išduotą ekologinės gamybos arba </w:t>
      </w:r>
      <w:r w:rsidRPr="003B094C">
        <w:rPr>
          <w:color w:val="000000"/>
          <w:szCs w:val="24"/>
          <w:shd w:val="clear" w:color="auto" w:fill="FFFFFF"/>
          <w:lang w:eastAsia="lt-LT"/>
        </w:rPr>
        <w:t xml:space="preserve">perėjimo prie ekologinės gamybos </w:t>
      </w:r>
      <w:r w:rsidRPr="003B094C">
        <w:rPr>
          <w:color w:val="000000"/>
          <w:szCs w:val="24"/>
          <w:lang w:eastAsia="lt-LT"/>
        </w:rPr>
        <w:t xml:space="preserve">patvirtinimo dokumentą ir įsipareigoja iki projekto kontrolės pabaigos vykdyti ekologinę gamybą </w:t>
      </w:r>
      <w:r w:rsidRPr="003B094C">
        <w:rPr>
          <w:szCs w:val="24"/>
          <w:lang w:eastAsia="lt-LT"/>
        </w:rPr>
        <w:t>(</w:t>
      </w:r>
      <w:r w:rsidRPr="003B094C">
        <w:rPr>
          <w:rFonts w:eastAsia="Calibri"/>
          <w:color w:val="000000"/>
          <w:szCs w:val="24"/>
        </w:rPr>
        <w:t>t</w:t>
      </w:r>
      <w:r w:rsidRPr="003B094C">
        <w:rPr>
          <w:szCs w:val="24"/>
          <w:lang w:eastAsia="lt-LT"/>
        </w:rPr>
        <w:t>uri būti sertifikuota 100 proc. pareiškėjo valdoje laikomų ūkinių gyvūnų rūšių (į kurias investuojama). Nustatoma pagal ekologinės gamybos patvirtinimo dokumente nurodytą subjekto pirmojo patikrinimo atlikimo dieną Ūkinių gyvūnų registre esančius duomenis</w:t>
      </w:r>
      <w:r w:rsidRPr="003B094C">
        <w:rPr>
          <w:color w:val="000000"/>
          <w:szCs w:val="24"/>
          <w:lang w:eastAsia="lt-LT"/>
        </w:rPr>
        <w:t xml:space="preserve">). </w:t>
      </w:r>
      <w:r w:rsidRPr="003B094C">
        <w:rPr>
          <w:szCs w:val="24"/>
        </w:rPr>
        <w:t xml:space="preserve">Atrankos balai suteikiami ir tuo atveju, kai </w:t>
      </w:r>
      <w:r w:rsidRPr="003B094C">
        <w:rPr>
          <w:spacing w:val="2"/>
          <w:szCs w:val="24"/>
        </w:rPr>
        <w:t xml:space="preserve">pripažinto žemės ūkio kooperatyvo, kuris superka ir realizuoja iš savo narių jų valdose pagamintus </w:t>
      </w:r>
      <w:r w:rsidRPr="003B094C">
        <w:rPr>
          <w:spacing w:val="2"/>
          <w:szCs w:val="24"/>
        </w:rPr>
        <w:lastRenderedPageBreak/>
        <w:t xml:space="preserve">ar išaugintus žemės ūkio produktus arba supirktus iš savo narių jų valdose pagamintus ar išaugintus žemės ūkio produktus perdirba ir realizuoja iš jų pagamintus maisto ir ne maisto produktus, bent vienas narys, atitinkantis </w:t>
      </w:r>
      <w:hyperlink r:id="rId14" w:history="1">
        <w:r w:rsidRPr="00C00840">
          <w:rPr>
            <w:rStyle w:val="Hyperlink"/>
            <w:spacing w:val="2"/>
            <w:szCs w:val="24"/>
          </w:rPr>
          <w:t>Taisyklių</w:t>
        </w:r>
      </w:hyperlink>
      <w:r w:rsidRPr="003B094C">
        <w:rPr>
          <w:spacing w:val="2"/>
          <w:szCs w:val="24"/>
        </w:rPr>
        <w:t xml:space="preserve"> 51.7.2 papunkčio reikalavimus, </w:t>
      </w:r>
      <w:r w:rsidRPr="003B094C">
        <w:rPr>
          <w:szCs w:val="24"/>
          <w:lang w:eastAsia="lt-LT"/>
        </w:rPr>
        <w:t>vykdo ekologinę gamybą arba</w:t>
      </w:r>
      <w:r w:rsidRPr="003B094C">
        <w:rPr>
          <w:color w:val="000000"/>
          <w:szCs w:val="24"/>
          <w:shd w:val="clear" w:color="auto" w:fill="FFFFFF"/>
          <w:lang w:eastAsia="lt-LT"/>
        </w:rPr>
        <w:t xml:space="preserve"> kontroliuojančioje institucijoje yra registruotas kaip perėjimo prie ekologinio ūkininkavimo laikotarpio</w:t>
      </w:r>
      <w:r w:rsidRPr="003B094C">
        <w:rPr>
          <w:szCs w:val="24"/>
          <w:lang w:eastAsia="lt-LT"/>
        </w:rPr>
        <w:t xml:space="preserve"> ūkis ir turi </w:t>
      </w:r>
      <w:r w:rsidRPr="003B094C">
        <w:rPr>
          <w:color w:val="000000"/>
          <w:szCs w:val="24"/>
          <w:lang w:eastAsia="lt-LT"/>
        </w:rPr>
        <w:t xml:space="preserve">sertifikavimo institucijos išduotą ekologinės gamybos arba </w:t>
      </w:r>
      <w:r w:rsidRPr="003B094C">
        <w:rPr>
          <w:color w:val="000000"/>
          <w:szCs w:val="24"/>
          <w:shd w:val="clear" w:color="auto" w:fill="FFFFFF"/>
          <w:lang w:eastAsia="lt-LT"/>
        </w:rPr>
        <w:t xml:space="preserve">perėjimo prie ekologinės gamybos </w:t>
      </w:r>
      <w:r w:rsidRPr="003B094C">
        <w:rPr>
          <w:color w:val="000000"/>
          <w:szCs w:val="24"/>
          <w:lang w:eastAsia="lt-LT"/>
        </w:rPr>
        <w:t>patvirtinimo dokumentą</w:t>
      </w:r>
      <w:r w:rsidRPr="003B094C">
        <w:rPr>
          <w:szCs w:val="24"/>
          <w:lang w:eastAsia="lt-LT"/>
        </w:rPr>
        <w:t xml:space="preserve"> </w:t>
      </w:r>
      <w:r w:rsidRPr="003B094C">
        <w:rPr>
          <w:color w:val="000000"/>
          <w:szCs w:val="24"/>
          <w:lang w:eastAsia="lt-LT"/>
        </w:rPr>
        <w:t xml:space="preserve">ir įsipareigoja iki projekto kontrolės pabaigos vykdyti ekologinę gamybą </w:t>
      </w:r>
      <w:r w:rsidRPr="003B094C">
        <w:rPr>
          <w:spacing w:val="2"/>
          <w:szCs w:val="24"/>
        </w:rPr>
        <w:t>(pateikiami</w:t>
      </w:r>
      <w:r w:rsidRPr="003B094C">
        <w:rPr>
          <w:b/>
          <w:bCs/>
          <w:spacing w:val="2"/>
          <w:szCs w:val="24"/>
        </w:rPr>
        <w:t xml:space="preserve"> </w:t>
      </w:r>
      <w:r w:rsidRPr="003B094C">
        <w:rPr>
          <w:spacing w:val="2"/>
          <w:szCs w:val="24"/>
        </w:rPr>
        <w:t xml:space="preserve">kooperatyvo nario asmens duomenys, valdos Nr.) </w:t>
      </w:r>
      <w:r w:rsidRPr="003B094C">
        <w:rPr>
          <w:color w:val="000000"/>
          <w:szCs w:val="24"/>
          <w:lang w:eastAsia="lt-LT"/>
        </w:rPr>
        <w:t>– suteikiami 25 balai</w:t>
      </w:r>
      <w:r w:rsidRPr="003B094C">
        <w:rPr>
          <w:szCs w:val="24"/>
        </w:rPr>
        <w:t>;</w:t>
      </w:r>
    </w:p>
    <w:p w14:paraId="36F183F5" w14:textId="075E3C4D" w:rsidR="00E72A30" w:rsidRPr="003B094C" w:rsidRDefault="00E72A30" w:rsidP="00D522F8">
      <w:pPr>
        <w:pStyle w:val="ListParagraph"/>
        <w:numPr>
          <w:ilvl w:val="0"/>
          <w:numId w:val="15"/>
        </w:numPr>
        <w:spacing w:line="276" w:lineRule="auto"/>
        <w:rPr>
          <w:rFonts w:ascii="Arial" w:hAnsi="Arial" w:cs="Arial"/>
          <w:b/>
          <w:bCs/>
        </w:rPr>
      </w:pPr>
      <w:r w:rsidRPr="003B094C">
        <w:rPr>
          <w:szCs w:val="24"/>
          <w:lang w:eastAsia="lt-LT"/>
        </w:rPr>
        <w:t xml:space="preserve">pareiškėjas vykdo gamybą pagal NKP reikalavimus (pateikia patvirtinimo dokumentą) ir įsipareigoja vykdyti iki projekto kontrolės laikotarpio pabaigos. </w:t>
      </w:r>
      <w:r w:rsidRPr="003B094C">
        <w:rPr>
          <w:szCs w:val="24"/>
        </w:rPr>
        <w:t xml:space="preserve">Atrankos balai suteikiami ir tuo atveju, kai </w:t>
      </w:r>
      <w:r w:rsidRPr="003B094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5" w:history="1">
        <w:r w:rsidRPr="00C00840">
          <w:rPr>
            <w:rStyle w:val="Hyperlink"/>
            <w:spacing w:val="2"/>
            <w:szCs w:val="24"/>
          </w:rPr>
          <w:t>Taisyklių</w:t>
        </w:r>
      </w:hyperlink>
      <w:r w:rsidRPr="003B094C">
        <w:rPr>
          <w:spacing w:val="2"/>
          <w:szCs w:val="24"/>
        </w:rPr>
        <w:t xml:space="preserve"> 51.7.2 papunkčio reikalavimus, </w:t>
      </w:r>
      <w:r w:rsidRPr="003B094C">
        <w:rPr>
          <w:szCs w:val="24"/>
          <w:lang w:eastAsia="lt-LT"/>
        </w:rPr>
        <w:t>vykdo gamybą pagal NKP reikalavimus (pateikia patvirtinimo dokumentą) ir įsipareigoja vykdyti iki projekto kontrolės laikotarpio pabaigos</w:t>
      </w:r>
      <w:r w:rsidRPr="003B094C">
        <w:rPr>
          <w:spacing w:val="2"/>
          <w:szCs w:val="24"/>
        </w:rPr>
        <w:t xml:space="preserve"> (pateikiami kooperatyvo nario asmens duomenys, valdos Nr.) – </w:t>
      </w:r>
      <w:r w:rsidRPr="003B094C">
        <w:rPr>
          <w:color w:val="000000"/>
          <w:szCs w:val="24"/>
          <w:lang w:eastAsia="lt-LT"/>
        </w:rPr>
        <w:t>suteikiama 10 balų;</w:t>
      </w:r>
      <w:r>
        <w:t xml:space="preserve"> </w:t>
      </w:r>
    </w:p>
    <w:p w14:paraId="3DCB7F86" w14:textId="0009C58A" w:rsidR="00E72A30" w:rsidRPr="003B094C" w:rsidRDefault="00E72A30" w:rsidP="00D522F8">
      <w:pPr>
        <w:pStyle w:val="ListParagraph"/>
        <w:numPr>
          <w:ilvl w:val="0"/>
          <w:numId w:val="16"/>
        </w:numPr>
        <w:spacing w:line="276" w:lineRule="auto"/>
        <w:rPr>
          <w:rFonts w:ascii="Arial" w:hAnsi="Arial" w:cs="Arial"/>
          <w:b/>
          <w:bCs/>
        </w:rPr>
      </w:pPr>
      <w:r>
        <w:t>pareiškėjas įsipareigoja padidinti gamybą (natūrine išraiška (vienetais arba tonomis)</w:t>
      </w:r>
      <w:r w:rsidRPr="003B094C">
        <w:rPr>
          <w:b/>
          <w:bCs/>
        </w:rPr>
        <w:t xml:space="preserve"> </w:t>
      </w:r>
      <w:r w:rsidRPr="003B094C">
        <w:rPr>
          <w:color w:val="000000"/>
        </w:rPr>
        <w:t>po projekto įgyvendinimo pabaigos ketvirtųjų projekto kontrolės metų pabaigoje ir iki projekto kontrolės laikotarpio pabaigos išlaikyti gamybos padidėjimą daugiau kaip 2 proc.,</w:t>
      </w:r>
      <w:r w:rsidRPr="003B094C">
        <w:rPr>
          <w:b/>
          <w:bCs/>
          <w:color w:val="000000"/>
        </w:rPr>
        <w:t xml:space="preserve"> </w:t>
      </w:r>
      <w:r w:rsidRPr="003B094C">
        <w:rPr>
          <w:color w:val="000000"/>
        </w:rPr>
        <w:t xml:space="preserve">lyginant su ataskaitiniais metais. Už kiekvieną gamybos padidinimą 2 procentiniais punktais </w:t>
      </w:r>
      <w:r>
        <w:t xml:space="preserve">(skaičiuojama sveikaisiais skaičiais, neapvalinant pagal matematines apvalinimo taisykles) </w:t>
      </w:r>
      <w:r w:rsidRPr="003B094C">
        <w:rPr>
          <w:color w:val="000000"/>
        </w:rPr>
        <w:t xml:space="preserve">suteikiamas 1 balas. </w:t>
      </w:r>
      <w:r w:rsidRPr="003B094C">
        <w:rPr>
          <w:szCs w:val="24"/>
        </w:rPr>
        <w:t xml:space="preserve">Atrankos balai suteikiami ir tuo atveju, kai </w:t>
      </w:r>
      <w:r w:rsidRPr="003B094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6" w:history="1">
        <w:r w:rsidRPr="00C00840">
          <w:rPr>
            <w:rStyle w:val="Hyperlink"/>
            <w:spacing w:val="2"/>
            <w:szCs w:val="24"/>
          </w:rPr>
          <w:t>Taisyklių</w:t>
        </w:r>
      </w:hyperlink>
      <w:r w:rsidRPr="003B094C">
        <w:rPr>
          <w:spacing w:val="2"/>
          <w:szCs w:val="24"/>
        </w:rPr>
        <w:t xml:space="preserve"> 51.7.2 papunkčio reikalavimus, numato padidinti gamybą ir išlaikyti padidinimą pagal papunktyje nustatytus reikalavimus (pateikiami kooperatyvo nario asmens duomenys, valdos Nr., nario ataskaitinių metų finansinės atskaitomybės dokumentai). Didžiausia suteikiamų balų suma negali viršyti 10 balų; </w:t>
      </w:r>
      <w:r w:rsidRPr="003B094C">
        <w:rPr>
          <w:color w:val="000000"/>
        </w:rPr>
        <w:t xml:space="preserve"> </w:t>
      </w:r>
    </w:p>
    <w:p w14:paraId="0A2562D5" w14:textId="2EFA8D9B" w:rsidR="00E72A30" w:rsidRPr="003B094C" w:rsidRDefault="00E72A30" w:rsidP="00D522F8">
      <w:pPr>
        <w:pStyle w:val="ListParagraph"/>
        <w:numPr>
          <w:ilvl w:val="0"/>
          <w:numId w:val="16"/>
        </w:numPr>
        <w:spacing w:line="276" w:lineRule="auto"/>
        <w:rPr>
          <w:rFonts w:ascii="Arial" w:hAnsi="Arial" w:cs="Arial"/>
          <w:b/>
          <w:bCs/>
        </w:rPr>
      </w:pPr>
      <w:r w:rsidRPr="003B094C">
        <w:rPr>
          <w:szCs w:val="24"/>
          <w:lang w:eastAsia="lt-LT"/>
        </w:rPr>
        <w:t>p</w:t>
      </w:r>
      <w:r w:rsidRPr="003B094C">
        <w:rPr>
          <w:szCs w:val="24"/>
        </w:rPr>
        <w:t>areiškėjas projekte investuoja į pažangias ir inovatyvias technologijas, mažinančias šiltnamio efektą sukeliančių dujų (ŠESD) emisiją (investuojama į įrangą, skirtą mėšlui apdoroti:</w:t>
      </w:r>
      <w:r w:rsidRPr="003B094C">
        <w:rPr>
          <w:b/>
          <w:bCs/>
          <w:szCs w:val="24"/>
        </w:rPr>
        <w:t xml:space="preserve"> </w:t>
      </w:r>
      <w:r w:rsidRPr="003B094C">
        <w:rPr>
          <w:szCs w:val="24"/>
        </w:rPr>
        <w:t xml:space="preserve">investicijos į mėšlidžių ir (arba) srutų kauptuvų dengimą (tentai arba kitokios rūšies dangos, skirtos mėšlo rezervuarams ir (arba) srutų kauptuvams uždengti), gerųjų bakterijų laistymo įranga, srutų rūgštinimo įranga, ventiliacijos sistemos su oro filtrais / </w:t>
      </w:r>
      <w:proofErr w:type="spellStart"/>
      <w:r w:rsidRPr="003B094C">
        <w:rPr>
          <w:szCs w:val="24"/>
        </w:rPr>
        <w:t>biofiltrais</w:t>
      </w:r>
      <w:proofErr w:type="spellEnd"/>
      <w:r w:rsidRPr="003B094C">
        <w:rPr>
          <w:szCs w:val="24"/>
        </w:rPr>
        <w:t xml:space="preserve">, mėšlo įterpimo į dirvą įranga, amoniako surinkimo ir amoniako išskyrimą mažinančios investicijos (šildymo, vėdinimo sistemos, amoniako davikliai; </w:t>
      </w:r>
      <w:r>
        <w:t xml:space="preserve">priemonių, neleidžiančių skysčiams kauptis grindų paviršiuje, taikymas, betono savybių gerinimas priedais, mažinančiais betono </w:t>
      </w:r>
      <w:proofErr w:type="spellStart"/>
      <w:r>
        <w:t>higroskopiškumą</w:t>
      </w:r>
      <w:proofErr w:type="spellEnd"/>
      <w:r>
        <w:t xml:space="preserve">, betono paviršių padengiant </w:t>
      </w:r>
      <w:r>
        <w:lastRenderedPageBreak/>
        <w:t xml:space="preserve">hidroizoliacinėmis medžiagomis ar įsiskverbiančia ir betono paviršiaus struktūrą pakeičiančia </w:t>
      </w:r>
      <w:proofErr w:type="spellStart"/>
      <w:r>
        <w:t>nanodanga</w:t>
      </w:r>
      <w:proofErr w:type="spellEnd"/>
      <w:r>
        <w:t xml:space="preserve">). </w:t>
      </w:r>
      <w:r w:rsidRPr="003B094C">
        <w:rPr>
          <w:szCs w:val="24"/>
        </w:rPr>
        <w:t xml:space="preserve">Atrankos balai suteikiami ir tuo atveju, kai </w:t>
      </w:r>
      <w:r w:rsidRPr="003B094C">
        <w:rPr>
          <w:spacing w:val="2"/>
          <w:szCs w:val="24"/>
        </w:rPr>
        <w:t>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projekte investuoja į produkcijos iš kooperatyvo narių surinkimo, logistikos ir (arba) sandėliavimo infrastruktūrą (įsigyjamos transporto priemonės ūkiniams gyvūnams ir šalutiniams gyvūniniams produktams vežti, transporto priemonės su temperatūriniu režimu produkcijai vežti, statomos, rekonstruojamos arba kapitališkai remontuojamos sandėliavimo patalpos)</w:t>
      </w:r>
      <w:r w:rsidRPr="003B094C">
        <w:rPr>
          <w:szCs w:val="24"/>
        </w:rPr>
        <w:t xml:space="preserve"> – </w:t>
      </w:r>
      <w:r w:rsidRPr="003B094C">
        <w:rPr>
          <w:szCs w:val="24"/>
          <w:lang w:eastAsia="lt-LT"/>
        </w:rPr>
        <w:t>suteikiama 15 balų;</w:t>
      </w:r>
      <w:r>
        <w:t xml:space="preserve"> </w:t>
      </w:r>
    </w:p>
    <w:p w14:paraId="0E217547" w14:textId="1764B5A1" w:rsidR="00E72A30" w:rsidRPr="003B094C" w:rsidRDefault="00E72A30" w:rsidP="00D522F8">
      <w:pPr>
        <w:pStyle w:val="ListParagraph"/>
        <w:numPr>
          <w:ilvl w:val="0"/>
          <w:numId w:val="16"/>
        </w:numPr>
        <w:spacing w:line="276" w:lineRule="auto"/>
        <w:rPr>
          <w:rFonts w:ascii="Arial" w:hAnsi="Arial" w:cs="Arial"/>
          <w:b/>
          <w:bCs/>
        </w:rPr>
      </w:pPr>
      <w:r>
        <w:t>pareiškėjas yra jaunasis ūkininkas (balai suteikiami, kai pareiškėjas yra fizinis asmuo, kuris paramos paraiškos pateikimo dieną yra ne vyresnis kaip 40 metų amžiaus (pareiškėjui dar nėra suėję 41 metai).</w:t>
      </w:r>
      <w:r w:rsidRPr="003B094C">
        <w:rPr>
          <w:szCs w:val="24"/>
        </w:rPr>
        <w:t xml:space="preserve"> Atrankos balai suteikiami ir tuo atveju, kai </w:t>
      </w:r>
      <w:r w:rsidRPr="003B094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7" w:history="1">
        <w:r w:rsidRPr="00C00840">
          <w:rPr>
            <w:rStyle w:val="Hyperlink"/>
            <w:spacing w:val="2"/>
            <w:szCs w:val="24"/>
          </w:rPr>
          <w:t>Taisyklių</w:t>
        </w:r>
      </w:hyperlink>
      <w:r w:rsidRPr="003B094C">
        <w:rPr>
          <w:spacing w:val="2"/>
          <w:szCs w:val="24"/>
        </w:rPr>
        <w:t xml:space="preserve"> 51.7.2 papunkčio reikalavimus, yra jaunasis ūkininkas ir atitinka papunktyje nustatytus reikalavimus (pateikiami patvirtinimo dokumentai)</w:t>
      </w:r>
      <w:r>
        <w:t xml:space="preserve"> – suteikiama 10 balų; </w:t>
      </w:r>
    </w:p>
    <w:p w14:paraId="349CCE75" w14:textId="22655ACF" w:rsidR="00E72A30" w:rsidRPr="003B094C" w:rsidRDefault="00E72A30" w:rsidP="00D522F8">
      <w:pPr>
        <w:pStyle w:val="ListParagraph"/>
        <w:numPr>
          <w:ilvl w:val="0"/>
          <w:numId w:val="16"/>
        </w:numPr>
        <w:spacing w:line="276" w:lineRule="auto"/>
        <w:rPr>
          <w:rFonts w:ascii="Arial" w:hAnsi="Arial" w:cs="Arial"/>
          <w:b/>
          <w:bCs/>
        </w:rPr>
      </w:pPr>
      <w:r w:rsidRPr="003B094C">
        <w:rPr>
          <w:shd w:val="clear" w:color="auto" w:fill="FAFAFA"/>
        </w:rPr>
        <w:t xml:space="preserve">pareiškėjas yra pripažintas žemės ūkio kooperatyvas arba pripažinto žemės ūkio kooperatyvo narys, suteikiama ne daugiau kaip 15 balų. Balai suteikiami </w:t>
      </w:r>
      <w:r w:rsidRPr="003B094C">
        <w:rPr>
          <w:szCs w:val="24"/>
          <w:lang w:eastAsia="lt-LT"/>
        </w:rPr>
        <w:t>(pasirenkamas tik vienas iš nurodytų variantų)</w:t>
      </w:r>
      <w:r>
        <w:t>:</w:t>
      </w:r>
    </w:p>
    <w:p w14:paraId="7EA91D2E" w14:textId="0CB4D7F0" w:rsidR="00E72A30" w:rsidRPr="003B094C" w:rsidRDefault="00E72A30" w:rsidP="00D522F8">
      <w:pPr>
        <w:pStyle w:val="ListParagraph"/>
        <w:numPr>
          <w:ilvl w:val="1"/>
          <w:numId w:val="16"/>
        </w:numPr>
        <w:spacing w:line="276" w:lineRule="auto"/>
        <w:rPr>
          <w:rFonts w:ascii="Arial" w:hAnsi="Arial" w:cs="Arial"/>
          <w:b/>
          <w:bCs/>
        </w:rPr>
      </w:pPr>
      <w:r>
        <w:t>jei paraišką teikia pripažintas žemės ūkio kooperatyvas– suteikiama 15 balų;</w:t>
      </w:r>
    </w:p>
    <w:p w14:paraId="6988F439" w14:textId="39F6A828" w:rsidR="00E72A30" w:rsidRPr="003B094C" w:rsidRDefault="00E72A30" w:rsidP="00D522F8">
      <w:pPr>
        <w:pStyle w:val="ListParagraph"/>
        <w:numPr>
          <w:ilvl w:val="1"/>
          <w:numId w:val="16"/>
        </w:numPr>
        <w:spacing w:line="276" w:lineRule="auto"/>
        <w:rPr>
          <w:rFonts w:ascii="Arial" w:hAnsi="Arial" w:cs="Arial"/>
          <w:b/>
          <w:bCs/>
        </w:rPr>
      </w:pPr>
      <w:r>
        <w:t xml:space="preserve">jei pareiškėjas yra pripažinto </w:t>
      </w:r>
      <w:r w:rsidRPr="003B094C">
        <w:rPr>
          <w:shd w:val="clear" w:color="auto" w:fill="FAFAFA"/>
        </w:rPr>
        <w:t xml:space="preserve">žemės ūkio kooperatyvo narys </w:t>
      </w:r>
      <w:r w:rsidRPr="003B094C">
        <w:rPr>
          <w:szCs w:val="24"/>
          <w:lang w:eastAsia="lt-LT"/>
        </w:rPr>
        <w:t xml:space="preserve">(atrankos balai už narystę suteikiami, kai pripažinto žemės ūkio kooperatyvo narys prekių ir (ar) paslaugų apyvartą su kooperatyvu vykdo ne mažiau kaip 1 metus iki paraiškos pateikimo ir įsipareigoja išlaikyti narystę kooperatyve bei vykdyti prekių ir (ar) paslaugų apyvartą su kooperatyvu iki projekto kontrolės laikotarpio pabaigos. Pripažinto žemės ūkio kooperatyvo nario </w:t>
      </w:r>
      <w:r w:rsidRPr="003B094C">
        <w:rPr>
          <w:rFonts w:eastAsia="Calibri"/>
          <w:szCs w:val="24"/>
        </w:rPr>
        <w:t>pajamos, gautos praėjusiais metais ir įsipareigojamos gauti kiekvienais metais iki projekto kontrolės laikotarpio pabaigos iš kooperatyvui parduotų žemės ūkio produktų, superkamų kooperatyvo, turi sudaryti daugiau kaip 50 procentų pajamų, gautų iš šių žemės ūkio produktų, parduotų visiems ūkio subjektams, taip pat kooperatyvui parduoto kiekvieno žemės ūkio produkto, superkamo kooperatyvo, kiekis sudaro daugiau kaip 50 procentų šio žemės ūkio produkto, parduoto visiems ūkio subjektams, kiekio; arba praėjusiais metais nupirktų ir įsipareigojamų nupirkti kiekvienais metais iki projekto kontrolės laikotarpio pabaigos iš pripažinto žemės ūkio kooperatyvo prekių ir (ar) paslaugų, parduodamų kooperatyvo, vertė turi sudaryti daugiau kaip 50 procentų šių prekių ir paslaugų, nupirktų iš visų ūkio subjektų, vertės.</w:t>
      </w:r>
      <w:r w:rsidRPr="003B094C">
        <w:rPr>
          <w:szCs w:val="24"/>
          <w:lang w:eastAsia="lt-LT"/>
        </w:rPr>
        <w:t xml:space="preserve">) (pateikiami prekių ir (ar) paslaugų apyvartą su šiuo kooperatyvu patvirtinantys dokumentai (prekių (paslaugų) pirkimo–pardavimo dokumentai, buhalterinės apskaitos pirkimų ir pardavimų žiniaraščiai) </w:t>
      </w:r>
      <w:r w:rsidRPr="003B094C">
        <w:rPr>
          <w:color w:val="000000"/>
          <w:szCs w:val="24"/>
          <w:lang w:eastAsia="lt-LT"/>
        </w:rPr>
        <w:t>– suteikiama 10 balų.</w:t>
      </w:r>
      <w:r>
        <w:t xml:space="preserve"> </w:t>
      </w:r>
    </w:p>
    <w:p w14:paraId="460E28FD" w14:textId="18309AA5" w:rsidR="00E72A30" w:rsidRPr="003B094C" w:rsidRDefault="00E72A30" w:rsidP="00D522F8">
      <w:pPr>
        <w:pStyle w:val="ListParagraph"/>
        <w:numPr>
          <w:ilvl w:val="0"/>
          <w:numId w:val="13"/>
        </w:numPr>
        <w:spacing w:line="276" w:lineRule="auto"/>
        <w:rPr>
          <w:rFonts w:ascii="Arial" w:hAnsi="Arial" w:cs="Arial"/>
          <w:b/>
          <w:bCs/>
        </w:rPr>
      </w:pPr>
      <w:r w:rsidRPr="003B094C">
        <w:rPr>
          <w:szCs w:val="24"/>
          <w:lang w:val="pt-BR" w:eastAsia="lt-LT"/>
        </w:rPr>
        <w:lastRenderedPageBreak/>
        <w:t>Sodininkystės, daržininkystės, uogininkystės, gėlininkystės, vaistažolininkystės ir kitų augalininkystės sektorių paramos paraiškų atrankos kriterijai:</w:t>
      </w:r>
      <w:r>
        <w:t xml:space="preserve"> </w:t>
      </w:r>
    </w:p>
    <w:p w14:paraId="5A986E22" w14:textId="5FD9AA89" w:rsidR="00E72A30" w:rsidRPr="003B094C" w:rsidRDefault="00E72A30" w:rsidP="00D522F8">
      <w:pPr>
        <w:pStyle w:val="ListParagraph"/>
        <w:numPr>
          <w:ilvl w:val="1"/>
          <w:numId w:val="13"/>
        </w:numPr>
        <w:spacing w:line="276" w:lineRule="auto"/>
        <w:rPr>
          <w:rFonts w:ascii="Arial" w:hAnsi="Arial" w:cs="Arial"/>
          <w:b/>
          <w:bCs/>
        </w:rPr>
      </w:pPr>
      <w:r w:rsidRPr="003B094C">
        <w:rPr>
          <w:szCs w:val="24"/>
          <w:lang w:eastAsia="lt-LT"/>
        </w:rPr>
        <w:t>p</w:t>
      </w:r>
      <w:r w:rsidRPr="003B094C">
        <w:rPr>
          <w:szCs w:val="24"/>
        </w:rPr>
        <w:t xml:space="preserve">areiškėjas investuoja į produktų kokybės gerinimo ir komercinės vertės didinimo priemones (atrankos balai suteikiami, kai investicijos yra: saugyklos su šaldymo ar mikroklimato įranga, specializuota saugyklų technika ir įranga (aeravimo, vėdinimo, džiovinimo); specialūs produktams džiovinti ir saugoti skirti statiniai ir įranga; specializuota sodinimo ir priežiūros (žemės ir tarpueilių įdirbimo frezos ir purentuvai, sodinimo kombainai, sodo tuneliai), rūšiavimo, prekinio paruošimo, derliaus nuėmimo technika (išskyrus traktorius, </w:t>
      </w:r>
      <w:r w:rsidRPr="003B094C">
        <w:rPr>
          <w:color w:val="000000"/>
          <w:szCs w:val="24"/>
        </w:rPr>
        <w:t>javų kombainus</w:t>
      </w:r>
      <w:r w:rsidRPr="003B094C">
        <w:rPr>
          <w:szCs w:val="24"/>
        </w:rPr>
        <w:t xml:space="preserve">), krovininis transportas su temperatūros palaikymo režimu). Atrankos balai suteikiami ir tuo atveju, kai </w:t>
      </w:r>
      <w:r w:rsidRPr="003B094C">
        <w:rPr>
          <w:spacing w:val="2"/>
          <w:szCs w:val="24"/>
        </w:rPr>
        <w:t>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projekte investuoja į produkcijos iš kooperatyvo narių surinkimo, logistikos ir (arba) sandėliavimo infrastruktūrą (įsigyjamos transporto priemonės su temperatūriniu režimu produkcijai vežti, statomos, rekonstruojamos arba kapitališkai remontuojamos sandėliavimo patalpos)</w:t>
      </w:r>
      <w:r w:rsidRPr="003B094C">
        <w:rPr>
          <w:szCs w:val="24"/>
        </w:rPr>
        <w:t xml:space="preserve"> – suteikiama 10 balų;</w:t>
      </w:r>
      <w:r>
        <w:t xml:space="preserve"> </w:t>
      </w:r>
    </w:p>
    <w:p w14:paraId="75E0F2EE" w14:textId="0CEB3A85" w:rsidR="00E72A30" w:rsidRPr="003B094C" w:rsidRDefault="00E72A30" w:rsidP="00D522F8">
      <w:pPr>
        <w:pStyle w:val="ListParagraph"/>
        <w:numPr>
          <w:ilvl w:val="1"/>
          <w:numId w:val="13"/>
        </w:numPr>
        <w:spacing w:line="276" w:lineRule="auto"/>
        <w:rPr>
          <w:rFonts w:ascii="Arial" w:hAnsi="Arial" w:cs="Arial"/>
          <w:b/>
          <w:bCs/>
        </w:rPr>
      </w:pPr>
      <w:r w:rsidRPr="003B094C">
        <w:rPr>
          <w:szCs w:val="24"/>
          <w:lang w:eastAsia="lt-LT"/>
        </w:rPr>
        <w:t>projekte diegiamos inovacijos, t. y. pareiškėjas investuoja į augalų apsaugos ir (arba) tręšimo sistemų įsigijimą, ūkio valdymo sistemos / programos (licencijos) įsigijimą –</w:t>
      </w:r>
      <w:r w:rsidRPr="003B094C">
        <w:rPr>
          <w:szCs w:val="24"/>
        </w:rPr>
        <w:t xml:space="preserve"> </w:t>
      </w:r>
      <w:r w:rsidRPr="003B094C">
        <w:rPr>
          <w:szCs w:val="24"/>
          <w:lang w:eastAsia="lt-LT"/>
        </w:rPr>
        <w:t>suteikiama 10 balų</w:t>
      </w:r>
      <w:r w:rsidRPr="003B094C">
        <w:rPr>
          <w:b/>
          <w:bCs/>
          <w:szCs w:val="24"/>
          <w:lang w:eastAsia="lt-LT"/>
        </w:rPr>
        <w:t>;</w:t>
      </w:r>
      <w:r>
        <w:t xml:space="preserve"> </w:t>
      </w:r>
    </w:p>
    <w:p w14:paraId="03519710" w14:textId="4F53A501" w:rsidR="00E72A30" w:rsidRPr="003B094C" w:rsidRDefault="00E72A30" w:rsidP="00D522F8">
      <w:pPr>
        <w:pStyle w:val="ListParagraph"/>
        <w:numPr>
          <w:ilvl w:val="1"/>
          <w:numId w:val="13"/>
        </w:numPr>
        <w:spacing w:line="276" w:lineRule="auto"/>
        <w:rPr>
          <w:rFonts w:ascii="Arial" w:hAnsi="Arial" w:cs="Arial"/>
          <w:b/>
          <w:bCs/>
        </w:rPr>
      </w:pPr>
      <w:r>
        <w:t>prie aplinkos ir klimato tikslų prisidedantiems projektams</w:t>
      </w:r>
      <w:r w:rsidRPr="003B094C">
        <w:rPr>
          <w:b/>
          <w:bCs/>
          <w:szCs w:val="24"/>
          <w:lang w:eastAsia="lt-LT"/>
        </w:rPr>
        <w:t xml:space="preserve"> </w:t>
      </w:r>
      <w:r w:rsidRPr="003B094C">
        <w:rPr>
          <w:szCs w:val="24"/>
          <w:lang w:eastAsia="lt-LT"/>
        </w:rPr>
        <w:t xml:space="preserve">didžiausia suteikiamų balų suma negali viršyti </w:t>
      </w:r>
      <w:r w:rsidRPr="003B094C">
        <w:rPr>
          <w:color w:val="000000"/>
          <w:szCs w:val="24"/>
          <w:lang w:eastAsia="lt-LT"/>
        </w:rPr>
        <w:t>30</w:t>
      </w:r>
      <w:r w:rsidRPr="003B094C">
        <w:rPr>
          <w:szCs w:val="24"/>
          <w:lang w:eastAsia="lt-LT"/>
        </w:rPr>
        <w:t xml:space="preserve"> balų. Tuo atveju, kai:</w:t>
      </w:r>
    </w:p>
    <w:p w14:paraId="6C1CFCC1" w14:textId="62A072CA" w:rsidR="00E72A30" w:rsidRPr="003B094C" w:rsidRDefault="00E72A30" w:rsidP="00D522F8">
      <w:pPr>
        <w:pStyle w:val="ListParagraph"/>
        <w:numPr>
          <w:ilvl w:val="2"/>
          <w:numId w:val="13"/>
        </w:numPr>
        <w:spacing w:line="276" w:lineRule="auto"/>
        <w:rPr>
          <w:rFonts w:ascii="Arial" w:hAnsi="Arial" w:cs="Arial"/>
          <w:b/>
          <w:bCs/>
        </w:rPr>
      </w:pPr>
      <w:r w:rsidRPr="003B094C">
        <w:rPr>
          <w:szCs w:val="24"/>
          <w:lang w:eastAsia="lt-LT"/>
        </w:rPr>
        <w:t xml:space="preserve">pareiškėjas dalyvauja (pateikta paraiška) </w:t>
      </w:r>
      <w:r w:rsidRPr="003B094C">
        <w:rPr>
          <w:szCs w:val="24"/>
        </w:rPr>
        <w:t xml:space="preserve">Strateginio plano intervencinėje priemonėje, patenkančioje į klimatui, aplinkai ir gyvūnų gerovei naudingas sistemas, išskyrus už dalyvavimą priemonėse „Ekologinis ūkininkavimas“, „Perėjimas prie ekologinio ūkininkavimo“, „Tausojanti vaisių, uogų ir daržovių programa“ (NKP) </w:t>
      </w:r>
      <w:r w:rsidRPr="003B094C">
        <w:rPr>
          <w:color w:val="000000"/>
          <w:szCs w:val="24"/>
          <w:lang w:eastAsia="lt-LT"/>
        </w:rPr>
        <w:t>(d</w:t>
      </w:r>
      <w:r w:rsidRPr="003B094C">
        <w:rPr>
          <w:szCs w:val="24"/>
          <w:lang w:eastAsia="lt-LT"/>
        </w:rPr>
        <w:t xml:space="preserve">alyvavimo </w:t>
      </w:r>
      <w:r w:rsidRPr="003B094C">
        <w:rPr>
          <w:color w:val="000000"/>
          <w:szCs w:val="24"/>
          <w:lang w:eastAsia="lt-LT"/>
        </w:rPr>
        <w:t xml:space="preserve">kompleksinės ekologinės sistemos „Veiklos ariamojoje žemėje“ negamybinėse veiklose ariamosios žemės plotas turi sudaryti ne mažiau kaip 5 proc., išskyrus žaliąjį pūdymą, deklaruojamą užskaitai pagal GAAB 8, deklaruoto ariamosios žemės ploto </w:t>
      </w:r>
      <w:r w:rsidRPr="003B094C">
        <w:rPr>
          <w:szCs w:val="24"/>
          <w:lang w:eastAsia="lt-LT"/>
        </w:rPr>
        <w:t>(</w:t>
      </w:r>
      <w:r w:rsidRPr="003B094C">
        <w:rPr>
          <w:color w:val="000000"/>
          <w:spacing w:val="-2"/>
          <w:szCs w:val="24"/>
          <w:lang w:eastAsia="lt-LT"/>
        </w:rPr>
        <w:t>kai pareiškėjas dalyvauja priemonėse</w:t>
      </w:r>
      <w:r w:rsidRPr="003B094C">
        <w:rPr>
          <w:szCs w:val="24"/>
          <w:lang w:eastAsia="lt-LT"/>
        </w:rPr>
        <w:t>,</w:t>
      </w:r>
      <w:r w:rsidRPr="003B094C">
        <w:rPr>
          <w:color w:val="000000"/>
          <w:szCs w:val="24"/>
          <w:lang w:eastAsia="lt-LT"/>
        </w:rPr>
        <w:t xml:space="preserve"> nustatoma </w:t>
      </w:r>
      <w:r w:rsidRPr="003B094C">
        <w:rPr>
          <w:color w:val="000000"/>
          <w:spacing w:val="-2"/>
          <w:szCs w:val="24"/>
          <w:lang w:eastAsia="lt-LT"/>
        </w:rPr>
        <w:t xml:space="preserve">pagal paskutinįjį prieš paramos paraiškos pateikimą deklaruotą ŽŪN plotą ar SG skaičių </w:t>
      </w:r>
      <w:r w:rsidRPr="003B094C">
        <w:rPr>
          <w:spacing w:val="-2"/>
          <w:szCs w:val="24"/>
          <w:lang w:eastAsia="lt-LT"/>
        </w:rPr>
        <w:t>arba pagal einamaisiais metais deklaruotą ŽŪN plotą ar SG skaičių</w:t>
      </w:r>
      <w:r w:rsidRPr="003B094C">
        <w:rPr>
          <w:szCs w:val="24"/>
          <w:lang w:eastAsia="lt-LT"/>
        </w:rPr>
        <w:t xml:space="preserve">. </w:t>
      </w:r>
      <w:r w:rsidRPr="003B094C">
        <w:rPr>
          <w:szCs w:val="24"/>
        </w:rPr>
        <w:t xml:space="preserve">Atrankos balai suteikiami ir tuo atveju, kai </w:t>
      </w:r>
      <w:r w:rsidRPr="003B094C">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kooperatyvo narys,</w:t>
      </w:r>
      <w:r w:rsidRPr="003B094C">
        <w:rPr>
          <w:color w:val="FF0000"/>
          <w:spacing w:val="2"/>
          <w:szCs w:val="24"/>
        </w:rPr>
        <w:t xml:space="preserve"> </w:t>
      </w:r>
      <w:r w:rsidRPr="003B094C">
        <w:rPr>
          <w:color w:val="000000"/>
          <w:spacing w:val="2"/>
          <w:szCs w:val="24"/>
        </w:rPr>
        <w:t>atitinkantis</w:t>
      </w:r>
      <w:r w:rsidRPr="003B094C">
        <w:rPr>
          <w:color w:val="FF0000"/>
          <w:spacing w:val="2"/>
          <w:szCs w:val="24"/>
        </w:rPr>
        <w:t xml:space="preserve"> </w:t>
      </w:r>
      <w:hyperlink r:id="rId18" w:history="1">
        <w:r w:rsidRPr="00C00840">
          <w:rPr>
            <w:rStyle w:val="Hyperlink"/>
            <w:spacing w:val="2"/>
            <w:szCs w:val="24"/>
          </w:rPr>
          <w:t>Taisyklių</w:t>
        </w:r>
      </w:hyperlink>
      <w:r w:rsidRPr="003B094C">
        <w:rPr>
          <w:spacing w:val="2"/>
          <w:szCs w:val="24"/>
        </w:rPr>
        <w:t xml:space="preserve"> 52.7.2 papunkčio reikalavimus, dalyvauja šiame papunktyje nurodytose priemonėse (pateikiami</w:t>
      </w:r>
      <w:r w:rsidRPr="003B094C">
        <w:rPr>
          <w:b/>
          <w:bCs/>
          <w:spacing w:val="2"/>
          <w:szCs w:val="24"/>
        </w:rPr>
        <w:t xml:space="preserve"> </w:t>
      </w:r>
      <w:r w:rsidRPr="003B094C">
        <w:rPr>
          <w:spacing w:val="2"/>
          <w:szCs w:val="24"/>
        </w:rPr>
        <w:t xml:space="preserve">kooperatyvo nario asmens duomenys, valdos Nr.) – </w:t>
      </w:r>
      <w:r w:rsidRPr="003B094C">
        <w:rPr>
          <w:color w:val="000000"/>
          <w:spacing w:val="2"/>
          <w:szCs w:val="24"/>
        </w:rPr>
        <w:t xml:space="preserve">didžiausia suteikiamų balų suma negali viršyti 10 balų. </w:t>
      </w:r>
      <w:r w:rsidRPr="003B094C">
        <w:rPr>
          <w:color w:val="000000"/>
          <w:szCs w:val="24"/>
          <w:lang w:eastAsia="lt-LT"/>
        </w:rPr>
        <w:t>Tuo atveju, kai:</w:t>
      </w:r>
    </w:p>
    <w:p w14:paraId="2F195DF2" w14:textId="3FE45710" w:rsidR="00E72A30" w:rsidRPr="003B094C" w:rsidRDefault="00E72A30" w:rsidP="00D522F8">
      <w:pPr>
        <w:pStyle w:val="ListParagraph"/>
        <w:numPr>
          <w:ilvl w:val="3"/>
          <w:numId w:val="13"/>
        </w:numPr>
        <w:spacing w:line="276" w:lineRule="auto"/>
        <w:rPr>
          <w:rFonts w:ascii="Arial" w:hAnsi="Arial" w:cs="Arial"/>
          <w:b/>
          <w:bCs/>
        </w:rPr>
      </w:pPr>
      <w:r w:rsidRPr="003B094C">
        <w:rPr>
          <w:color w:val="000000"/>
          <w:szCs w:val="24"/>
          <w:lang w:eastAsia="lt-LT"/>
        </w:rPr>
        <w:t>pareiškėjas dalyvauja ekologinės sistemos gamybinėje (-</w:t>
      </w:r>
      <w:proofErr w:type="spellStart"/>
      <w:r w:rsidRPr="003B094C">
        <w:rPr>
          <w:color w:val="000000"/>
          <w:szCs w:val="24"/>
          <w:lang w:eastAsia="lt-LT"/>
        </w:rPr>
        <w:t>ėse</w:t>
      </w:r>
      <w:proofErr w:type="spellEnd"/>
      <w:r w:rsidRPr="003B094C">
        <w:rPr>
          <w:color w:val="000000"/>
          <w:szCs w:val="24"/>
          <w:lang w:eastAsia="lt-LT"/>
        </w:rPr>
        <w:t>) veikloje (-</w:t>
      </w:r>
      <w:proofErr w:type="spellStart"/>
      <w:r w:rsidRPr="003B094C">
        <w:rPr>
          <w:color w:val="000000"/>
          <w:szCs w:val="24"/>
          <w:lang w:eastAsia="lt-LT"/>
        </w:rPr>
        <w:t>se</w:t>
      </w:r>
      <w:proofErr w:type="spellEnd"/>
      <w:r w:rsidRPr="003B094C">
        <w:rPr>
          <w:color w:val="000000"/>
          <w:szCs w:val="24"/>
          <w:lang w:eastAsia="lt-LT"/>
        </w:rPr>
        <w:t xml:space="preserve">) „Kompleksinė pievų ir šlapynių priežiūros schema“, „Ekstensyvus </w:t>
      </w:r>
      <w:r w:rsidRPr="003B094C">
        <w:rPr>
          <w:color w:val="000000"/>
          <w:szCs w:val="24"/>
          <w:lang w:eastAsia="lt-LT"/>
        </w:rPr>
        <w:lastRenderedPageBreak/>
        <w:t xml:space="preserve">šlapynių tvarkymas“, „Sodų ir uogynų tvarkymas gamtai palankiu būdų“, „Augalų kaita“, „Tarpiniai pasėliai“, „Sertifikuotos sėklos naudojimas“, „Neariminės tausojamosios žemdirbystės technologijos“ – </w:t>
      </w:r>
      <w:r w:rsidRPr="003B094C">
        <w:rPr>
          <w:color w:val="000000"/>
        </w:rPr>
        <w:t>suteikiami 5 balai;</w:t>
      </w:r>
    </w:p>
    <w:p w14:paraId="7B35D19F" w14:textId="58E6FB5E" w:rsidR="00E72A30" w:rsidRPr="003B094C" w:rsidRDefault="00E72A30" w:rsidP="00D522F8">
      <w:pPr>
        <w:pStyle w:val="ListParagraph"/>
        <w:numPr>
          <w:ilvl w:val="3"/>
          <w:numId w:val="13"/>
        </w:numPr>
        <w:spacing w:line="276" w:lineRule="auto"/>
        <w:rPr>
          <w:rFonts w:ascii="Arial" w:hAnsi="Arial" w:cs="Arial"/>
          <w:b/>
          <w:bCs/>
        </w:rPr>
      </w:pPr>
      <w:r w:rsidRPr="003B094C">
        <w:rPr>
          <w:szCs w:val="24"/>
          <w:lang w:eastAsia="lt-LT"/>
        </w:rPr>
        <w:t xml:space="preserve">pareiškėjas dalyvauja ekologinės sistemos gamybinėje veikloje </w:t>
      </w:r>
      <w:r>
        <w:t xml:space="preserve">„Parama už galimybę pieniniams galvijams išeiti į ganyklas, įtraukiant jų ganymą laukuose šiltuoju metų laiku“ arba veikloje „Parama už galimybę galvijams laisvai išeiti į atvirą erdvę, ganyklas“, veikloje „Parama už geresnes naminių paukščių (broilerių, kalakutų ir vištų dedeklių) laikymo sąlygas ir sveikatingumo didinimą“, veikloje „Parama už 20 proc. didesnio laikymo ploto užtikrinimą penimoms kiaulėms“ – suteikiami 5 balai; </w:t>
      </w:r>
    </w:p>
    <w:p w14:paraId="5AB7B041" w14:textId="000CE5F3" w:rsidR="00E72A30" w:rsidRPr="003B094C" w:rsidRDefault="00E72A30" w:rsidP="00D522F8">
      <w:pPr>
        <w:pStyle w:val="ListParagraph"/>
        <w:numPr>
          <w:ilvl w:val="3"/>
          <w:numId w:val="13"/>
        </w:numPr>
        <w:spacing w:line="276" w:lineRule="auto"/>
        <w:rPr>
          <w:rFonts w:ascii="Arial" w:hAnsi="Arial" w:cs="Arial"/>
          <w:b/>
          <w:bCs/>
        </w:rPr>
      </w:pPr>
      <w:r w:rsidRPr="003B094C">
        <w:rPr>
          <w:color w:val="000000"/>
          <w:szCs w:val="24"/>
          <w:lang w:eastAsia="lt-LT"/>
        </w:rPr>
        <w:t>pareiškėjas dalyvauja kompleksinės ekologinės sistemos „Veiklos ariamojoje žemėje“ negamybinėje (-</w:t>
      </w:r>
      <w:proofErr w:type="spellStart"/>
      <w:r w:rsidRPr="003B094C">
        <w:rPr>
          <w:color w:val="000000"/>
          <w:szCs w:val="24"/>
          <w:lang w:eastAsia="lt-LT"/>
        </w:rPr>
        <w:t>ėse</w:t>
      </w:r>
      <w:proofErr w:type="spellEnd"/>
      <w:r w:rsidRPr="003B094C">
        <w:rPr>
          <w:color w:val="000000"/>
          <w:szCs w:val="24"/>
          <w:lang w:eastAsia="lt-LT"/>
        </w:rPr>
        <w:t>) veikloje (-</w:t>
      </w:r>
      <w:proofErr w:type="spellStart"/>
      <w:r w:rsidRPr="003B094C">
        <w:rPr>
          <w:color w:val="000000"/>
          <w:szCs w:val="24"/>
          <w:lang w:eastAsia="lt-LT"/>
        </w:rPr>
        <w:t>se</w:t>
      </w:r>
      <w:proofErr w:type="spellEnd"/>
      <w:r w:rsidRPr="003B094C">
        <w:rPr>
          <w:color w:val="000000"/>
          <w:szCs w:val="24"/>
          <w:lang w:eastAsia="lt-LT"/>
        </w:rPr>
        <w:t xml:space="preserve">) „Kraštovaizdžio elementų priežiūra“, </w:t>
      </w:r>
      <w:r w:rsidRPr="003B094C">
        <w:rPr>
          <w:color w:val="000000"/>
        </w:rPr>
        <w:t>Trumpaamžių medingųjų augalų juostos“, „Daugiamečių žolių juostos“, „Ariamųjų durpžemių keitimas pievomis“, ekologinė sistema „Eroduotos žemės keitimas pievomis“ – suteikiami 5 balai;</w:t>
      </w:r>
    </w:p>
    <w:p w14:paraId="53F1923E" w14:textId="4FF062CE" w:rsidR="00E72A30" w:rsidRPr="00676B36" w:rsidRDefault="00E72A30" w:rsidP="00D522F8">
      <w:pPr>
        <w:pStyle w:val="ListParagraph"/>
        <w:numPr>
          <w:ilvl w:val="2"/>
          <w:numId w:val="13"/>
        </w:numPr>
        <w:spacing w:line="276" w:lineRule="auto"/>
        <w:rPr>
          <w:rFonts w:ascii="Arial" w:hAnsi="Arial" w:cs="Arial"/>
          <w:b/>
          <w:bCs/>
        </w:rPr>
      </w:pPr>
      <w:r w:rsidRPr="00676B36">
        <w:rPr>
          <w:szCs w:val="24"/>
          <w:lang w:eastAsia="lt-LT"/>
        </w:rPr>
        <w:t>pareiškėjas vykdo ekologinę gamybą arba</w:t>
      </w:r>
      <w:r w:rsidRPr="00676B36">
        <w:rPr>
          <w:color w:val="000000"/>
          <w:szCs w:val="24"/>
          <w:shd w:val="clear" w:color="auto" w:fill="FFFFFF"/>
          <w:lang w:eastAsia="lt-LT"/>
        </w:rPr>
        <w:t xml:space="preserve"> kontroliuojančioje institucijoje yra registruotas kaip perėjimo prie ekologinio ūkininkavimo laikotarpio</w:t>
      </w:r>
      <w:r w:rsidRPr="00676B36">
        <w:rPr>
          <w:szCs w:val="24"/>
          <w:lang w:eastAsia="lt-LT"/>
        </w:rPr>
        <w:t xml:space="preserve"> ūkis ir turi </w:t>
      </w:r>
      <w:r w:rsidRPr="00676B36">
        <w:rPr>
          <w:color w:val="000000"/>
          <w:szCs w:val="24"/>
          <w:lang w:eastAsia="lt-LT"/>
        </w:rPr>
        <w:t xml:space="preserve">sertifikavimo institucijos išduotą ekologinės gamybos arba </w:t>
      </w:r>
      <w:r w:rsidRPr="00676B36">
        <w:rPr>
          <w:color w:val="000000"/>
          <w:szCs w:val="24"/>
          <w:shd w:val="clear" w:color="auto" w:fill="FFFFFF"/>
          <w:lang w:eastAsia="lt-LT"/>
        </w:rPr>
        <w:t xml:space="preserve">perėjimo prie ekologinės gamybos </w:t>
      </w:r>
      <w:r w:rsidRPr="00676B36">
        <w:rPr>
          <w:color w:val="000000"/>
          <w:szCs w:val="24"/>
          <w:lang w:eastAsia="lt-LT"/>
        </w:rPr>
        <w:t xml:space="preserve">patvirtinimo dokumentą ir įsipareigoja iki projekto kontrolės pabaigos vykdyti ekologinę gamybą </w:t>
      </w:r>
      <w:r w:rsidRPr="00676B36">
        <w:rPr>
          <w:szCs w:val="24"/>
          <w:lang w:eastAsia="lt-LT"/>
        </w:rPr>
        <w:t>(</w:t>
      </w:r>
      <w:r w:rsidRPr="00676B36">
        <w:rPr>
          <w:rFonts w:eastAsia="Calibri"/>
          <w:color w:val="000000"/>
          <w:szCs w:val="24"/>
        </w:rPr>
        <w:t>t</w:t>
      </w:r>
      <w:r w:rsidRPr="00676B36">
        <w:rPr>
          <w:szCs w:val="24"/>
          <w:lang w:eastAsia="lt-LT"/>
        </w:rPr>
        <w:t>uri būti sertifikuota 90 proc. deklaruoto ŽŪN ploto. Nustatoma pagal paskutinįjį prieš paramos paraiškos pateikimą deklaruotą ŽŪN plotą)</w:t>
      </w:r>
      <w:r w:rsidRPr="00676B36">
        <w:rPr>
          <w:color w:val="000000"/>
          <w:szCs w:val="24"/>
          <w:lang w:eastAsia="lt-LT"/>
        </w:rPr>
        <w:t xml:space="preserve">. </w:t>
      </w:r>
      <w:r w:rsidRPr="00676B36">
        <w:rPr>
          <w:szCs w:val="24"/>
        </w:rPr>
        <w:t xml:space="preserve">Atrankos balai suteikiami ir tuo atveju, kai </w:t>
      </w:r>
      <w:r w:rsidRPr="00676B36">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9" w:history="1">
        <w:r w:rsidRPr="00C00840">
          <w:rPr>
            <w:rStyle w:val="Hyperlink"/>
            <w:spacing w:val="2"/>
            <w:szCs w:val="24"/>
          </w:rPr>
          <w:t>Taisyklių</w:t>
        </w:r>
      </w:hyperlink>
      <w:r w:rsidRPr="00676B36">
        <w:rPr>
          <w:spacing w:val="2"/>
          <w:szCs w:val="24"/>
        </w:rPr>
        <w:t xml:space="preserve"> 52.7.2 papunkčio reikalavimus, </w:t>
      </w:r>
      <w:r w:rsidRPr="00676B36">
        <w:rPr>
          <w:szCs w:val="24"/>
          <w:lang w:eastAsia="lt-LT"/>
        </w:rPr>
        <w:t>vykdo ekologinę gamybą arba</w:t>
      </w:r>
      <w:r w:rsidRPr="00676B36">
        <w:rPr>
          <w:color w:val="000000"/>
          <w:szCs w:val="24"/>
          <w:shd w:val="clear" w:color="auto" w:fill="FFFFFF"/>
          <w:lang w:eastAsia="lt-LT"/>
        </w:rPr>
        <w:t xml:space="preserve"> kontroliuojančioje institucijoje yra registruotas</w:t>
      </w:r>
      <w:r w:rsidRPr="00676B36">
        <w:rPr>
          <w:strike/>
          <w:color w:val="000000"/>
          <w:szCs w:val="24"/>
          <w:shd w:val="clear" w:color="auto" w:fill="FFFFFF"/>
          <w:lang w:eastAsia="lt-LT"/>
        </w:rPr>
        <w:t xml:space="preserve"> </w:t>
      </w:r>
      <w:r w:rsidRPr="00676B36">
        <w:rPr>
          <w:color w:val="000000"/>
          <w:szCs w:val="24"/>
          <w:shd w:val="clear" w:color="auto" w:fill="FFFFFF"/>
          <w:lang w:eastAsia="lt-LT"/>
        </w:rPr>
        <w:t>kaip perėjimo prie ekologinio ūkininkavimo laikotarpio</w:t>
      </w:r>
      <w:r w:rsidRPr="00676B36">
        <w:rPr>
          <w:szCs w:val="24"/>
          <w:lang w:eastAsia="lt-LT"/>
        </w:rPr>
        <w:t xml:space="preserve"> ūkis, turi </w:t>
      </w:r>
      <w:r w:rsidRPr="00676B36">
        <w:rPr>
          <w:color w:val="000000"/>
          <w:szCs w:val="24"/>
          <w:lang w:eastAsia="lt-LT"/>
        </w:rPr>
        <w:t xml:space="preserve">sertifikavimo institucijos išduotą ekologinės gamybos arba </w:t>
      </w:r>
      <w:r w:rsidRPr="00676B36">
        <w:rPr>
          <w:color w:val="000000"/>
          <w:szCs w:val="24"/>
          <w:shd w:val="clear" w:color="auto" w:fill="FFFFFF"/>
          <w:lang w:eastAsia="lt-LT"/>
        </w:rPr>
        <w:t xml:space="preserve">perėjimo prie ekologinės gamybos </w:t>
      </w:r>
      <w:r w:rsidRPr="00676B36">
        <w:rPr>
          <w:color w:val="000000"/>
          <w:szCs w:val="24"/>
          <w:lang w:eastAsia="lt-LT"/>
        </w:rPr>
        <w:t xml:space="preserve">patvirtinimo dokumentą ir įsipareigoja iki projekto kontrolės pabaigos vykdyti ekologinę gamybą </w:t>
      </w:r>
      <w:r w:rsidRPr="00676B36">
        <w:rPr>
          <w:spacing w:val="2"/>
          <w:szCs w:val="24"/>
        </w:rPr>
        <w:t xml:space="preserve">(pateikiami kooperatyvo nario asmens duomenys, valdos Nr.) </w:t>
      </w:r>
      <w:r w:rsidRPr="00676B36">
        <w:rPr>
          <w:color w:val="000000"/>
          <w:szCs w:val="24"/>
          <w:lang w:eastAsia="lt-LT"/>
        </w:rPr>
        <w:t>– suteikiami 25 balai</w:t>
      </w:r>
      <w:r w:rsidRPr="00676B36">
        <w:rPr>
          <w:szCs w:val="24"/>
        </w:rPr>
        <w:t>;</w:t>
      </w:r>
      <w:r>
        <w:t xml:space="preserve"> </w:t>
      </w:r>
    </w:p>
    <w:p w14:paraId="75842C30" w14:textId="1493FECD" w:rsidR="00E72A30" w:rsidRPr="00676B36" w:rsidRDefault="00E72A30" w:rsidP="00D522F8">
      <w:pPr>
        <w:pStyle w:val="ListParagraph"/>
        <w:numPr>
          <w:ilvl w:val="2"/>
          <w:numId w:val="13"/>
        </w:numPr>
        <w:spacing w:line="276" w:lineRule="auto"/>
        <w:rPr>
          <w:rFonts w:ascii="Arial" w:hAnsi="Arial" w:cs="Arial"/>
          <w:b/>
          <w:bCs/>
        </w:rPr>
      </w:pPr>
      <w:r w:rsidRPr="00676B36">
        <w:rPr>
          <w:szCs w:val="24"/>
          <w:lang w:eastAsia="lt-LT"/>
        </w:rPr>
        <w:t xml:space="preserve">pareiškėjas vykdo gamybą pagal NKP reikalavimus (pateikia patvirtinimo dokumentą) ir įsipareigoja vykdyti iki projekto kontrolės laikotarpio pabaigos. </w:t>
      </w:r>
      <w:r w:rsidRPr="00676B36">
        <w:rPr>
          <w:szCs w:val="24"/>
        </w:rPr>
        <w:t xml:space="preserve">Atrankos balai suteikiami ir tuo atveju, kai </w:t>
      </w:r>
      <w:r w:rsidRPr="00676B36">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20" w:history="1">
        <w:r w:rsidRPr="00C00840">
          <w:rPr>
            <w:rStyle w:val="Hyperlink"/>
            <w:spacing w:val="2"/>
            <w:szCs w:val="24"/>
          </w:rPr>
          <w:t>Taisyklių</w:t>
        </w:r>
      </w:hyperlink>
      <w:r w:rsidRPr="00676B36">
        <w:rPr>
          <w:spacing w:val="2"/>
          <w:szCs w:val="24"/>
        </w:rPr>
        <w:t xml:space="preserve"> 52.7.2 papunkčio reikalavimus, </w:t>
      </w:r>
      <w:r w:rsidRPr="00676B36">
        <w:rPr>
          <w:szCs w:val="24"/>
          <w:lang w:eastAsia="lt-LT"/>
        </w:rPr>
        <w:t xml:space="preserve">vykdo gamybą pagal NKP </w:t>
      </w:r>
      <w:r w:rsidRPr="00676B36">
        <w:rPr>
          <w:szCs w:val="24"/>
          <w:lang w:eastAsia="lt-LT"/>
        </w:rPr>
        <w:lastRenderedPageBreak/>
        <w:t>reikalavimus (pateikia patvirtinimo dokumentą) ir įsipareigoja vykdyti iki projekto kontrolės laikotarpio pabaigos</w:t>
      </w:r>
      <w:r w:rsidRPr="00676B36">
        <w:rPr>
          <w:spacing w:val="2"/>
          <w:szCs w:val="24"/>
        </w:rPr>
        <w:t xml:space="preserve"> (pateikiami kooperatyvo nario asmens duomenys, valdos Nr.) – </w:t>
      </w:r>
      <w:r w:rsidRPr="00676B36">
        <w:rPr>
          <w:color w:val="000000"/>
          <w:szCs w:val="24"/>
          <w:lang w:eastAsia="lt-LT"/>
        </w:rPr>
        <w:t xml:space="preserve">suteikiama </w:t>
      </w:r>
      <w:r w:rsidRPr="00676B36">
        <w:rPr>
          <w:szCs w:val="24"/>
          <w:lang w:eastAsia="lt-LT"/>
        </w:rPr>
        <w:t>15 balų;</w:t>
      </w:r>
      <w:r>
        <w:t xml:space="preserve"> </w:t>
      </w:r>
    </w:p>
    <w:p w14:paraId="201397D1" w14:textId="7393FDD4" w:rsidR="00E72A30" w:rsidRPr="00676B36" w:rsidRDefault="00E72A30" w:rsidP="00D522F8">
      <w:pPr>
        <w:pStyle w:val="ListParagraph"/>
        <w:numPr>
          <w:ilvl w:val="1"/>
          <w:numId w:val="13"/>
        </w:numPr>
        <w:spacing w:line="276" w:lineRule="auto"/>
        <w:rPr>
          <w:rFonts w:ascii="Arial" w:hAnsi="Arial" w:cs="Arial"/>
          <w:b/>
          <w:bCs/>
        </w:rPr>
      </w:pPr>
      <w:r w:rsidRPr="00676B36">
        <w:rPr>
          <w:szCs w:val="24"/>
          <w:lang w:eastAsia="lt-LT"/>
        </w:rPr>
        <w:t xml:space="preserve">pareiškėjas įsipareigoja padidinti gamybą pagal remiamas veiklas (pagal ŽŪN plotą arba pagal produkcijos kiekį, arba pagal prekių pardavimą (pasirenkamas vienas iš variantų) po projekto įgyvendinimo pabaigos, ketvirtaisiais projekto kontrolės metais, ir iki projekto kontrolės pabaigos išlaikyti gamybos padidėjimą daugiau kaip 1 proc., lyginant su ataskaitiniais metais, už kiekvieną gamybos padidinimą 1 procentiniu punktu (skaičiuojama sveikaisiais skaičiais, </w:t>
      </w:r>
      <w:r w:rsidRPr="00676B36">
        <w:rPr>
          <w:szCs w:val="24"/>
        </w:rPr>
        <w:t>neapvalinant pagal matematines apvalinimo taisykles</w:t>
      </w:r>
      <w:r w:rsidRPr="00676B36">
        <w:rPr>
          <w:sz w:val="22"/>
          <w:szCs w:val="24"/>
          <w:lang w:eastAsia="lt-LT"/>
        </w:rPr>
        <w:t xml:space="preserve">) </w:t>
      </w:r>
      <w:r w:rsidRPr="00676B36">
        <w:rPr>
          <w:szCs w:val="24"/>
          <w:lang w:eastAsia="lt-LT"/>
        </w:rPr>
        <w:t xml:space="preserve">suteikiamas 1 balas. </w:t>
      </w:r>
      <w:r w:rsidRPr="00676B36">
        <w:rPr>
          <w:szCs w:val="24"/>
        </w:rPr>
        <w:t xml:space="preserve">Atrankos balai suteikiami ir tuo atveju, kai </w:t>
      </w:r>
      <w:r w:rsidRPr="00676B36">
        <w:rPr>
          <w:spacing w:val="2"/>
          <w:szCs w:val="24"/>
        </w:rPr>
        <w:t>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w:t>
      </w:r>
      <w:r w:rsidRPr="00676B36">
        <w:rPr>
          <w:b/>
          <w:bCs/>
          <w:spacing w:val="2"/>
          <w:szCs w:val="24"/>
        </w:rPr>
        <w:t xml:space="preserve"> </w:t>
      </w:r>
      <w:hyperlink r:id="rId21" w:history="1">
        <w:r w:rsidRPr="00C00840">
          <w:rPr>
            <w:rStyle w:val="Hyperlink"/>
            <w:spacing w:val="2"/>
            <w:szCs w:val="24"/>
          </w:rPr>
          <w:t>Taisyklių</w:t>
        </w:r>
      </w:hyperlink>
      <w:r w:rsidRPr="00676B36">
        <w:rPr>
          <w:spacing w:val="2"/>
          <w:szCs w:val="24"/>
        </w:rPr>
        <w:t xml:space="preserve"> 52.7.2 papunkčio reikalavimus, numato padidinti gamybą ir išlaikyti padidinimą pagal papunktyje nustatytus reikalavimus (pateikiami kooperatyvo nario asmens duomenys, valdos Nr., nario ataskaitinių metų finansinės atskaitomybės dokumentai). Didžiausia suteikiamų balų suma negali viršyti 15 balų;</w:t>
      </w:r>
      <w:r w:rsidRPr="00676B36">
        <w:rPr>
          <w:color w:val="000000"/>
        </w:rPr>
        <w:t xml:space="preserve"> </w:t>
      </w:r>
    </w:p>
    <w:p w14:paraId="772E1CED" w14:textId="4B2BC573" w:rsidR="00E72A30" w:rsidRPr="00676B36" w:rsidRDefault="00E72A30" w:rsidP="00D522F8">
      <w:pPr>
        <w:pStyle w:val="ListParagraph"/>
        <w:numPr>
          <w:ilvl w:val="1"/>
          <w:numId w:val="13"/>
        </w:numPr>
        <w:spacing w:line="276" w:lineRule="auto"/>
        <w:rPr>
          <w:rFonts w:ascii="Arial" w:hAnsi="Arial" w:cs="Arial"/>
          <w:b/>
          <w:bCs/>
        </w:rPr>
      </w:pPr>
      <w:r w:rsidRPr="00676B36">
        <w:rPr>
          <w:szCs w:val="24"/>
        </w:rPr>
        <w:t xml:space="preserve">pareiškėjas įsipareigoja sumažinti sunaudojamų mineralinių trąšų ir cheminių augalų apsaugos produktų (pesticidų) kiekį bent po </w:t>
      </w:r>
      <w:r w:rsidRPr="00676B36">
        <w:rPr>
          <w:color w:val="000000"/>
          <w:szCs w:val="24"/>
        </w:rPr>
        <w:t>10</w:t>
      </w:r>
      <w:r w:rsidRPr="00676B36">
        <w:rPr>
          <w:szCs w:val="24"/>
        </w:rPr>
        <w:t xml:space="preserve"> proc. hektarui per 2 metus nuo paramos paraiškos pateikimo dienos, lyginant su ataskaitiniais metais (vertinama pagal paramos paraiškoje pateiktus duomenis. Įsipareigojimo įvykdymas patikrinamas pagal pateiktus tręšiamųjų produktų ir augalų apsaugos produktų naudojimo žurnalus), </w:t>
      </w:r>
      <w:r w:rsidRPr="00676B36">
        <w:rPr>
          <w:szCs w:val="24"/>
          <w:lang w:eastAsia="lt-LT"/>
        </w:rPr>
        <w:t xml:space="preserve">ir iki projekto kontrolės pabaigos išlaikyti </w:t>
      </w:r>
      <w:r w:rsidRPr="00676B36">
        <w:rPr>
          <w:szCs w:val="24"/>
        </w:rPr>
        <w:t>sumažintą sunaudojamų mineralinių trąšų ir cheminių augalų apsaugos produktų (pesticidų) kiekį – suteikiama 10 balų;</w:t>
      </w:r>
    </w:p>
    <w:p w14:paraId="3F18B339" w14:textId="6A56A5B6" w:rsidR="00E72A30" w:rsidRPr="00676B36" w:rsidRDefault="00E72A30" w:rsidP="00D522F8">
      <w:pPr>
        <w:pStyle w:val="ListParagraph"/>
        <w:numPr>
          <w:ilvl w:val="1"/>
          <w:numId w:val="13"/>
        </w:numPr>
        <w:spacing w:line="276" w:lineRule="auto"/>
        <w:rPr>
          <w:rFonts w:ascii="Arial" w:hAnsi="Arial" w:cs="Arial"/>
          <w:b/>
          <w:bCs/>
        </w:rPr>
      </w:pPr>
      <w:r>
        <w:t xml:space="preserve">pareiškėjas yra jaunasis ūkininkas (balai suteikiami, kai pareiškėjas yra fizinis asmuo, kuris paramos paraiškos pateikimo dieną yra ne vyresnis kaip 40 metų amžiaus (pareiškėjui dar nėra suėję 41 metai). </w:t>
      </w:r>
      <w:r w:rsidRPr="00676B36">
        <w:rPr>
          <w:szCs w:val="24"/>
        </w:rPr>
        <w:t xml:space="preserve">Atrankos balai suteikiami ir tuo atveju, kai </w:t>
      </w:r>
      <w:r w:rsidRPr="00676B36">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22" w:history="1">
        <w:r w:rsidRPr="00C00840">
          <w:rPr>
            <w:rStyle w:val="Hyperlink"/>
            <w:spacing w:val="2"/>
            <w:szCs w:val="24"/>
          </w:rPr>
          <w:t>Taisyklių</w:t>
        </w:r>
      </w:hyperlink>
      <w:r w:rsidRPr="00676B36">
        <w:rPr>
          <w:spacing w:val="2"/>
          <w:szCs w:val="24"/>
        </w:rPr>
        <w:t xml:space="preserve"> 52.7.2 papunkčio reikalavimus, yra jaunasis ūkininkas ir atitinka papunktyje nustatytus reikalavimus (pateikiami patvirtinimo dokumentai)</w:t>
      </w:r>
      <w:r>
        <w:t xml:space="preserve"> – suteikiama 10 balų; </w:t>
      </w:r>
    </w:p>
    <w:p w14:paraId="31A066C0" w14:textId="468CE594" w:rsidR="00E72A30" w:rsidRPr="00676B36" w:rsidRDefault="00E72A30" w:rsidP="00D522F8">
      <w:pPr>
        <w:pStyle w:val="ListParagraph"/>
        <w:numPr>
          <w:ilvl w:val="1"/>
          <w:numId w:val="13"/>
        </w:numPr>
        <w:spacing w:line="276" w:lineRule="auto"/>
        <w:rPr>
          <w:rFonts w:ascii="Arial" w:hAnsi="Arial" w:cs="Arial"/>
          <w:b/>
          <w:bCs/>
        </w:rPr>
      </w:pPr>
      <w:r w:rsidRPr="00676B36">
        <w:rPr>
          <w:shd w:val="clear" w:color="auto" w:fill="FAFAFA"/>
        </w:rPr>
        <w:t xml:space="preserve">pareiškėjas yra pripažintas žemės ūkio kooperatyvas arba pripažinto žemės ūkio kooperatyvo narys, suteikiama ne daugiau kaip 15 balų. Balai suteikiami </w:t>
      </w:r>
      <w:r w:rsidRPr="00676B36">
        <w:rPr>
          <w:szCs w:val="24"/>
          <w:lang w:eastAsia="lt-LT"/>
        </w:rPr>
        <w:t>(pasirenkamas tik vienas iš nurodytų variantų)</w:t>
      </w:r>
      <w:r>
        <w:t>:</w:t>
      </w:r>
    </w:p>
    <w:p w14:paraId="2408E0CC" w14:textId="55CFE419" w:rsidR="00E72A30" w:rsidRPr="00676B36" w:rsidRDefault="00E72A30" w:rsidP="00D522F8">
      <w:pPr>
        <w:pStyle w:val="ListParagraph"/>
        <w:numPr>
          <w:ilvl w:val="2"/>
          <w:numId w:val="13"/>
        </w:numPr>
        <w:spacing w:line="276" w:lineRule="auto"/>
        <w:rPr>
          <w:rFonts w:ascii="Arial" w:hAnsi="Arial" w:cs="Arial"/>
          <w:b/>
          <w:bCs/>
        </w:rPr>
      </w:pPr>
      <w:r>
        <w:t>jei paraišką teikia pripažintas žemės ūkio kooperatyvas – suteikiama 15 balų;</w:t>
      </w:r>
    </w:p>
    <w:p w14:paraId="5EDE7840" w14:textId="51283E24" w:rsidR="00E72A30" w:rsidRPr="00676B36" w:rsidRDefault="00E72A30" w:rsidP="00D522F8">
      <w:pPr>
        <w:pStyle w:val="ListParagraph"/>
        <w:numPr>
          <w:ilvl w:val="2"/>
          <w:numId w:val="13"/>
        </w:numPr>
        <w:spacing w:line="276" w:lineRule="auto"/>
        <w:rPr>
          <w:rFonts w:ascii="Arial" w:hAnsi="Arial" w:cs="Arial"/>
          <w:b/>
          <w:bCs/>
        </w:rPr>
      </w:pPr>
      <w:r>
        <w:t xml:space="preserve">jei pareiškėjas yra pripažinto </w:t>
      </w:r>
      <w:r w:rsidRPr="00676B36">
        <w:rPr>
          <w:shd w:val="clear" w:color="auto" w:fill="FAFAFA"/>
        </w:rPr>
        <w:t xml:space="preserve">žemės ūkio kooperatyvo narys </w:t>
      </w:r>
      <w:r w:rsidRPr="00676B36">
        <w:rPr>
          <w:szCs w:val="24"/>
          <w:lang w:eastAsia="lt-LT"/>
        </w:rPr>
        <w:t xml:space="preserve">(atrankos balai už narystę suteikiami, kai pripažinto žemės ūkio kooperatyvo narys prekių ir (ar) paslaugų apyvartą su kooperatyvu vykdo ne mažiau kaip 1 metus iki </w:t>
      </w:r>
      <w:r w:rsidRPr="00676B36">
        <w:rPr>
          <w:szCs w:val="24"/>
          <w:lang w:eastAsia="lt-LT"/>
        </w:rPr>
        <w:lastRenderedPageBreak/>
        <w:t xml:space="preserve">paraiškos pateikimo ir įsipareigoja išlaikyti narystę kooperatyve bei vykdyti prekių ir (ar) paslaugų apyvartą su kooperatyvu iki projekto kontrolės laikotarpio pabaigos. Pripažinto žemės ūkio kooperatyvo nario </w:t>
      </w:r>
      <w:r w:rsidRPr="00676B36">
        <w:rPr>
          <w:rFonts w:eastAsia="Calibri"/>
          <w:szCs w:val="24"/>
        </w:rPr>
        <w:t>pajamos, gautos praėjusiais metais ir įsipareigojamos gauti kiekvienais metais iki projekto kontrolės laikotarpio pabaigos iš kooperatyvui parduotų žemės ūkio produktų, superkamų kooperatyvo, turi sudaryti daugiau kaip 50 procentų pajamų, gautų iš šių žemės ūkio produktų, parduotų visiems ūkio subjektams, taip pat kooperatyvui parduoto kiekvieno žemės ūkio produkto, superkamo kooperatyvo, kiekis sudaro daugiau kaip 50 procentų šio žemės ūkio produkto, parduoto visiems ūkio subjektams, kiekio; arba praėjusiais metais nupirktų ir įsipareigojamų nupirkti kiekvienais metais iki projekto kontrolės laikotarpio pabaigos iš pripažinto žemės ūkio kooperatyvo prekių ir (ar) paslaugų, parduodamų kooperatyvo, vertė turi sudaryti daugiau kaip 50 procentų šių prekių ir paslaugų, nupirktų iš visų ūkio subjektų, vertės.</w:t>
      </w:r>
      <w:r w:rsidRPr="00676B36">
        <w:rPr>
          <w:szCs w:val="24"/>
          <w:lang w:eastAsia="lt-LT"/>
        </w:rPr>
        <w:t xml:space="preserve">) (pateikiami prekių ir (ar) paslaugų apyvartą su šiuo kooperatyvu patvirtinantys dokumentai (prekių (paslaugų) pirkimo–pardavimo dokumentai, buhalterinės apskaitos pirkimų ir pardavimų žiniaraščiai) </w:t>
      </w:r>
      <w:r w:rsidRPr="00676B36">
        <w:rPr>
          <w:strike/>
          <w:color w:val="000000"/>
          <w:szCs w:val="24"/>
          <w:lang w:eastAsia="lt-LT"/>
        </w:rPr>
        <w:t>–</w:t>
      </w:r>
      <w:r w:rsidRPr="00676B36">
        <w:rPr>
          <w:color w:val="000000"/>
          <w:szCs w:val="24"/>
          <w:lang w:eastAsia="lt-LT"/>
        </w:rPr>
        <w:t xml:space="preserve"> suteikiama 10 balų.</w:t>
      </w:r>
      <w:r>
        <w:t xml:space="preserve"> </w:t>
      </w:r>
    </w:p>
    <w:p w14:paraId="00DC2105" w14:textId="381C4383" w:rsidR="001B5333" w:rsidRPr="00676B36" w:rsidRDefault="001B5333" w:rsidP="00D522F8">
      <w:pPr>
        <w:suppressAutoHyphens/>
        <w:spacing w:line="276" w:lineRule="auto"/>
        <w:jc w:val="both"/>
        <w:rPr>
          <w:color w:val="000000"/>
          <w:spacing w:val="-2"/>
          <w:szCs w:val="24"/>
          <w:lang w:eastAsia="lt-LT"/>
        </w:rPr>
      </w:pPr>
    </w:p>
    <w:sectPr w:rsidR="001B5333" w:rsidRPr="00676B36" w:rsidSect="00DC6CD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71D9"/>
    <w:multiLevelType w:val="hybridMultilevel"/>
    <w:tmpl w:val="9B8CD33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160" w:hanging="360"/>
      </w:pPr>
      <w:rPr>
        <w:rFonts w:ascii="Wingdings" w:hAnsi="Wingdings" w:hint="default"/>
      </w:rPr>
    </w:lvl>
    <w:lvl w:ilvl="2" w:tplc="0427000D">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20E0632F"/>
    <w:multiLevelType w:val="multilevel"/>
    <w:tmpl w:val="94D6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36AD0"/>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F753F"/>
    <w:multiLevelType w:val="multilevel"/>
    <w:tmpl w:val="03841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F158C"/>
    <w:multiLevelType w:val="hybridMultilevel"/>
    <w:tmpl w:val="B512F0E0"/>
    <w:lvl w:ilvl="0" w:tplc="04270005">
      <w:start w:val="1"/>
      <w:numFmt w:val="bullet"/>
      <w:lvlText w:val=""/>
      <w:lvlJc w:val="left"/>
      <w:pPr>
        <w:ind w:left="2016" w:hanging="360"/>
      </w:pPr>
      <w:rPr>
        <w:rFonts w:ascii="Wingdings" w:hAnsi="Wingdings"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5" w15:restartNumberingAfterBreak="0">
    <w:nsid w:val="38C519C8"/>
    <w:multiLevelType w:val="hybridMultilevel"/>
    <w:tmpl w:val="D786C69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07" w:hanging="360"/>
      </w:pPr>
      <w:rPr>
        <w:rFonts w:ascii="Wingdings" w:hAnsi="Wingdings"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3F031708"/>
    <w:multiLevelType w:val="multilevel"/>
    <w:tmpl w:val="FFC4B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24571D"/>
    <w:multiLevelType w:val="hybridMultilevel"/>
    <w:tmpl w:val="B4AE2B44"/>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16" w:hanging="360"/>
      </w:pPr>
      <w:rPr>
        <w:rFonts w:ascii="Wingdings" w:hAnsi="Wingdings"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5C545287"/>
    <w:multiLevelType w:val="multilevel"/>
    <w:tmpl w:val="52E0B056"/>
    <w:lvl w:ilvl="0">
      <w:start w:val="1"/>
      <w:numFmt w:val="bullet"/>
      <w:lvlText w:val=""/>
      <w:lvlJc w:val="left"/>
      <w:pPr>
        <w:tabs>
          <w:tab w:val="num" w:pos="1656"/>
        </w:tabs>
        <w:ind w:left="1656" w:hanging="360"/>
      </w:pPr>
      <w:rPr>
        <w:rFonts w:ascii="Wingdings" w:hAnsi="Wingdings" w:hint="default"/>
        <w:sz w:val="20"/>
      </w:rPr>
    </w:lvl>
    <w:lvl w:ilvl="1">
      <w:start w:val="1"/>
      <w:numFmt w:val="bullet"/>
      <w:lvlText w:val="o"/>
      <w:lvlJc w:val="left"/>
      <w:pPr>
        <w:tabs>
          <w:tab w:val="num" w:pos="2376"/>
        </w:tabs>
        <w:ind w:left="2376" w:hanging="360"/>
      </w:pPr>
      <w:rPr>
        <w:rFonts w:ascii="Courier New" w:hAnsi="Courier New" w:hint="default"/>
        <w:sz w:val="20"/>
      </w:rPr>
    </w:lvl>
    <w:lvl w:ilvl="2">
      <w:start w:val="1"/>
      <w:numFmt w:val="bullet"/>
      <w:lvlText w:val=""/>
      <w:lvlJc w:val="left"/>
      <w:pPr>
        <w:tabs>
          <w:tab w:val="num" w:pos="3096"/>
        </w:tabs>
        <w:ind w:left="3096" w:hanging="360"/>
      </w:pPr>
      <w:rPr>
        <w:rFonts w:ascii="Wingdings" w:hAnsi="Wingdings" w:hint="default"/>
        <w:sz w:val="20"/>
      </w:rPr>
    </w:lvl>
    <w:lvl w:ilvl="3">
      <w:start w:val="1"/>
      <w:numFmt w:val="bullet"/>
      <w:lvlText w:val=""/>
      <w:lvlJc w:val="left"/>
      <w:pPr>
        <w:ind w:left="3816" w:hanging="360"/>
      </w:pPr>
      <w:rPr>
        <w:rFonts w:ascii="Wingdings" w:hAnsi="Wingdings" w:hint="default"/>
      </w:rPr>
    </w:lvl>
    <w:lvl w:ilvl="4" w:tentative="1">
      <w:start w:val="1"/>
      <w:numFmt w:val="bullet"/>
      <w:lvlText w:val=""/>
      <w:lvlJc w:val="left"/>
      <w:pPr>
        <w:tabs>
          <w:tab w:val="num" w:pos="4536"/>
        </w:tabs>
        <w:ind w:left="4536" w:hanging="360"/>
      </w:pPr>
      <w:rPr>
        <w:rFonts w:ascii="Wingdings" w:hAnsi="Wingdings" w:hint="default"/>
        <w:sz w:val="20"/>
      </w:rPr>
    </w:lvl>
    <w:lvl w:ilvl="5" w:tentative="1">
      <w:start w:val="1"/>
      <w:numFmt w:val="bullet"/>
      <w:lvlText w:val=""/>
      <w:lvlJc w:val="left"/>
      <w:pPr>
        <w:tabs>
          <w:tab w:val="num" w:pos="5256"/>
        </w:tabs>
        <w:ind w:left="5256" w:hanging="360"/>
      </w:pPr>
      <w:rPr>
        <w:rFonts w:ascii="Wingdings" w:hAnsi="Wingdings" w:hint="default"/>
        <w:sz w:val="20"/>
      </w:rPr>
    </w:lvl>
    <w:lvl w:ilvl="6" w:tentative="1">
      <w:start w:val="1"/>
      <w:numFmt w:val="bullet"/>
      <w:lvlText w:val=""/>
      <w:lvlJc w:val="left"/>
      <w:pPr>
        <w:tabs>
          <w:tab w:val="num" w:pos="5976"/>
        </w:tabs>
        <w:ind w:left="5976" w:hanging="360"/>
      </w:pPr>
      <w:rPr>
        <w:rFonts w:ascii="Wingdings" w:hAnsi="Wingdings" w:hint="default"/>
        <w:sz w:val="20"/>
      </w:rPr>
    </w:lvl>
    <w:lvl w:ilvl="7" w:tentative="1">
      <w:start w:val="1"/>
      <w:numFmt w:val="bullet"/>
      <w:lvlText w:val=""/>
      <w:lvlJc w:val="left"/>
      <w:pPr>
        <w:tabs>
          <w:tab w:val="num" w:pos="6696"/>
        </w:tabs>
        <w:ind w:left="6696" w:hanging="360"/>
      </w:pPr>
      <w:rPr>
        <w:rFonts w:ascii="Wingdings" w:hAnsi="Wingdings" w:hint="default"/>
        <w:sz w:val="20"/>
      </w:rPr>
    </w:lvl>
    <w:lvl w:ilvl="8" w:tentative="1">
      <w:start w:val="1"/>
      <w:numFmt w:val="bullet"/>
      <w:lvlText w:val=""/>
      <w:lvlJc w:val="left"/>
      <w:pPr>
        <w:tabs>
          <w:tab w:val="num" w:pos="7416"/>
        </w:tabs>
        <w:ind w:left="7416" w:hanging="360"/>
      </w:pPr>
      <w:rPr>
        <w:rFonts w:ascii="Wingdings" w:hAnsi="Wingdings" w:hint="default"/>
        <w:sz w:val="20"/>
      </w:rPr>
    </w:lvl>
  </w:abstractNum>
  <w:abstractNum w:abstractNumId="9" w15:restartNumberingAfterBreak="0">
    <w:nsid w:val="5E14016E"/>
    <w:multiLevelType w:val="hybridMultilevel"/>
    <w:tmpl w:val="74CE8FD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D">
      <w:start w:val="1"/>
      <w:numFmt w:val="bullet"/>
      <w:lvlText w:val=""/>
      <w:lvlJc w:val="left"/>
      <w:pPr>
        <w:ind w:left="2727" w:hanging="360"/>
      </w:pPr>
      <w:rPr>
        <w:rFonts w:ascii="Wingdings" w:hAnsi="Wingdings"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0904B84"/>
    <w:multiLevelType w:val="multilevel"/>
    <w:tmpl w:val="CDE8E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240852"/>
    <w:multiLevelType w:val="hybridMultilevel"/>
    <w:tmpl w:val="8FC4CEA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07" w:hanging="360"/>
      </w:pPr>
      <w:rPr>
        <w:rFonts w:ascii="Wingdings" w:hAnsi="Wingdings" w:hint="default"/>
      </w:rPr>
    </w:lvl>
    <w:lvl w:ilvl="2" w:tplc="0427000D">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 w15:restartNumberingAfterBreak="0">
    <w:nsid w:val="6E75542F"/>
    <w:multiLevelType w:val="multilevel"/>
    <w:tmpl w:val="52E0B056"/>
    <w:lvl w:ilvl="0">
      <w:start w:val="1"/>
      <w:numFmt w:val="bullet"/>
      <w:lvlText w:val=""/>
      <w:lvlJc w:val="left"/>
      <w:pPr>
        <w:tabs>
          <w:tab w:val="num" w:pos="927"/>
        </w:tabs>
        <w:ind w:left="927" w:hanging="360"/>
      </w:pPr>
      <w:rPr>
        <w:rFonts w:ascii="Wingdings" w:hAnsi="Wingdings"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ind w:left="3087" w:hanging="360"/>
      </w:pPr>
      <w:rPr>
        <w:rFonts w:ascii="Wingdings" w:hAnsi="Wingdings" w:hint="default"/>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74CC7DCA"/>
    <w:multiLevelType w:val="multilevel"/>
    <w:tmpl w:val="52E0B056"/>
    <w:lvl w:ilvl="0">
      <w:start w:val="1"/>
      <w:numFmt w:val="bullet"/>
      <w:lvlText w:val=""/>
      <w:lvlJc w:val="left"/>
      <w:pPr>
        <w:tabs>
          <w:tab w:val="num" w:pos="1656"/>
        </w:tabs>
        <w:ind w:left="1656" w:hanging="360"/>
      </w:pPr>
      <w:rPr>
        <w:rFonts w:ascii="Wingdings" w:hAnsi="Wingdings" w:hint="default"/>
        <w:sz w:val="20"/>
      </w:rPr>
    </w:lvl>
    <w:lvl w:ilvl="1">
      <w:start w:val="1"/>
      <w:numFmt w:val="bullet"/>
      <w:lvlText w:val="o"/>
      <w:lvlJc w:val="left"/>
      <w:pPr>
        <w:tabs>
          <w:tab w:val="num" w:pos="2376"/>
        </w:tabs>
        <w:ind w:left="2376" w:hanging="360"/>
      </w:pPr>
      <w:rPr>
        <w:rFonts w:ascii="Courier New" w:hAnsi="Courier New" w:hint="default"/>
        <w:sz w:val="20"/>
      </w:rPr>
    </w:lvl>
    <w:lvl w:ilvl="2">
      <w:start w:val="1"/>
      <w:numFmt w:val="bullet"/>
      <w:lvlText w:val=""/>
      <w:lvlJc w:val="left"/>
      <w:pPr>
        <w:tabs>
          <w:tab w:val="num" w:pos="3096"/>
        </w:tabs>
        <w:ind w:left="3096" w:hanging="360"/>
      </w:pPr>
      <w:rPr>
        <w:rFonts w:ascii="Wingdings" w:hAnsi="Wingdings" w:hint="default"/>
        <w:sz w:val="20"/>
      </w:rPr>
    </w:lvl>
    <w:lvl w:ilvl="3">
      <w:start w:val="1"/>
      <w:numFmt w:val="bullet"/>
      <w:lvlText w:val=""/>
      <w:lvlJc w:val="left"/>
      <w:pPr>
        <w:ind w:left="3816" w:hanging="360"/>
      </w:pPr>
      <w:rPr>
        <w:rFonts w:ascii="Wingdings" w:hAnsi="Wingdings" w:hint="default"/>
      </w:rPr>
    </w:lvl>
    <w:lvl w:ilvl="4" w:tentative="1">
      <w:start w:val="1"/>
      <w:numFmt w:val="bullet"/>
      <w:lvlText w:val=""/>
      <w:lvlJc w:val="left"/>
      <w:pPr>
        <w:tabs>
          <w:tab w:val="num" w:pos="4536"/>
        </w:tabs>
        <w:ind w:left="4536" w:hanging="360"/>
      </w:pPr>
      <w:rPr>
        <w:rFonts w:ascii="Wingdings" w:hAnsi="Wingdings" w:hint="default"/>
        <w:sz w:val="20"/>
      </w:rPr>
    </w:lvl>
    <w:lvl w:ilvl="5" w:tentative="1">
      <w:start w:val="1"/>
      <w:numFmt w:val="bullet"/>
      <w:lvlText w:val=""/>
      <w:lvlJc w:val="left"/>
      <w:pPr>
        <w:tabs>
          <w:tab w:val="num" w:pos="5256"/>
        </w:tabs>
        <w:ind w:left="5256" w:hanging="360"/>
      </w:pPr>
      <w:rPr>
        <w:rFonts w:ascii="Wingdings" w:hAnsi="Wingdings" w:hint="default"/>
        <w:sz w:val="20"/>
      </w:rPr>
    </w:lvl>
    <w:lvl w:ilvl="6" w:tentative="1">
      <w:start w:val="1"/>
      <w:numFmt w:val="bullet"/>
      <w:lvlText w:val=""/>
      <w:lvlJc w:val="left"/>
      <w:pPr>
        <w:tabs>
          <w:tab w:val="num" w:pos="5976"/>
        </w:tabs>
        <w:ind w:left="5976" w:hanging="360"/>
      </w:pPr>
      <w:rPr>
        <w:rFonts w:ascii="Wingdings" w:hAnsi="Wingdings" w:hint="default"/>
        <w:sz w:val="20"/>
      </w:rPr>
    </w:lvl>
    <w:lvl w:ilvl="7" w:tentative="1">
      <w:start w:val="1"/>
      <w:numFmt w:val="bullet"/>
      <w:lvlText w:val=""/>
      <w:lvlJc w:val="left"/>
      <w:pPr>
        <w:tabs>
          <w:tab w:val="num" w:pos="6696"/>
        </w:tabs>
        <w:ind w:left="6696" w:hanging="360"/>
      </w:pPr>
      <w:rPr>
        <w:rFonts w:ascii="Wingdings" w:hAnsi="Wingdings" w:hint="default"/>
        <w:sz w:val="20"/>
      </w:rPr>
    </w:lvl>
    <w:lvl w:ilvl="8" w:tentative="1">
      <w:start w:val="1"/>
      <w:numFmt w:val="bullet"/>
      <w:lvlText w:val=""/>
      <w:lvlJc w:val="left"/>
      <w:pPr>
        <w:tabs>
          <w:tab w:val="num" w:pos="7416"/>
        </w:tabs>
        <w:ind w:left="7416" w:hanging="360"/>
      </w:pPr>
      <w:rPr>
        <w:rFonts w:ascii="Wingdings" w:hAnsi="Wingdings" w:hint="default"/>
        <w:sz w:val="20"/>
      </w:rPr>
    </w:lvl>
  </w:abstractNum>
  <w:abstractNum w:abstractNumId="14" w15:restartNumberingAfterBreak="0">
    <w:nsid w:val="74E546D7"/>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B53EE6"/>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2715478">
    <w:abstractNumId w:val="15"/>
  </w:num>
  <w:num w:numId="2" w16cid:durableId="988749660">
    <w:abstractNumId w:val="1"/>
  </w:num>
  <w:num w:numId="3" w16cid:durableId="1495342274">
    <w:abstractNumId w:val="10"/>
  </w:num>
  <w:num w:numId="4" w16cid:durableId="1153183359">
    <w:abstractNumId w:val="6"/>
  </w:num>
  <w:num w:numId="5" w16cid:durableId="457921787">
    <w:abstractNumId w:val="14"/>
  </w:num>
  <w:num w:numId="6" w16cid:durableId="321199316">
    <w:abstractNumId w:val="2"/>
  </w:num>
  <w:num w:numId="7" w16cid:durableId="1943688455">
    <w:abstractNumId w:val="3"/>
  </w:num>
  <w:num w:numId="8" w16cid:durableId="565914809">
    <w:abstractNumId w:val="13"/>
  </w:num>
  <w:num w:numId="9" w16cid:durableId="320043021">
    <w:abstractNumId w:val="12"/>
  </w:num>
  <w:num w:numId="10" w16cid:durableId="290982871">
    <w:abstractNumId w:val="11"/>
  </w:num>
  <w:num w:numId="11" w16cid:durableId="1979141040">
    <w:abstractNumId w:val="8"/>
  </w:num>
  <w:num w:numId="12" w16cid:durableId="810709784">
    <w:abstractNumId w:val="5"/>
  </w:num>
  <w:num w:numId="13" w16cid:durableId="146409671">
    <w:abstractNumId w:val="9"/>
  </w:num>
  <w:num w:numId="14" w16cid:durableId="1604339376">
    <w:abstractNumId w:val="0"/>
  </w:num>
  <w:num w:numId="15" w16cid:durableId="655187504">
    <w:abstractNumId w:val="4"/>
  </w:num>
  <w:num w:numId="16" w16cid:durableId="11654329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D6"/>
    <w:rsid w:val="000407B1"/>
    <w:rsid w:val="001B5333"/>
    <w:rsid w:val="003B094C"/>
    <w:rsid w:val="005C4286"/>
    <w:rsid w:val="00624AB3"/>
    <w:rsid w:val="00676B36"/>
    <w:rsid w:val="00853658"/>
    <w:rsid w:val="00990C9F"/>
    <w:rsid w:val="009B1588"/>
    <w:rsid w:val="00C00840"/>
    <w:rsid w:val="00CF0CCC"/>
    <w:rsid w:val="00D522F8"/>
    <w:rsid w:val="00DC6CD6"/>
    <w:rsid w:val="00E72A30"/>
    <w:rsid w:val="00F71E7A"/>
    <w:rsid w:val="00F966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55AB"/>
  <w15:chartTrackingRefBased/>
  <w15:docId w15:val="{3B9E6296-773A-4509-87D6-FA24BB97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CD6"/>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DC6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C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C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C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C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CD6"/>
    <w:rPr>
      <w:rFonts w:eastAsiaTheme="majorEastAsia" w:cstheme="majorBidi"/>
      <w:color w:val="272727" w:themeColor="text1" w:themeTint="D8"/>
    </w:rPr>
  </w:style>
  <w:style w:type="paragraph" w:styleId="Title">
    <w:name w:val="Title"/>
    <w:basedOn w:val="Normal"/>
    <w:next w:val="Normal"/>
    <w:link w:val="TitleChar"/>
    <w:uiPriority w:val="10"/>
    <w:qFormat/>
    <w:rsid w:val="00DC6C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CD6"/>
    <w:pPr>
      <w:spacing w:before="160"/>
      <w:jc w:val="center"/>
    </w:pPr>
    <w:rPr>
      <w:i/>
      <w:iCs/>
      <w:color w:val="404040" w:themeColor="text1" w:themeTint="BF"/>
    </w:rPr>
  </w:style>
  <w:style w:type="character" w:customStyle="1" w:styleId="QuoteChar">
    <w:name w:val="Quote Char"/>
    <w:basedOn w:val="DefaultParagraphFont"/>
    <w:link w:val="Quote"/>
    <w:uiPriority w:val="29"/>
    <w:rsid w:val="00DC6CD6"/>
    <w:rPr>
      <w:i/>
      <w:iCs/>
      <w:color w:val="404040" w:themeColor="text1" w:themeTint="BF"/>
    </w:rPr>
  </w:style>
  <w:style w:type="paragraph" w:styleId="ListParagraph">
    <w:name w:val="List Paragraph"/>
    <w:basedOn w:val="Normal"/>
    <w:uiPriority w:val="34"/>
    <w:qFormat/>
    <w:rsid w:val="00DC6CD6"/>
    <w:pPr>
      <w:ind w:left="720"/>
      <w:contextualSpacing/>
    </w:pPr>
  </w:style>
  <w:style w:type="character" w:styleId="IntenseEmphasis">
    <w:name w:val="Intense Emphasis"/>
    <w:basedOn w:val="DefaultParagraphFont"/>
    <w:uiPriority w:val="21"/>
    <w:qFormat/>
    <w:rsid w:val="00DC6CD6"/>
    <w:rPr>
      <w:i/>
      <w:iCs/>
      <w:color w:val="0F4761" w:themeColor="accent1" w:themeShade="BF"/>
    </w:rPr>
  </w:style>
  <w:style w:type="paragraph" w:styleId="IntenseQuote">
    <w:name w:val="Intense Quote"/>
    <w:basedOn w:val="Normal"/>
    <w:next w:val="Normal"/>
    <w:link w:val="IntenseQuoteChar"/>
    <w:uiPriority w:val="30"/>
    <w:qFormat/>
    <w:rsid w:val="00DC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CD6"/>
    <w:rPr>
      <w:i/>
      <w:iCs/>
      <w:color w:val="0F4761" w:themeColor="accent1" w:themeShade="BF"/>
    </w:rPr>
  </w:style>
  <w:style w:type="character" w:styleId="IntenseReference">
    <w:name w:val="Intense Reference"/>
    <w:basedOn w:val="DefaultParagraphFont"/>
    <w:uiPriority w:val="32"/>
    <w:qFormat/>
    <w:rsid w:val="00DC6CD6"/>
    <w:rPr>
      <w:b/>
      <w:bCs/>
      <w:smallCaps/>
      <w:color w:val="0F4761" w:themeColor="accent1" w:themeShade="BF"/>
      <w:spacing w:val="5"/>
    </w:rPr>
  </w:style>
  <w:style w:type="character" w:styleId="Hyperlink">
    <w:name w:val="Hyperlink"/>
    <w:basedOn w:val="DefaultParagraphFont"/>
    <w:uiPriority w:val="99"/>
    <w:unhideWhenUsed/>
    <w:rsid w:val="00DC6CD6"/>
    <w:rPr>
      <w:color w:val="467886" w:themeColor="hyperlink"/>
      <w:u w:val="single"/>
    </w:rPr>
  </w:style>
  <w:style w:type="character" w:styleId="UnresolvedMention">
    <w:name w:val="Unresolved Mention"/>
    <w:basedOn w:val="DefaultParagraphFont"/>
    <w:uiPriority w:val="99"/>
    <w:semiHidden/>
    <w:unhideWhenUsed/>
    <w:rsid w:val="00CF0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0275a1a0628511eebc77e58877a83c4e/asr" TargetMode="External"/><Relationship Id="rId13" Type="http://schemas.openxmlformats.org/officeDocument/2006/relationships/hyperlink" Target="https://www.e-tar.lt/portal/lt/legalAct/0275a1a0628511eebc77e58877a83c4e/asr" TargetMode="External"/><Relationship Id="rId18" Type="http://schemas.openxmlformats.org/officeDocument/2006/relationships/hyperlink" Target="https://www.e-tar.lt/portal/lt/legalAct/0275a1a0628511eebc77e58877a83c4e/asr" TargetMode="External"/><Relationship Id="rId3" Type="http://schemas.openxmlformats.org/officeDocument/2006/relationships/settings" Target="settings.xml"/><Relationship Id="rId21" Type="http://schemas.openxmlformats.org/officeDocument/2006/relationships/hyperlink" Target="https://www.e-tar.lt/portal/lt/legalAct/0275a1a0628511eebc77e58877a83c4e/asr" TargetMode="External"/><Relationship Id="rId7" Type="http://schemas.openxmlformats.org/officeDocument/2006/relationships/hyperlink" Target="https://www.e-tar.lt/portal/lt/legalAct/0275a1a0628511eebc77e58877a83c4e/asr" TargetMode="External"/><Relationship Id="rId12" Type="http://schemas.openxmlformats.org/officeDocument/2006/relationships/hyperlink" Target="https://www.e-tar.lt/portal/lt/legalAct/0275a1a0628511eebc77e58877a83c4e/asr" TargetMode="External"/><Relationship Id="rId17" Type="http://schemas.openxmlformats.org/officeDocument/2006/relationships/hyperlink" Target="https://www.e-tar.lt/portal/lt/legalAct/0275a1a0628511eebc77e58877a83c4e/asr" TargetMode="External"/><Relationship Id="rId2" Type="http://schemas.openxmlformats.org/officeDocument/2006/relationships/styles" Target="styles.xml"/><Relationship Id="rId16" Type="http://schemas.openxmlformats.org/officeDocument/2006/relationships/hyperlink" Target="https://www.e-tar.lt/portal/lt/legalAct/0275a1a0628511eebc77e58877a83c4e/asr" TargetMode="External"/><Relationship Id="rId20" Type="http://schemas.openxmlformats.org/officeDocument/2006/relationships/hyperlink" Target="https://www.e-tar.lt/portal/lt/legalAct/0275a1a0628511eebc77e58877a83c4e/asr" TargetMode="External"/><Relationship Id="rId1" Type="http://schemas.openxmlformats.org/officeDocument/2006/relationships/numbering" Target="numbering.xml"/><Relationship Id="rId6" Type="http://schemas.openxmlformats.org/officeDocument/2006/relationships/hyperlink" Target="https://www.e-tar.lt/portal/lt/legalAct/0275a1a0628511eebc77e58877a83c4e/asr" TargetMode="External"/><Relationship Id="rId11" Type="http://schemas.openxmlformats.org/officeDocument/2006/relationships/hyperlink" Target="https://www.e-tar.lt/portal/lt/legalAct/0275a1a0628511eebc77e58877a83c4e/asr" TargetMode="External"/><Relationship Id="rId24" Type="http://schemas.openxmlformats.org/officeDocument/2006/relationships/theme" Target="theme/theme1.xml"/><Relationship Id="rId5" Type="http://schemas.openxmlformats.org/officeDocument/2006/relationships/hyperlink" Target="https://www.e-tar.lt/portal/lt/legalAct/0275a1a0628511eebc77e58877a83c4e/asr" TargetMode="External"/><Relationship Id="rId15" Type="http://schemas.openxmlformats.org/officeDocument/2006/relationships/hyperlink" Target="https://www.e-tar.lt/portal/lt/legalAct/0275a1a0628511eebc77e58877a83c4e/asr" TargetMode="External"/><Relationship Id="rId23" Type="http://schemas.openxmlformats.org/officeDocument/2006/relationships/fontTable" Target="fontTable.xml"/><Relationship Id="rId10" Type="http://schemas.openxmlformats.org/officeDocument/2006/relationships/hyperlink" Target="https://www.e-tar.lt/portal/lt/legalAct/0275a1a0628511eebc77e58877a83c4e/asr" TargetMode="External"/><Relationship Id="rId19" Type="http://schemas.openxmlformats.org/officeDocument/2006/relationships/hyperlink" Target="https://www.e-tar.lt/portal/lt/legalAct/0275a1a0628511eebc77e58877a83c4e/asr" TargetMode="External"/><Relationship Id="rId4" Type="http://schemas.openxmlformats.org/officeDocument/2006/relationships/webSettings" Target="webSettings.xml"/><Relationship Id="rId9" Type="http://schemas.openxmlformats.org/officeDocument/2006/relationships/hyperlink" Target="https://www.e-tar.lt/portal/lt/legalAct/0275a1a0628511eebc77e58877a83c4e/asr" TargetMode="External"/><Relationship Id="rId14" Type="http://schemas.openxmlformats.org/officeDocument/2006/relationships/hyperlink" Target="https://www.e-tar.lt/portal/lt/legalAct/0275a1a0628511eebc77e58877a83c4e/asr" TargetMode="External"/><Relationship Id="rId22" Type="http://schemas.openxmlformats.org/officeDocument/2006/relationships/hyperlink" Target="https://www.e-tar.lt/portal/lt/legalAct/0275a1a0628511eebc77e58877a83c4e/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24007</Words>
  <Characters>13684</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37616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6</cp:revision>
  <dcterms:created xsi:type="dcterms:W3CDTF">2026-09-14T06:09:00Z</dcterms:created>
  <dcterms:modified xsi:type="dcterms:W3CDTF">2026-09-16T11:40:00Z</dcterms:modified>
</cp:coreProperties>
</file>