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4E471" w14:textId="77777777" w:rsidR="00882059" w:rsidRPr="00657C67" w:rsidRDefault="00836573" w:rsidP="004B504A">
      <w:pPr>
        <w:jc w:val="center"/>
        <w:rPr>
          <w:rFonts w:ascii="Times New Roman" w:hAnsi="Times New Roman" w:cs="Times New Roman"/>
          <w:sz w:val="28"/>
          <w:szCs w:val="28"/>
        </w:rPr>
      </w:pPr>
      <w:r w:rsidRPr="00657C67">
        <w:rPr>
          <w:rFonts w:ascii="Times New Roman" w:hAnsi="Times New Roman" w:cs="Times New Roman"/>
          <w:sz w:val="28"/>
          <w:szCs w:val="28"/>
        </w:rPr>
        <w:t>Vytauto Didžiojo universitetas</w:t>
      </w:r>
    </w:p>
    <w:p w14:paraId="126C7388" w14:textId="77777777" w:rsidR="001244CA" w:rsidRPr="00657C67" w:rsidRDefault="001244CA" w:rsidP="002B535C">
      <w:pPr>
        <w:ind w:firstLine="709"/>
        <w:jc w:val="center"/>
        <w:rPr>
          <w:rFonts w:ascii="Times New Roman" w:hAnsi="Times New Roman" w:cs="Times New Roman"/>
          <w:sz w:val="32"/>
          <w:szCs w:val="32"/>
        </w:rPr>
      </w:pPr>
    </w:p>
    <w:p w14:paraId="6598EFE3" w14:textId="77777777" w:rsidR="001244CA" w:rsidRPr="00657C67" w:rsidRDefault="001244CA" w:rsidP="002B535C">
      <w:pPr>
        <w:ind w:firstLine="709"/>
        <w:rPr>
          <w:rFonts w:ascii="Times New Roman" w:hAnsi="Times New Roman" w:cs="Times New Roman"/>
          <w:sz w:val="32"/>
          <w:szCs w:val="32"/>
        </w:rPr>
      </w:pPr>
    </w:p>
    <w:p w14:paraId="5771B60B" w14:textId="77777777" w:rsidR="00882059" w:rsidRPr="00657C67" w:rsidRDefault="00882059" w:rsidP="002B535C">
      <w:pPr>
        <w:ind w:firstLine="709"/>
      </w:pPr>
    </w:p>
    <w:p w14:paraId="63630F6D" w14:textId="12923A50" w:rsidR="001244CA" w:rsidRPr="00657C67" w:rsidRDefault="001244CA" w:rsidP="002B535C">
      <w:pPr>
        <w:ind w:firstLine="709"/>
        <w:jc w:val="center"/>
        <w:rPr>
          <w:rFonts w:ascii="Times New Roman" w:hAnsi="Times New Roman" w:cs="Times New Roman"/>
          <w:sz w:val="32"/>
          <w:szCs w:val="32"/>
        </w:rPr>
      </w:pPr>
    </w:p>
    <w:p w14:paraId="6EA65089" w14:textId="77777777" w:rsidR="001244CA" w:rsidRPr="00657C67" w:rsidRDefault="001244CA" w:rsidP="002B535C">
      <w:pPr>
        <w:ind w:firstLine="709"/>
        <w:rPr>
          <w:rFonts w:ascii="Times New Roman" w:hAnsi="Times New Roman" w:cs="Times New Roman"/>
          <w:sz w:val="32"/>
          <w:szCs w:val="32"/>
        </w:rPr>
      </w:pPr>
    </w:p>
    <w:p w14:paraId="477CBAE5" w14:textId="77777777" w:rsidR="001244CA" w:rsidRPr="00657C67" w:rsidRDefault="001244CA" w:rsidP="002B535C">
      <w:pPr>
        <w:ind w:firstLine="709"/>
        <w:rPr>
          <w:rFonts w:ascii="Times New Roman" w:hAnsi="Times New Roman" w:cs="Times New Roman"/>
          <w:sz w:val="32"/>
          <w:szCs w:val="32"/>
        </w:rPr>
      </w:pPr>
    </w:p>
    <w:p w14:paraId="281DB6BF" w14:textId="77777777" w:rsidR="001244CA" w:rsidRPr="00657C67" w:rsidRDefault="001244CA" w:rsidP="002B535C">
      <w:pPr>
        <w:ind w:firstLine="709"/>
        <w:jc w:val="center"/>
        <w:rPr>
          <w:rFonts w:ascii="Times New Roman" w:hAnsi="Times New Roman" w:cs="Times New Roman"/>
          <w:sz w:val="32"/>
          <w:szCs w:val="32"/>
        </w:rPr>
      </w:pPr>
    </w:p>
    <w:p w14:paraId="564AA638" w14:textId="77777777" w:rsidR="001244CA" w:rsidRPr="00657C67" w:rsidRDefault="001244CA" w:rsidP="002B535C">
      <w:pPr>
        <w:ind w:firstLine="709"/>
        <w:jc w:val="center"/>
        <w:rPr>
          <w:rFonts w:ascii="Times New Roman" w:hAnsi="Times New Roman" w:cs="Times New Roman"/>
          <w:sz w:val="32"/>
          <w:szCs w:val="32"/>
        </w:rPr>
      </w:pPr>
    </w:p>
    <w:p w14:paraId="53AD7044" w14:textId="77777777" w:rsidR="001244CA" w:rsidRPr="00657C67" w:rsidRDefault="001244CA" w:rsidP="002B535C">
      <w:pPr>
        <w:ind w:firstLine="709"/>
        <w:jc w:val="center"/>
        <w:rPr>
          <w:rFonts w:ascii="Times New Roman" w:hAnsi="Times New Roman" w:cs="Times New Roman"/>
          <w:sz w:val="32"/>
          <w:szCs w:val="32"/>
        </w:rPr>
      </w:pPr>
    </w:p>
    <w:p w14:paraId="778DB0AE" w14:textId="6F426314" w:rsidR="001244CA" w:rsidRPr="00657C67" w:rsidRDefault="001244CA" w:rsidP="004B504A">
      <w:pPr>
        <w:jc w:val="center"/>
        <w:rPr>
          <w:rFonts w:ascii="Times New Roman" w:hAnsi="Times New Roman" w:cs="Times New Roman"/>
          <w:sz w:val="32"/>
          <w:szCs w:val="32"/>
        </w:rPr>
      </w:pPr>
      <w:r w:rsidRPr="00657C67">
        <w:rPr>
          <w:rFonts w:ascii="Times New Roman" w:hAnsi="Times New Roman" w:cs="Times New Roman"/>
          <w:sz w:val="32"/>
          <w:szCs w:val="32"/>
        </w:rPr>
        <w:t>Ž</w:t>
      </w:r>
      <w:r w:rsidR="00306ED4" w:rsidRPr="00657C67">
        <w:rPr>
          <w:rFonts w:ascii="Times New Roman" w:hAnsi="Times New Roman" w:cs="Times New Roman"/>
          <w:sz w:val="32"/>
          <w:szCs w:val="32"/>
        </w:rPr>
        <w:t>EMĖS ŪKIO TECHNIKOS IR ĮRANGOS PARAMETRŲ NAŠUMO SKIRTINGIEMS DIRVOŽEMIO TIPAMS IR PLOTA</w:t>
      </w:r>
      <w:r w:rsidR="00F93A1B" w:rsidRPr="00657C67">
        <w:rPr>
          <w:rFonts w:ascii="Times New Roman" w:hAnsi="Times New Roman" w:cs="Times New Roman"/>
          <w:sz w:val="32"/>
          <w:szCs w:val="32"/>
        </w:rPr>
        <w:t>M</w:t>
      </w:r>
      <w:r w:rsidR="00306ED4" w:rsidRPr="00657C67">
        <w:rPr>
          <w:rFonts w:ascii="Times New Roman" w:hAnsi="Times New Roman" w:cs="Times New Roman"/>
          <w:sz w:val="32"/>
          <w:szCs w:val="32"/>
        </w:rPr>
        <w:t>S NUSTATYMO METODIKA</w:t>
      </w:r>
    </w:p>
    <w:p w14:paraId="0B08E43F" w14:textId="77777777" w:rsidR="001244CA" w:rsidRPr="00657C67" w:rsidRDefault="001244CA" w:rsidP="002B535C">
      <w:pPr>
        <w:ind w:firstLine="709"/>
        <w:jc w:val="center"/>
        <w:rPr>
          <w:rFonts w:ascii="Times New Roman" w:hAnsi="Times New Roman" w:cs="Times New Roman"/>
          <w:sz w:val="32"/>
          <w:szCs w:val="32"/>
        </w:rPr>
      </w:pPr>
    </w:p>
    <w:p w14:paraId="59040DE6" w14:textId="77777777" w:rsidR="001244CA" w:rsidRPr="00657C67" w:rsidRDefault="001244CA" w:rsidP="002B535C">
      <w:pPr>
        <w:ind w:firstLine="709"/>
        <w:jc w:val="center"/>
        <w:rPr>
          <w:rFonts w:ascii="Times New Roman" w:hAnsi="Times New Roman" w:cs="Times New Roman"/>
          <w:sz w:val="32"/>
          <w:szCs w:val="32"/>
        </w:rPr>
      </w:pPr>
    </w:p>
    <w:p w14:paraId="184FDCE4" w14:textId="45EFDCFC" w:rsidR="001244CA" w:rsidRPr="00657C67" w:rsidRDefault="001244CA" w:rsidP="002B535C">
      <w:pPr>
        <w:ind w:firstLine="709"/>
        <w:jc w:val="right"/>
        <w:rPr>
          <w:rFonts w:ascii="Times New Roman" w:hAnsi="Times New Roman" w:cs="Times New Roman"/>
          <w:sz w:val="28"/>
          <w:szCs w:val="28"/>
        </w:rPr>
      </w:pPr>
      <w:r w:rsidRPr="00657C67">
        <w:rPr>
          <w:rFonts w:ascii="Times New Roman" w:hAnsi="Times New Roman" w:cs="Times New Roman"/>
          <w:sz w:val="28"/>
          <w:szCs w:val="28"/>
        </w:rPr>
        <w:t>Projektą paruošė</w:t>
      </w:r>
    </w:p>
    <w:p w14:paraId="250D6FCD" w14:textId="3E625C73" w:rsidR="001244CA" w:rsidRPr="00657C67" w:rsidRDefault="001244CA" w:rsidP="002B535C">
      <w:pPr>
        <w:ind w:firstLine="709"/>
        <w:jc w:val="right"/>
        <w:rPr>
          <w:rFonts w:ascii="Times New Roman" w:hAnsi="Times New Roman" w:cs="Times New Roman"/>
          <w:sz w:val="28"/>
          <w:szCs w:val="28"/>
        </w:rPr>
      </w:pPr>
      <w:r w:rsidRPr="00657C67">
        <w:rPr>
          <w:rFonts w:ascii="Times New Roman" w:hAnsi="Times New Roman" w:cs="Times New Roman"/>
          <w:sz w:val="28"/>
          <w:szCs w:val="28"/>
        </w:rPr>
        <w:t xml:space="preserve">Prof. dr. Eglė </w:t>
      </w:r>
      <w:proofErr w:type="spellStart"/>
      <w:r w:rsidRPr="00657C67">
        <w:rPr>
          <w:rFonts w:ascii="Times New Roman" w:hAnsi="Times New Roman" w:cs="Times New Roman"/>
          <w:sz w:val="28"/>
          <w:szCs w:val="28"/>
        </w:rPr>
        <w:t>Jotautienė</w:t>
      </w:r>
      <w:proofErr w:type="spellEnd"/>
    </w:p>
    <w:p w14:paraId="291CDEA9" w14:textId="1ACE24CE" w:rsidR="001244CA" w:rsidRPr="00657C67" w:rsidRDefault="001244CA" w:rsidP="002B535C">
      <w:pPr>
        <w:ind w:firstLine="709"/>
        <w:jc w:val="right"/>
        <w:rPr>
          <w:rFonts w:ascii="Times New Roman" w:hAnsi="Times New Roman" w:cs="Times New Roman"/>
          <w:sz w:val="28"/>
          <w:szCs w:val="28"/>
        </w:rPr>
      </w:pPr>
      <w:r w:rsidRPr="00657C67">
        <w:rPr>
          <w:rFonts w:ascii="Times New Roman" w:hAnsi="Times New Roman" w:cs="Times New Roman"/>
          <w:sz w:val="28"/>
          <w:szCs w:val="28"/>
        </w:rPr>
        <w:t>Doc. dr. Antanas Juostas</w:t>
      </w:r>
    </w:p>
    <w:p w14:paraId="13CF6250" w14:textId="77777777" w:rsidR="001244CA" w:rsidRPr="00657C67" w:rsidRDefault="001244CA" w:rsidP="002B535C">
      <w:pPr>
        <w:ind w:firstLine="709"/>
        <w:jc w:val="center"/>
        <w:rPr>
          <w:rFonts w:ascii="Times New Roman" w:hAnsi="Times New Roman" w:cs="Times New Roman"/>
          <w:sz w:val="32"/>
          <w:szCs w:val="32"/>
        </w:rPr>
      </w:pPr>
    </w:p>
    <w:p w14:paraId="0D799509" w14:textId="77777777" w:rsidR="001244CA" w:rsidRPr="00657C67" w:rsidRDefault="001244CA" w:rsidP="002B535C">
      <w:pPr>
        <w:ind w:firstLine="709"/>
        <w:jc w:val="center"/>
      </w:pPr>
    </w:p>
    <w:p w14:paraId="07940949" w14:textId="77777777" w:rsidR="001244CA" w:rsidRPr="00657C67" w:rsidRDefault="001244CA" w:rsidP="002B535C">
      <w:pPr>
        <w:ind w:firstLine="709"/>
        <w:jc w:val="center"/>
      </w:pPr>
    </w:p>
    <w:p w14:paraId="6BD5398B" w14:textId="77777777" w:rsidR="001244CA" w:rsidRPr="00657C67" w:rsidRDefault="001244CA" w:rsidP="002B535C">
      <w:pPr>
        <w:ind w:firstLine="709"/>
        <w:jc w:val="center"/>
      </w:pPr>
    </w:p>
    <w:p w14:paraId="18E12458" w14:textId="77777777" w:rsidR="001244CA" w:rsidRPr="00657C67" w:rsidRDefault="001244CA" w:rsidP="002B535C">
      <w:pPr>
        <w:ind w:firstLine="709"/>
        <w:jc w:val="center"/>
      </w:pPr>
    </w:p>
    <w:p w14:paraId="6B5C365F" w14:textId="77777777" w:rsidR="001244CA" w:rsidRPr="00657C67" w:rsidRDefault="001244CA" w:rsidP="002B535C">
      <w:pPr>
        <w:ind w:firstLine="709"/>
        <w:jc w:val="center"/>
      </w:pPr>
    </w:p>
    <w:p w14:paraId="26620570" w14:textId="77777777" w:rsidR="001244CA" w:rsidRPr="00657C67" w:rsidRDefault="001244CA" w:rsidP="002B535C">
      <w:pPr>
        <w:ind w:firstLine="709"/>
        <w:jc w:val="center"/>
      </w:pPr>
    </w:p>
    <w:p w14:paraId="155E81D0" w14:textId="77777777" w:rsidR="001244CA" w:rsidRPr="00657C67" w:rsidRDefault="001244CA" w:rsidP="002B535C">
      <w:pPr>
        <w:ind w:firstLine="709"/>
        <w:jc w:val="center"/>
      </w:pPr>
    </w:p>
    <w:p w14:paraId="4C8ACF23" w14:textId="77777777" w:rsidR="001244CA" w:rsidRPr="00657C67" w:rsidRDefault="001244CA" w:rsidP="002B535C">
      <w:pPr>
        <w:ind w:firstLine="709"/>
        <w:jc w:val="center"/>
      </w:pPr>
    </w:p>
    <w:p w14:paraId="60B7C50F" w14:textId="7C35BE30" w:rsidR="001244CA" w:rsidRPr="00657C67" w:rsidRDefault="001244CA" w:rsidP="004B504A">
      <w:pPr>
        <w:jc w:val="center"/>
        <w:rPr>
          <w:rFonts w:ascii="Times New Roman" w:hAnsi="Times New Roman" w:cs="Times New Roman"/>
          <w:sz w:val="24"/>
          <w:szCs w:val="24"/>
        </w:rPr>
      </w:pPr>
      <w:r w:rsidRPr="00657C67">
        <w:rPr>
          <w:rFonts w:ascii="Times New Roman" w:hAnsi="Times New Roman" w:cs="Times New Roman"/>
          <w:sz w:val="24"/>
          <w:szCs w:val="24"/>
        </w:rPr>
        <w:t>VDU ŽUA 202</w:t>
      </w:r>
      <w:r w:rsidR="002160F8">
        <w:rPr>
          <w:rFonts w:ascii="Times New Roman" w:hAnsi="Times New Roman" w:cs="Times New Roman"/>
          <w:sz w:val="24"/>
          <w:szCs w:val="24"/>
        </w:rPr>
        <w:t>6</w:t>
      </w:r>
    </w:p>
    <w:p w14:paraId="185E505A" w14:textId="77777777" w:rsidR="00E86048" w:rsidRPr="00657C67" w:rsidRDefault="00E86048" w:rsidP="002B535C">
      <w:pPr>
        <w:ind w:firstLine="709"/>
        <w:jc w:val="center"/>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val="lt-LT"/>
          <w14:ligatures w14:val="standardContextual"/>
        </w:rPr>
        <w:id w:val="-1053463408"/>
        <w:docPartObj>
          <w:docPartGallery w:val="Table of Contents"/>
          <w:docPartUnique/>
        </w:docPartObj>
      </w:sdtPr>
      <w:sdtEndPr>
        <w:rPr>
          <w:b/>
          <w:bCs/>
          <w:noProof/>
        </w:rPr>
      </w:sdtEndPr>
      <w:sdtContent>
        <w:p w14:paraId="6A93033F" w14:textId="1E75D3CF" w:rsidR="009036F1" w:rsidRPr="00657C67" w:rsidRDefault="005D301B" w:rsidP="00F8154C">
          <w:pPr>
            <w:pStyle w:val="TOCHeading"/>
            <w:spacing w:line="254" w:lineRule="auto"/>
            <w:rPr>
              <w:rFonts w:ascii="Times New Roman" w:hAnsi="Times New Roman" w:cs="Times New Roman"/>
              <w:b/>
              <w:color w:val="auto"/>
              <w:lang w:val="lt-LT"/>
            </w:rPr>
          </w:pPr>
          <w:r w:rsidRPr="00657C67">
            <w:rPr>
              <w:rFonts w:ascii="Times New Roman" w:hAnsi="Times New Roman" w:cs="Times New Roman"/>
              <w:b/>
              <w:color w:val="auto"/>
              <w:lang w:val="lt-LT"/>
            </w:rPr>
            <w:t>Turinys</w:t>
          </w:r>
        </w:p>
        <w:p w14:paraId="7CB5D22D" w14:textId="3F817C0E" w:rsidR="00896AD5" w:rsidRDefault="009036F1">
          <w:pPr>
            <w:pStyle w:val="TOC1"/>
            <w:tabs>
              <w:tab w:val="left" w:pos="440"/>
              <w:tab w:val="right" w:leader="dot" w:pos="9346"/>
            </w:tabs>
            <w:rPr>
              <w:rFonts w:eastAsiaTheme="minorEastAsia"/>
              <w:noProof/>
              <w:sz w:val="24"/>
              <w:szCs w:val="24"/>
              <w:lang w:eastAsia="lt-LT"/>
            </w:rPr>
          </w:pPr>
          <w:r w:rsidRPr="00657C67">
            <w:fldChar w:fldCharType="begin"/>
          </w:r>
          <w:r w:rsidRPr="00657C67">
            <w:instrText xml:space="preserve"> TOC \o "1-3" \h \z \u </w:instrText>
          </w:r>
          <w:r w:rsidRPr="00657C67">
            <w:fldChar w:fldCharType="separate"/>
          </w:r>
          <w:hyperlink w:anchor="_Toc220994811" w:history="1">
            <w:r w:rsidR="00896AD5" w:rsidRPr="00600B5A">
              <w:rPr>
                <w:rStyle w:val="Hyperlink"/>
                <w:rFonts w:ascii="Times New Roman" w:hAnsi="Times New Roman" w:cs="Times New Roman"/>
                <w:b/>
                <w:bCs/>
                <w:noProof/>
              </w:rPr>
              <w:t>1.</w:t>
            </w:r>
            <w:r w:rsidR="00896AD5">
              <w:rPr>
                <w:rFonts w:eastAsiaTheme="minorEastAsia"/>
                <w:noProof/>
                <w:sz w:val="24"/>
                <w:szCs w:val="24"/>
                <w:lang w:eastAsia="lt-LT"/>
              </w:rPr>
              <w:tab/>
            </w:r>
            <w:r w:rsidR="00896AD5" w:rsidRPr="00600B5A">
              <w:rPr>
                <w:rStyle w:val="Hyperlink"/>
                <w:rFonts w:ascii="Times New Roman" w:hAnsi="Times New Roman" w:cs="Times New Roman"/>
                <w:b/>
                <w:bCs/>
                <w:noProof/>
              </w:rPr>
              <w:t>Žemės ūkio technikos ir įrangos poreikio vertinimo metodikų apžvalga</w:t>
            </w:r>
            <w:r w:rsidR="00896AD5">
              <w:rPr>
                <w:noProof/>
                <w:webHidden/>
              </w:rPr>
              <w:tab/>
            </w:r>
            <w:r w:rsidR="00896AD5">
              <w:rPr>
                <w:noProof/>
                <w:webHidden/>
              </w:rPr>
              <w:fldChar w:fldCharType="begin"/>
            </w:r>
            <w:r w:rsidR="00896AD5">
              <w:rPr>
                <w:noProof/>
                <w:webHidden/>
              </w:rPr>
              <w:instrText xml:space="preserve"> PAGEREF _Toc220994811 \h </w:instrText>
            </w:r>
            <w:r w:rsidR="00896AD5">
              <w:rPr>
                <w:noProof/>
                <w:webHidden/>
              </w:rPr>
            </w:r>
            <w:r w:rsidR="00896AD5">
              <w:rPr>
                <w:noProof/>
                <w:webHidden/>
              </w:rPr>
              <w:fldChar w:fldCharType="separate"/>
            </w:r>
            <w:r w:rsidR="00896AD5">
              <w:rPr>
                <w:noProof/>
                <w:webHidden/>
              </w:rPr>
              <w:t>5</w:t>
            </w:r>
            <w:r w:rsidR="00896AD5">
              <w:rPr>
                <w:noProof/>
                <w:webHidden/>
              </w:rPr>
              <w:fldChar w:fldCharType="end"/>
            </w:r>
          </w:hyperlink>
        </w:p>
        <w:p w14:paraId="664CF571" w14:textId="203C61B9" w:rsidR="00896AD5" w:rsidRDefault="00896AD5">
          <w:pPr>
            <w:pStyle w:val="TOC1"/>
            <w:tabs>
              <w:tab w:val="left" w:pos="440"/>
              <w:tab w:val="right" w:leader="dot" w:pos="9346"/>
            </w:tabs>
            <w:rPr>
              <w:rFonts w:eastAsiaTheme="minorEastAsia"/>
              <w:noProof/>
              <w:sz w:val="24"/>
              <w:szCs w:val="24"/>
              <w:lang w:eastAsia="lt-LT"/>
            </w:rPr>
          </w:pPr>
          <w:hyperlink w:anchor="_Toc220994812" w:history="1">
            <w:r w:rsidRPr="00600B5A">
              <w:rPr>
                <w:rStyle w:val="Hyperlink"/>
                <w:rFonts w:ascii="Times New Roman" w:hAnsi="Times New Roman" w:cs="Times New Roman"/>
                <w:b/>
                <w:bCs/>
                <w:noProof/>
              </w:rPr>
              <w:t>2.</w:t>
            </w:r>
            <w:r>
              <w:rPr>
                <w:rFonts w:eastAsiaTheme="minorEastAsia"/>
                <w:noProof/>
                <w:sz w:val="24"/>
                <w:szCs w:val="24"/>
                <w:lang w:eastAsia="lt-LT"/>
              </w:rPr>
              <w:tab/>
            </w:r>
            <w:r w:rsidRPr="00600B5A">
              <w:rPr>
                <w:rStyle w:val="Hyperlink"/>
                <w:rFonts w:ascii="Times New Roman" w:hAnsi="Times New Roman" w:cs="Times New Roman"/>
                <w:b/>
                <w:bCs/>
                <w:noProof/>
              </w:rPr>
              <w:t>Žemės ūkio technikos ir įrangos kategorijų parametrų našumo, atitinkamam dirvožemio tipui ir žemės plotui, vertinimo metodika</w:t>
            </w:r>
            <w:r>
              <w:rPr>
                <w:noProof/>
                <w:webHidden/>
              </w:rPr>
              <w:tab/>
            </w:r>
            <w:r>
              <w:rPr>
                <w:noProof/>
                <w:webHidden/>
              </w:rPr>
              <w:fldChar w:fldCharType="begin"/>
            </w:r>
            <w:r>
              <w:rPr>
                <w:noProof/>
                <w:webHidden/>
              </w:rPr>
              <w:instrText xml:space="preserve"> PAGEREF _Toc220994812 \h </w:instrText>
            </w:r>
            <w:r>
              <w:rPr>
                <w:noProof/>
                <w:webHidden/>
              </w:rPr>
            </w:r>
            <w:r>
              <w:rPr>
                <w:noProof/>
                <w:webHidden/>
              </w:rPr>
              <w:fldChar w:fldCharType="separate"/>
            </w:r>
            <w:r>
              <w:rPr>
                <w:noProof/>
                <w:webHidden/>
              </w:rPr>
              <w:t>7</w:t>
            </w:r>
            <w:r>
              <w:rPr>
                <w:noProof/>
                <w:webHidden/>
              </w:rPr>
              <w:fldChar w:fldCharType="end"/>
            </w:r>
          </w:hyperlink>
        </w:p>
        <w:p w14:paraId="3170DBE0" w14:textId="3A7BF4E7" w:rsidR="00896AD5" w:rsidRDefault="00896AD5">
          <w:pPr>
            <w:pStyle w:val="TOC1"/>
            <w:tabs>
              <w:tab w:val="left" w:pos="440"/>
              <w:tab w:val="right" w:leader="dot" w:pos="9346"/>
            </w:tabs>
            <w:rPr>
              <w:rFonts w:eastAsiaTheme="minorEastAsia"/>
              <w:noProof/>
              <w:sz w:val="24"/>
              <w:szCs w:val="24"/>
              <w:lang w:eastAsia="lt-LT"/>
            </w:rPr>
          </w:pPr>
          <w:hyperlink w:anchor="_Toc220994813" w:history="1">
            <w:r w:rsidRPr="00600B5A">
              <w:rPr>
                <w:rStyle w:val="Hyperlink"/>
                <w:rFonts w:ascii="Times New Roman" w:hAnsi="Times New Roman" w:cs="Times New Roman"/>
                <w:b/>
                <w:bCs/>
                <w:noProof/>
              </w:rPr>
              <w:t>3</w:t>
            </w:r>
            <w:r>
              <w:rPr>
                <w:rFonts w:eastAsiaTheme="minorEastAsia"/>
                <w:noProof/>
                <w:sz w:val="24"/>
                <w:szCs w:val="24"/>
                <w:lang w:eastAsia="lt-LT"/>
              </w:rPr>
              <w:tab/>
            </w:r>
            <w:r w:rsidRPr="00600B5A">
              <w:rPr>
                <w:rStyle w:val="Hyperlink"/>
                <w:rFonts w:ascii="Times New Roman" w:hAnsi="Times New Roman" w:cs="Times New Roman"/>
                <w:b/>
                <w:bCs/>
                <w:noProof/>
              </w:rPr>
              <w:t>Žemės ūkio technikos ir įrangos techniniai ir technologiniai parametrai</w:t>
            </w:r>
            <w:r>
              <w:rPr>
                <w:noProof/>
                <w:webHidden/>
              </w:rPr>
              <w:tab/>
            </w:r>
            <w:r>
              <w:rPr>
                <w:noProof/>
                <w:webHidden/>
              </w:rPr>
              <w:fldChar w:fldCharType="begin"/>
            </w:r>
            <w:r>
              <w:rPr>
                <w:noProof/>
                <w:webHidden/>
              </w:rPr>
              <w:instrText xml:space="preserve"> PAGEREF _Toc220994813 \h </w:instrText>
            </w:r>
            <w:r>
              <w:rPr>
                <w:noProof/>
                <w:webHidden/>
              </w:rPr>
            </w:r>
            <w:r>
              <w:rPr>
                <w:noProof/>
                <w:webHidden/>
              </w:rPr>
              <w:fldChar w:fldCharType="separate"/>
            </w:r>
            <w:r>
              <w:rPr>
                <w:noProof/>
                <w:webHidden/>
              </w:rPr>
              <w:t>14</w:t>
            </w:r>
            <w:r>
              <w:rPr>
                <w:noProof/>
                <w:webHidden/>
              </w:rPr>
              <w:fldChar w:fldCharType="end"/>
            </w:r>
          </w:hyperlink>
        </w:p>
        <w:p w14:paraId="51AFE276" w14:textId="00B3FCB9" w:rsidR="00896AD5" w:rsidRDefault="00896AD5">
          <w:pPr>
            <w:pStyle w:val="TOC2"/>
            <w:tabs>
              <w:tab w:val="left" w:pos="720"/>
            </w:tabs>
            <w:rPr>
              <w:rFonts w:eastAsiaTheme="minorEastAsia"/>
              <w:noProof/>
              <w:sz w:val="24"/>
              <w:szCs w:val="24"/>
              <w:lang w:eastAsia="lt-LT"/>
            </w:rPr>
          </w:pPr>
          <w:hyperlink w:anchor="_Toc220994814" w:history="1">
            <w:r w:rsidRPr="00600B5A">
              <w:rPr>
                <w:rStyle w:val="Hyperlink"/>
                <w:rFonts w:ascii="Times New Roman" w:hAnsi="Times New Roman" w:cs="Times New Roman"/>
                <w:b/>
                <w:noProof/>
              </w:rPr>
              <w:t>3.1</w:t>
            </w:r>
            <w:r>
              <w:rPr>
                <w:rFonts w:eastAsiaTheme="minorEastAsia"/>
                <w:noProof/>
                <w:sz w:val="24"/>
                <w:szCs w:val="24"/>
                <w:lang w:eastAsia="lt-LT"/>
              </w:rPr>
              <w:tab/>
            </w:r>
            <w:r w:rsidRPr="00600B5A">
              <w:rPr>
                <w:rStyle w:val="Hyperlink"/>
                <w:rFonts w:ascii="Times New Roman" w:hAnsi="Times New Roman" w:cs="Times New Roman"/>
                <w:b/>
                <w:noProof/>
              </w:rPr>
              <w:t>Traktorius</w:t>
            </w:r>
            <w:r>
              <w:rPr>
                <w:noProof/>
                <w:webHidden/>
              </w:rPr>
              <w:tab/>
            </w:r>
            <w:r>
              <w:rPr>
                <w:noProof/>
                <w:webHidden/>
              </w:rPr>
              <w:fldChar w:fldCharType="begin"/>
            </w:r>
            <w:r>
              <w:rPr>
                <w:noProof/>
                <w:webHidden/>
              </w:rPr>
              <w:instrText xml:space="preserve"> PAGEREF _Toc220994814 \h </w:instrText>
            </w:r>
            <w:r>
              <w:rPr>
                <w:noProof/>
                <w:webHidden/>
              </w:rPr>
            </w:r>
            <w:r>
              <w:rPr>
                <w:noProof/>
                <w:webHidden/>
              </w:rPr>
              <w:fldChar w:fldCharType="separate"/>
            </w:r>
            <w:r>
              <w:rPr>
                <w:noProof/>
                <w:webHidden/>
              </w:rPr>
              <w:t>14</w:t>
            </w:r>
            <w:r>
              <w:rPr>
                <w:noProof/>
                <w:webHidden/>
              </w:rPr>
              <w:fldChar w:fldCharType="end"/>
            </w:r>
          </w:hyperlink>
        </w:p>
        <w:p w14:paraId="638FAAA6" w14:textId="6ADF2762" w:rsidR="00896AD5" w:rsidRDefault="00896AD5">
          <w:pPr>
            <w:pStyle w:val="TOC2"/>
            <w:tabs>
              <w:tab w:val="left" w:pos="720"/>
            </w:tabs>
            <w:rPr>
              <w:rFonts w:eastAsiaTheme="minorEastAsia"/>
              <w:noProof/>
              <w:sz w:val="24"/>
              <w:szCs w:val="24"/>
              <w:lang w:eastAsia="lt-LT"/>
            </w:rPr>
          </w:pPr>
          <w:hyperlink w:anchor="_Toc220994815" w:history="1">
            <w:r w:rsidRPr="00600B5A">
              <w:rPr>
                <w:rStyle w:val="Hyperlink"/>
                <w:rFonts w:ascii="Times New Roman" w:hAnsi="Times New Roman" w:cs="Times New Roman"/>
                <w:b/>
                <w:noProof/>
              </w:rPr>
              <w:t>3.2</w:t>
            </w:r>
            <w:r>
              <w:rPr>
                <w:rFonts w:eastAsiaTheme="minorEastAsia"/>
                <w:noProof/>
                <w:sz w:val="24"/>
                <w:szCs w:val="24"/>
                <w:lang w:eastAsia="lt-LT"/>
              </w:rPr>
              <w:tab/>
            </w:r>
            <w:r w:rsidRPr="00600B5A">
              <w:rPr>
                <w:rStyle w:val="Hyperlink"/>
                <w:rFonts w:ascii="Times New Roman" w:hAnsi="Times New Roman" w:cs="Times New Roman"/>
                <w:b/>
                <w:noProof/>
              </w:rPr>
              <w:t>Sėjamoji</w:t>
            </w:r>
            <w:r>
              <w:rPr>
                <w:noProof/>
                <w:webHidden/>
              </w:rPr>
              <w:tab/>
            </w:r>
            <w:r>
              <w:rPr>
                <w:noProof/>
                <w:webHidden/>
              </w:rPr>
              <w:fldChar w:fldCharType="begin"/>
            </w:r>
            <w:r>
              <w:rPr>
                <w:noProof/>
                <w:webHidden/>
              </w:rPr>
              <w:instrText xml:space="preserve"> PAGEREF _Toc220994815 \h </w:instrText>
            </w:r>
            <w:r>
              <w:rPr>
                <w:noProof/>
                <w:webHidden/>
              </w:rPr>
            </w:r>
            <w:r>
              <w:rPr>
                <w:noProof/>
                <w:webHidden/>
              </w:rPr>
              <w:fldChar w:fldCharType="separate"/>
            </w:r>
            <w:r>
              <w:rPr>
                <w:noProof/>
                <w:webHidden/>
              </w:rPr>
              <w:t>16</w:t>
            </w:r>
            <w:r>
              <w:rPr>
                <w:noProof/>
                <w:webHidden/>
              </w:rPr>
              <w:fldChar w:fldCharType="end"/>
            </w:r>
          </w:hyperlink>
        </w:p>
        <w:p w14:paraId="19927DB8" w14:textId="50A104CA" w:rsidR="00896AD5" w:rsidRDefault="00896AD5">
          <w:pPr>
            <w:pStyle w:val="TOC2"/>
            <w:tabs>
              <w:tab w:val="left" w:pos="720"/>
            </w:tabs>
            <w:rPr>
              <w:rFonts w:eastAsiaTheme="minorEastAsia"/>
              <w:noProof/>
              <w:sz w:val="24"/>
              <w:szCs w:val="24"/>
              <w:lang w:eastAsia="lt-LT"/>
            </w:rPr>
          </w:pPr>
          <w:hyperlink w:anchor="_Toc220994816" w:history="1">
            <w:r w:rsidRPr="00600B5A">
              <w:rPr>
                <w:rStyle w:val="Hyperlink"/>
                <w:rFonts w:ascii="Times New Roman" w:hAnsi="Times New Roman" w:cs="Times New Roman"/>
                <w:b/>
                <w:noProof/>
              </w:rPr>
              <w:t>3.3</w:t>
            </w:r>
            <w:r>
              <w:rPr>
                <w:rFonts w:eastAsiaTheme="minorEastAsia"/>
                <w:noProof/>
                <w:sz w:val="24"/>
                <w:szCs w:val="24"/>
                <w:lang w:eastAsia="lt-LT"/>
              </w:rPr>
              <w:tab/>
            </w:r>
            <w:r w:rsidRPr="00600B5A">
              <w:rPr>
                <w:rStyle w:val="Hyperlink"/>
                <w:rFonts w:ascii="Times New Roman" w:hAnsi="Times New Roman" w:cs="Times New Roman"/>
                <w:b/>
                <w:noProof/>
              </w:rPr>
              <w:t>Skutikas</w:t>
            </w:r>
            <w:r>
              <w:rPr>
                <w:noProof/>
                <w:webHidden/>
              </w:rPr>
              <w:tab/>
            </w:r>
            <w:r>
              <w:rPr>
                <w:noProof/>
                <w:webHidden/>
              </w:rPr>
              <w:fldChar w:fldCharType="begin"/>
            </w:r>
            <w:r>
              <w:rPr>
                <w:noProof/>
                <w:webHidden/>
              </w:rPr>
              <w:instrText xml:space="preserve"> PAGEREF _Toc220994816 \h </w:instrText>
            </w:r>
            <w:r>
              <w:rPr>
                <w:noProof/>
                <w:webHidden/>
              </w:rPr>
            </w:r>
            <w:r>
              <w:rPr>
                <w:noProof/>
                <w:webHidden/>
              </w:rPr>
              <w:fldChar w:fldCharType="separate"/>
            </w:r>
            <w:r>
              <w:rPr>
                <w:noProof/>
                <w:webHidden/>
              </w:rPr>
              <w:t>17</w:t>
            </w:r>
            <w:r>
              <w:rPr>
                <w:noProof/>
                <w:webHidden/>
              </w:rPr>
              <w:fldChar w:fldCharType="end"/>
            </w:r>
          </w:hyperlink>
        </w:p>
        <w:p w14:paraId="23EDC666" w14:textId="0CC20BF9" w:rsidR="00896AD5" w:rsidRDefault="00896AD5">
          <w:pPr>
            <w:pStyle w:val="TOC2"/>
            <w:tabs>
              <w:tab w:val="left" w:pos="720"/>
            </w:tabs>
            <w:rPr>
              <w:rFonts w:eastAsiaTheme="minorEastAsia"/>
              <w:noProof/>
              <w:sz w:val="24"/>
              <w:szCs w:val="24"/>
              <w:lang w:eastAsia="lt-LT"/>
            </w:rPr>
          </w:pPr>
          <w:hyperlink w:anchor="_Toc220994817" w:history="1">
            <w:r w:rsidRPr="00600B5A">
              <w:rPr>
                <w:rStyle w:val="Hyperlink"/>
                <w:rFonts w:ascii="Times New Roman" w:hAnsi="Times New Roman" w:cs="Times New Roman"/>
                <w:b/>
                <w:noProof/>
              </w:rPr>
              <w:t>3.4</w:t>
            </w:r>
            <w:r>
              <w:rPr>
                <w:rFonts w:eastAsiaTheme="minorEastAsia"/>
                <w:noProof/>
                <w:sz w:val="24"/>
                <w:szCs w:val="24"/>
                <w:lang w:eastAsia="lt-LT"/>
              </w:rPr>
              <w:tab/>
            </w:r>
            <w:r w:rsidRPr="00600B5A">
              <w:rPr>
                <w:rStyle w:val="Hyperlink"/>
                <w:rFonts w:ascii="Times New Roman" w:hAnsi="Times New Roman" w:cs="Times New Roman"/>
                <w:b/>
                <w:noProof/>
              </w:rPr>
              <w:t>Purkštuvas (Prikabinamas/pakabinamas)</w:t>
            </w:r>
            <w:r>
              <w:rPr>
                <w:noProof/>
                <w:webHidden/>
              </w:rPr>
              <w:tab/>
            </w:r>
            <w:r>
              <w:rPr>
                <w:noProof/>
                <w:webHidden/>
              </w:rPr>
              <w:fldChar w:fldCharType="begin"/>
            </w:r>
            <w:r>
              <w:rPr>
                <w:noProof/>
                <w:webHidden/>
              </w:rPr>
              <w:instrText xml:space="preserve"> PAGEREF _Toc220994817 \h </w:instrText>
            </w:r>
            <w:r>
              <w:rPr>
                <w:noProof/>
                <w:webHidden/>
              </w:rPr>
            </w:r>
            <w:r>
              <w:rPr>
                <w:noProof/>
                <w:webHidden/>
              </w:rPr>
              <w:fldChar w:fldCharType="separate"/>
            </w:r>
            <w:r>
              <w:rPr>
                <w:noProof/>
                <w:webHidden/>
              </w:rPr>
              <w:t>18</w:t>
            </w:r>
            <w:r>
              <w:rPr>
                <w:noProof/>
                <w:webHidden/>
              </w:rPr>
              <w:fldChar w:fldCharType="end"/>
            </w:r>
          </w:hyperlink>
        </w:p>
        <w:p w14:paraId="73E106A0" w14:textId="67695869" w:rsidR="00896AD5" w:rsidRDefault="00896AD5">
          <w:pPr>
            <w:pStyle w:val="TOC2"/>
            <w:tabs>
              <w:tab w:val="left" w:pos="720"/>
            </w:tabs>
            <w:rPr>
              <w:rFonts w:eastAsiaTheme="minorEastAsia"/>
              <w:noProof/>
              <w:sz w:val="24"/>
              <w:szCs w:val="24"/>
              <w:lang w:eastAsia="lt-LT"/>
            </w:rPr>
          </w:pPr>
          <w:hyperlink w:anchor="_Toc220994818" w:history="1">
            <w:r w:rsidRPr="00600B5A">
              <w:rPr>
                <w:rStyle w:val="Hyperlink"/>
                <w:rFonts w:ascii="Times New Roman" w:hAnsi="Times New Roman" w:cs="Times New Roman"/>
                <w:b/>
                <w:noProof/>
              </w:rPr>
              <w:t>3.5</w:t>
            </w:r>
            <w:r>
              <w:rPr>
                <w:rFonts w:eastAsiaTheme="minorEastAsia"/>
                <w:noProof/>
                <w:sz w:val="24"/>
                <w:szCs w:val="24"/>
                <w:lang w:eastAsia="lt-LT"/>
              </w:rPr>
              <w:tab/>
            </w:r>
            <w:r w:rsidRPr="00600B5A">
              <w:rPr>
                <w:rStyle w:val="Hyperlink"/>
                <w:rFonts w:ascii="Times New Roman" w:hAnsi="Times New Roman" w:cs="Times New Roman"/>
                <w:b/>
                <w:noProof/>
              </w:rPr>
              <w:t>Javų nuėmimo kombainas</w:t>
            </w:r>
            <w:r>
              <w:rPr>
                <w:noProof/>
                <w:webHidden/>
              </w:rPr>
              <w:tab/>
            </w:r>
            <w:r>
              <w:rPr>
                <w:noProof/>
                <w:webHidden/>
              </w:rPr>
              <w:fldChar w:fldCharType="begin"/>
            </w:r>
            <w:r>
              <w:rPr>
                <w:noProof/>
                <w:webHidden/>
              </w:rPr>
              <w:instrText xml:space="preserve"> PAGEREF _Toc220994818 \h </w:instrText>
            </w:r>
            <w:r>
              <w:rPr>
                <w:noProof/>
                <w:webHidden/>
              </w:rPr>
            </w:r>
            <w:r>
              <w:rPr>
                <w:noProof/>
                <w:webHidden/>
              </w:rPr>
              <w:fldChar w:fldCharType="separate"/>
            </w:r>
            <w:r>
              <w:rPr>
                <w:noProof/>
                <w:webHidden/>
              </w:rPr>
              <w:t>20</w:t>
            </w:r>
            <w:r>
              <w:rPr>
                <w:noProof/>
                <w:webHidden/>
              </w:rPr>
              <w:fldChar w:fldCharType="end"/>
            </w:r>
          </w:hyperlink>
        </w:p>
        <w:p w14:paraId="1AC82495" w14:textId="583A6AD7" w:rsidR="00896AD5" w:rsidRDefault="00896AD5">
          <w:pPr>
            <w:pStyle w:val="TOC2"/>
            <w:tabs>
              <w:tab w:val="left" w:pos="720"/>
            </w:tabs>
            <w:rPr>
              <w:rFonts w:eastAsiaTheme="minorEastAsia"/>
              <w:noProof/>
              <w:sz w:val="24"/>
              <w:szCs w:val="24"/>
              <w:lang w:eastAsia="lt-LT"/>
            </w:rPr>
          </w:pPr>
          <w:hyperlink w:anchor="_Toc220994819" w:history="1">
            <w:r w:rsidRPr="00600B5A">
              <w:rPr>
                <w:rStyle w:val="Hyperlink"/>
                <w:rFonts w:ascii="Times New Roman" w:hAnsi="Times New Roman" w:cs="Times New Roman"/>
                <w:b/>
                <w:noProof/>
              </w:rPr>
              <w:t>3.6</w:t>
            </w:r>
            <w:r>
              <w:rPr>
                <w:rFonts w:eastAsiaTheme="minorEastAsia"/>
                <w:noProof/>
                <w:sz w:val="24"/>
                <w:szCs w:val="24"/>
                <w:lang w:eastAsia="lt-LT"/>
              </w:rPr>
              <w:tab/>
            </w:r>
            <w:r w:rsidRPr="00600B5A">
              <w:rPr>
                <w:rStyle w:val="Hyperlink"/>
                <w:rFonts w:ascii="Times New Roman" w:hAnsi="Times New Roman" w:cs="Times New Roman"/>
                <w:b/>
                <w:noProof/>
              </w:rPr>
              <w:t>Plūgas</w:t>
            </w:r>
            <w:r>
              <w:rPr>
                <w:noProof/>
                <w:webHidden/>
              </w:rPr>
              <w:tab/>
            </w:r>
            <w:r>
              <w:rPr>
                <w:noProof/>
                <w:webHidden/>
              </w:rPr>
              <w:fldChar w:fldCharType="begin"/>
            </w:r>
            <w:r>
              <w:rPr>
                <w:noProof/>
                <w:webHidden/>
              </w:rPr>
              <w:instrText xml:space="preserve"> PAGEREF _Toc220994819 \h </w:instrText>
            </w:r>
            <w:r>
              <w:rPr>
                <w:noProof/>
                <w:webHidden/>
              </w:rPr>
            </w:r>
            <w:r>
              <w:rPr>
                <w:noProof/>
                <w:webHidden/>
              </w:rPr>
              <w:fldChar w:fldCharType="separate"/>
            </w:r>
            <w:r>
              <w:rPr>
                <w:noProof/>
                <w:webHidden/>
              </w:rPr>
              <w:t>23</w:t>
            </w:r>
            <w:r>
              <w:rPr>
                <w:noProof/>
                <w:webHidden/>
              </w:rPr>
              <w:fldChar w:fldCharType="end"/>
            </w:r>
          </w:hyperlink>
        </w:p>
        <w:p w14:paraId="0B3036BB" w14:textId="27551B2A" w:rsidR="00896AD5" w:rsidRDefault="00896AD5">
          <w:pPr>
            <w:pStyle w:val="TOC2"/>
            <w:tabs>
              <w:tab w:val="left" w:pos="720"/>
            </w:tabs>
            <w:rPr>
              <w:rFonts w:eastAsiaTheme="minorEastAsia"/>
              <w:noProof/>
              <w:sz w:val="24"/>
              <w:szCs w:val="24"/>
              <w:lang w:eastAsia="lt-LT"/>
            </w:rPr>
          </w:pPr>
          <w:hyperlink w:anchor="_Toc220994820" w:history="1">
            <w:r w:rsidRPr="00600B5A">
              <w:rPr>
                <w:rStyle w:val="Hyperlink"/>
                <w:rFonts w:ascii="Times New Roman" w:hAnsi="Times New Roman" w:cs="Times New Roman"/>
                <w:b/>
                <w:noProof/>
              </w:rPr>
              <w:t>3.7</w:t>
            </w:r>
            <w:r>
              <w:rPr>
                <w:rFonts w:eastAsiaTheme="minorEastAsia"/>
                <w:noProof/>
                <w:sz w:val="24"/>
                <w:szCs w:val="24"/>
                <w:lang w:eastAsia="lt-LT"/>
              </w:rPr>
              <w:tab/>
            </w:r>
            <w:r w:rsidRPr="00600B5A">
              <w:rPr>
                <w:rStyle w:val="Hyperlink"/>
                <w:rFonts w:ascii="Times New Roman" w:hAnsi="Times New Roman" w:cs="Times New Roman"/>
                <w:b/>
                <w:noProof/>
              </w:rPr>
              <w:t>Krautuvas</w:t>
            </w:r>
            <w:r>
              <w:rPr>
                <w:noProof/>
                <w:webHidden/>
              </w:rPr>
              <w:tab/>
            </w:r>
            <w:r>
              <w:rPr>
                <w:noProof/>
                <w:webHidden/>
              </w:rPr>
              <w:fldChar w:fldCharType="begin"/>
            </w:r>
            <w:r>
              <w:rPr>
                <w:noProof/>
                <w:webHidden/>
              </w:rPr>
              <w:instrText xml:space="preserve"> PAGEREF _Toc220994820 \h </w:instrText>
            </w:r>
            <w:r>
              <w:rPr>
                <w:noProof/>
                <w:webHidden/>
              </w:rPr>
            </w:r>
            <w:r>
              <w:rPr>
                <w:noProof/>
                <w:webHidden/>
              </w:rPr>
              <w:fldChar w:fldCharType="separate"/>
            </w:r>
            <w:r>
              <w:rPr>
                <w:noProof/>
                <w:webHidden/>
              </w:rPr>
              <w:t>24</w:t>
            </w:r>
            <w:r>
              <w:rPr>
                <w:noProof/>
                <w:webHidden/>
              </w:rPr>
              <w:fldChar w:fldCharType="end"/>
            </w:r>
          </w:hyperlink>
        </w:p>
        <w:p w14:paraId="53B06C2A" w14:textId="2327A18F" w:rsidR="00896AD5" w:rsidRDefault="00896AD5">
          <w:pPr>
            <w:pStyle w:val="TOC2"/>
            <w:tabs>
              <w:tab w:val="left" w:pos="720"/>
            </w:tabs>
            <w:rPr>
              <w:rFonts w:eastAsiaTheme="minorEastAsia"/>
              <w:noProof/>
              <w:sz w:val="24"/>
              <w:szCs w:val="24"/>
              <w:lang w:eastAsia="lt-LT"/>
            </w:rPr>
          </w:pPr>
          <w:hyperlink w:anchor="_Toc220994821" w:history="1">
            <w:r w:rsidRPr="00600B5A">
              <w:rPr>
                <w:rStyle w:val="Hyperlink"/>
                <w:rFonts w:ascii="Times New Roman" w:hAnsi="Times New Roman" w:cs="Times New Roman"/>
                <w:b/>
                <w:noProof/>
              </w:rPr>
              <w:t>3.8</w:t>
            </w:r>
            <w:r>
              <w:rPr>
                <w:rFonts w:eastAsiaTheme="minorEastAsia"/>
                <w:noProof/>
                <w:sz w:val="24"/>
                <w:szCs w:val="24"/>
                <w:lang w:eastAsia="lt-LT"/>
              </w:rPr>
              <w:tab/>
            </w:r>
            <w:r w:rsidRPr="00600B5A">
              <w:rPr>
                <w:rStyle w:val="Hyperlink"/>
                <w:rFonts w:ascii="Times New Roman" w:hAnsi="Times New Roman" w:cs="Times New Roman"/>
                <w:b/>
                <w:noProof/>
              </w:rPr>
              <w:t>Trąšų barstyklė/barstomoji/ barstytuvas</w:t>
            </w:r>
            <w:r>
              <w:rPr>
                <w:noProof/>
                <w:webHidden/>
              </w:rPr>
              <w:tab/>
            </w:r>
            <w:r>
              <w:rPr>
                <w:noProof/>
                <w:webHidden/>
              </w:rPr>
              <w:fldChar w:fldCharType="begin"/>
            </w:r>
            <w:r>
              <w:rPr>
                <w:noProof/>
                <w:webHidden/>
              </w:rPr>
              <w:instrText xml:space="preserve"> PAGEREF _Toc220994821 \h </w:instrText>
            </w:r>
            <w:r>
              <w:rPr>
                <w:noProof/>
                <w:webHidden/>
              </w:rPr>
            </w:r>
            <w:r>
              <w:rPr>
                <w:noProof/>
                <w:webHidden/>
              </w:rPr>
              <w:fldChar w:fldCharType="separate"/>
            </w:r>
            <w:r>
              <w:rPr>
                <w:noProof/>
                <w:webHidden/>
              </w:rPr>
              <w:t>25</w:t>
            </w:r>
            <w:r>
              <w:rPr>
                <w:noProof/>
                <w:webHidden/>
              </w:rPr>
              <w:fldChar w:fldCharType="end"/>
            </w:r>
          </w:hyperlink>
        </w:p>
        <w:p w14:paraId="323264FF" w14:textId="05F88405" w:rsidR="00896AD5" w:rsidRDefault="00896AD5">
          <w:pPr>
            <w:pStyle w:val="TOC2"/>
            <w:tabs>
              <w:tab w:val="left" w:pos="720"/>
            </w:tabs>
            <w:rPr>
              <w:rFonts w:eastAsiaTheme="minorEastAsia"/>
              <w:noProof/>
              <w:sz w:val="24"/>
              <w:szCs w:val="24"/>
              <w:lang w:eastAsia="lt-LT"/>
            </w:rPr>
          </w:pPr>
          <w:hyperlink w:anchor="_Toc220994822" w:history="1">
            <w:r w:rsidRPr="00600B5A">
              <w:rPr>
                <w:rStyle w:val="Hyperlink"/>
                <w:rFonts w:ascii="Times New Roman" w:hAnsi="Times New Roman" w:cs="Times New Roman"/>
                <w:b/>
                <w:noProof/>
              </w:rPr>
              <w:t>3.9</w:t>
            </w:r>
            <w:r>
              <w:rPr>
                <w:rFonts w:eastAsiaTheme="minorEastAsia"/>
                <w:noProof/>
                <w:sz w:val="24"/>
                <w:szCs w:val="24"/>
                <w:lang w:eastAsia="lt-LT"/>
              </w:rPr>
              <w:tab/>
            </w:r>
            <w:r w:rsidRPr="00600B5A">
              <w:rPr>
                <w:rStyle w:val="Hyperlink"/>
                <w:rFonts w:ascii="Times New Roman" w:hAnsi="Times New Roman" w:cs="Times New Roman"/>
                <w:b/>
                <w:noProof/>
              </w:rPr>
              <w:t>Puspriekabė/priekaba</w:t>
            </w:r>
            <w:r>
              <w:rPr>
                <w:noProof/>
                <w:webHidden/>
              </w:rPr>
              <w:tab/>
            </w:r>
            <w:r>
              <w:rPr>
                <w:noProof/>
                <w:webHidden/>
              </w:rPr>
              <w:fldChar w:fldCharType="begin"/>
            </w:r>
            <w:r>
              <w:rPr>
                <w:noProof/>
                <w:webHidden/>
              </w:rPr>
              <w:instrText xml:space="preserve"> PAGEREF _Toc220994822 \h </w:instrText>
            </w:r>
            <w:r>
              <w:rPr>
                <w:noProof/>
                <w:webHidden/>
              </w:rPr>
            </w:r>
            <w:r>
              <w:rPr>
                <w:noProof/>
                <w:webHidden/>
              </w:rPr>
              <w:fldChar w:fldCharType="separate"/>
            </w:r>
            <w:r>
              <w:rPr>
                <w:noProof/>
                <w:webHidden/>
              </w:rPr>
              <w:t>26</w:t>
            </w:r>
            <w:r>
              <w:rPr>
                <w:noProof/>
                <w:webHidden/>
              </w:rPr>
              <w:fldChar w:fldCharType="end"/>
            </w:r>
          </w:hyperlink>
        </w:p>
        <w:p w14:paraId="52594707" w14:textId="12056C6A" w:rsidR="00896AD5" w:rsidRDefault="00896AD5">
          <w:pPr>
            <w:pStyle w:val="TOC2"/>
            <w:tabs>
              <w:tab w:val="left" w:pos="720"/>
            </w:tabs>
            <w:rPr>
              <w:rFonts w:eastAsiaTheme="minorEastAsia"/>
              <w:noProof/>
              <w:sz w:val="24"/>
              <w:szCs w:val="24"/>
              <w:lang w:eastAsia="lt-LT"/>
            </w:rPr>
          </w:pPr>
          <w:hyperlink w:anchor="_Toc220994823" w:history="1">
            <w:r w:rsidRPr="00600B5A">
              <w:rPr>
                <w:rStyle w:val="Hyperlink"/>
                <w:rFonts w:ascii="Times New Roman" w:hAnsi="Times New Roman" w:cs="Times New Roman"/>
                <w:b/>
                <w:noProof/>
              </w:rPr>
              <w:t>3.10</w:t>
            </w:r>
            <w:r>
              <w:rPr>
                <w:rFonts w:eastAsiaTheme="minorEastAsia"/>
                <w:noProof/>
                <w:sz w:val="24"/>
                <w:szCs w:val="24"/>
                <w:lang w:eastAsia="lt-LT"/>
              </w:rPr>
              <w:tab/>
            </w:r>
            <w:r w:rsidRPr="00600B5A">
              <w:rPr>
                <w:rStyle w:val="Hyperlink"/>
                <w:rFonts w:ascii="Times New Roman" w:hAnsi="Times New Roman" w:cs="Times New Roman"/>
                <w:b/>
                <w:noProof/>
              </w:rPr>
              <w:t>Kultivatorius</w:t>
            </w:r>
            <w:r>
              <w:rPr>
                <w:noProof/>
                <w:webHidden/>
              </w:rPr>
              <w:tab/>
            </w:r>
            <w:r>
              <w:rPr>
                <w:noProof/>
                <w:webHidden/>
              </w:rPr>
              <w:fldChar w:fldCharType="begin"/>
            </w:r>
            <w:r>
              <w:rPr>
                <w:noProof/>
                <w:webHidden/>
              </w:rPr>
              <w:instrText xml:space="preserve"> PAGEREF _Toc220994823 \h </w:instrText>
            </w:r>
            <w:r>
              <w:rPr>
                <w:noProof/>
                <w:webHidden/>
              </w:rPr>
            </w:r>
            <w:r>
              <w:rPr>
                <w:noProof/>
                <w:webHidden/>
              </w:rPr>
              <w:fldChar w:fldCharType="separate"/>
            </w:r>
            <w:r>
              <w:rPr>
                <w:noProof/>
                <w:webHidden/>
              </w:rPr>
              <w:t>28</w:t>
            </w:r>
            <w:r>
              <w:rPr>
                <w:noProof/>
                <w:webHidden/>
              </w:rPr>
              <w:fldChar w:fldCharType="end"/>
            </w:r>
          </w:hyperlink>
        </w:p>
        <w:p w14:paraId="4606C0D1" w14:textId="6FB30B11" w:rsidR="00896AD5" w:rsidRDefault="00896AD5">
          <w:pPr>
            <w:pStyle w:val="TOC2"/>
            <w:tabs>
              <w:tab w:val="left" w:pos="720"/>
            </w:tabs>
            <w:rPr>
              <w:rFonts w:eastAsiaTheme="minorEastAsia"/>
              <w:noProof/>
              <w:sz w:val="24"/>
              <w:szCs w:val="24"/>
              <w:lang w:eastAsia="lt-LT"/>
            </w:rPr>
          </w:pPr>
          <w:hyperlink w:anchor="_Toc220994824" w:history="1">
            <w:r w:rsidRPr="00600B5A">
              <w:rPr>
                <w:rStyle w:val="Hyperlink"/>
                <w:rFonts w:ascii="Times New Roman" w:hAnsi="Times New Roman" w:cs="Times New Roman"/>
                <w:b/>
                <w:noProof/>
              </w:rPr>
              <w:t>3.11</w:t>
            </w:r>
            <w:r>
              <w:rPr>
                <w:rFonts w:eastAsiaTheme="minorEastAsia"/>
                <w:noProof/>
                <w:sz w:val="24"/>
                <w:szCs w:val="24"/>
                <w:lang w:eastAsia="lt-LT"/>
              </w:rPr>
              <w:tab/>
            </w:r>
            <w:r w:rsidRPr="00600B5A">
              <w:rPr>
                <w:rStyle w:val="Hyperlink"/>
                <w:rFonts w:ascii="Times New Roman" w:hAnsi="Times New Roman" w:cs="Times New Roman"/>
                <w:b/>
                <w:noProof/>
              </w:rPr>
              <w:t>Freza</w:t>
            </w:r>
            <w:r>
              <w:rPr>
                <w:noProof/>
                <w:webHidden/>
              </w:rPr>
              <w:tab/>
            </w:r>
            <w:r>
              <w:rPr>
                <w:noProof/>
                <w:webHidden/>
              </w:rPr>
              <w:fldChar w:fldCharType="begin"/>
            </w:r>
            <w:r>
              <w:rPr>
                <w:noProof/>
                <w:webHidden/>
              </w:rPr>
              <w:instrText xml:space="preserve"> PAGEREF _Toc220994824 \h </w:instrText>
            </w:r>
            <w:r>
              <w:rPr>
                <w:noProof/>
                <w:webHidden/>
              </w:rPr>
            </w:r>
            <w:r>
              <w:rPr>
                <w:noProof/>
                <w:webHidden/>
              </w:rPr>
              <w:fldChar w:fldCharType="separate"/>
            </w:r>
            <w:r>
              <w:rPr>
                <w:noProof/>
                <w:webHidden/>
              </w:rPr>
              <w:t>29</w:t>
            </w:r>
            <w:r>
              <w:rPr>
                <w:noProof/>
                <w:webHidden/>
              </w:rPr>
              <w:fldChar w:fldCharType="end"/>
            </w:r>
          </w:hyperlink>
        </w:p>
        <w:p w14:paraId="0C1FF3A3" w14:textId="54DD29C3" w:rsidR="00896AD5" w:rsidRDefault="00896AD5">
          <w:pPr>
            <w:pStyle w:val="TOC2"/>
            <w:tabs>
              <w:tab w:val="left" w:pos="720"/>
            </w:tabs>
            <w:rPr>
              <w:rFonts w:eastAsiaTheme="minorEastAsia"/>
              <w:noProof/>
              <w:sz w:val="24"/>
              <w:szCs w:val="24"/>
              <w:lang w:eastAsia="lt-LT"/>
            </w:rPr>
          </w:pPr>
          <w:hyperlink w:anchor="_Toc220994825" w:history="1">
            <w:r w:rsidRPr="00600B5A">
              <w:rPr>
                <w:rStyle w:val="Hyperlink"/>
                <w:rFonts w:ascii="Times New Roman" w:hAnsi="Times New Roman" w:cs="Times New Roman"/>
                <w:b/>
                <w:noProof/>
              </w:rPr>
              <w:t>3.12</w:t>
            </w:r>
            <w:r>
              <w:rPr>
                <w:rFonts w:eastAsiaTheme="minorEastAsia"/>
                <w:noProof/>
                <w:sz w:val="24"/>
                <w:szCs w:val="24"/>
                <w:lang w:eastAsia="lt-LT"/>
              </w:rPr>
              <w:tab/>
            </w:r>
            <w:r w:rsidRPr="00600B5A">
              <w:rPr>
                <w:rStyle w:val="Hyperlink"/>
                <w:rFonts w:ascii="Times New Roman" w:hAnsi="Times New Roman" w:cs="Times New Roman"/>
                <w:b/>
                <w:noProof/>
              </w:rPr>
              <w:t>Presas</w:t>
            </w:r>
            <w:r>
              <w:rPr>
                <w:noProof/>
                <w:webHidden/>
              </w:rPr>
              <w:tab/>
            </w:r>
            <w:r>
              <w:rPr>
                <w:noProof/>
                <w:webHidden/>
              </w:rPr>
              <w:fldChar w:fldCharType="begin"/>
            </w:r>
            <w:r>
              <w:rPr>
                <w:noProof/>
                <w:webHidden/>
              </w:rPr>
              <w:instrText xml:space="preserve"> PAGEREF _Toc220994825 \h </w:instrText>
            </w:r>
            <w:r>
              <w:rPr>
                <w:noProof/>
                <w:webHidden/>
              </w:rPr>
            </w:r>
            <w:r>
              <w:rPr>
                <w:noProof/>
                <w:webHidden/>
              </w:rPr>
              <w:fldChar w:fldCharType="separate"/>
            </w:r>
            <w:r>
              <w:rPr>
                <w:noProof/>
                <w:webHidden/>
              </w:rPr>
              <w:t>29</w:t>
            </w:r>
            <w:r>
              <w:rPr>
                <w:noProof/>
                <w:webHidden/>
              </w:rPr>
              <w:fldChar w:fldCharType="end"/>
            </w:r>
          </w:hyperlink>
        </w:p>
        <w:p w14:paraId="40D2624C" w14:textId="399AEDA6" w:rsidR="00896AD5" w:rsidRDefault="00896AD5">
          <w:pPr>
            <w:pStyle w:val="TOC2"/>
            <w:tabs>
              <w:tab w:val="left" w:pos="720"/>
            </w:tabs>
            <w:rPr>
              <w:rFonts w:eastAsiaTheme="minorEastAsia"/>
              <w:noProof/>
              <w:sz w:val="24"/>
              <w:szCs w:val="24"/>
              <w:lang w:eastAsia="lt-LT"/>
            </w:rPr>
          </w:pPr>
          <w:hyperlink w:anchor="_Toc220994826" w:history="1">
            <w:r w:rsidRPr="00600B5A">
              <w:rPr>
                <w:rStyle w:val="Hyperlink"/>
                <w:rFonts w:ascii="Times New Roman" w:hAnsi="Times New Roman" w:cs="Times New Roman"/>
                <w:b/>
                <w:noProof/>
              </w:rPr>
              <w:t>3.13</w:t>
            </w:r>
            <w:r>
              <w:rPr>
                <w:rFonts w:eastAsiaTheme="minorEastAsia"/>
                <w:noProof/>
                <w:sz w:val="24"/>
                <w:szCs w:val="24"/>
                <w:lang w:eastAsia="lt-LT"/>
              </w:rPr>
              <w:tab/>
            </w:r>
            <w:r w:rsidRPr="00600B5A">
              <w:rPr>
                <w:rStyle w:val="Hyperlink"/>
                <w:rFonts w:ascii="Times New Roman" w:hAnsi="Times New Roman" w:cs="Times New Roman"/>
                <w:b/>
                <w:noProof/>
              </w:rPr>
              <w:t>Grėblys</w:t>
            </w:r>
            <w:r>
              <w:rPr>
                <w:noProof/>
                <w:webHidden/>
              </w:rPr>
              <w:tab/>
            </w:r>
            <w:r>
              <w:rPr>
                <w:noProof/>
                <w:webHidden/>
              </w:rPr>
              <w:fldChar w:fldCharType="begin"/>
            </w:r>
            <w:r>
              <w:rPr>
                <w:noProof/>
                <w:webHidden/>
              </w:rPr>
              <w:instrText xml:space="preserve"> PAGEREF _Toc220994826 \h </w:instrText>
            </w:r>
            <w:r>
              <w:rPr>
                <w:noProof/>
                <w:webHidden/>
              </w:rPr>
            </w:r>
            <w:r>
              <w:rPr>
                <w:noProof/>
                <w:webHidden/>
              </w:rPr>
              <w:fldChar w:fldCharType="separate"/>
            </w:r>
            <w:r>
              <w:rPr>
                <w:noProof/>
                <w:webHidden/>
              </w:rPr>
              <w:t>29</w:t>
            </w:r>
            <w:r>
              <w:rPr>
                <w:noProof/>
                <w:webHidden/>
              </w:rPr>
              <w:fldChar w:fldCharType="end"/>
            </w:r>
          </w:hyperlink>
        </w:p>
        <w:p w14:paraId="6211CC48" w14:textId="7F172E96" w:rsidR="00896AD5" w:rsidRDefault="00896AD5">
          <w:pPr>
            <w:pStyle w:val="TOC2"/>
            <w:tabs>
              <w:tab w:val="left" w:pos="720"/>
            </w:tabs>
            <w:rPr>
              <w:rFonts w:eastAsiaTheme="minorEastAsia"/>
              <w:noProof/>
              <w:sz w:val="24"/>
              <w:szCs w:val="24"/>
              <w:lang w:eastAsia="lt-LT"/>
            </w:rPr>
          </w:pPr>
          <w:hyperlink w:anchor="_Toc220994827" w:history="1">
            <w:r w:rsidRPr="00600B5A">
              <w:rPr>
                <w:rStyle w:val="Hyperlink"/>
                <w:rFonts w:ascii="Times New Roman" w:hAnsi="Times New Roman" w:cs="Times New Roman"/>
                <w:b/>
                <w:noProof/>
              </w:rPr>
              <w:t>3.14</w:t>
            </w:r>
            <w:r>
              <w:rPr>
                <w:rFonts w:eastAsiaTheme="minorEastAsia"/>
                <w:noProof/>
                <w:sz w:val="24"/>
                <w:szCs w:val="24"/>
                <w:lang w:eastAsia="lt-LT"/>
              </w:rPr>
              <w:tab/>
            </w:r>
            <w:r w:rsidRPr="00600B5A">
              <w:rPr>
                <w:rStyle w:val="Hyperlink"/>
                <w:rFonts w:ascii="Times New Roman" w:hAnsi="Times New Roman" w:cs="Times New Roman"/>
                <w:b/>
                <w:noProof/>
              </w:rPr>
              <w:t>Vartytuvas</w:t>
            </w:r>
            <w:r>
              <w:rPr>
                <w:noProof/>
                <w:webHidden/>
              </w:rPr>
              <w:tab/>
            </w:r>
            <w:r>
              <w:rPr>
                <w:noProof/>
                <w:webHidden/>
              </w:rPr>
              <w:fldChar w:fldCharType="begin"/>
            </w:r>
            <w:r>
              <w:rPr>
                <w:noProof/>
                <w:webHidden/>
              </w:rPr>
              <w:instrText xml:space="preserve"> PAGEREF _Toc220994827 \h </w:instrText>
            </w:r>
            <w:r>
              <w:rPr>
                <w:noProof/>
                <w:webHidden/>
              </w:rPr>
            </w:r>
            <w:r>
              <w:rPr>
                <w:noProof/>
                <w:webHidden/>
              </w:rPr>
              <w:fldChar w:fldCharType="separate"/>
            </w:r>
            <w:r>
              <w:rPr>
                <w:noProof/>
                <w:webHidden/>
              </w:rPr>
              <w:t>30</w:t>
            </w:r>
            <w:r>
              <w:rPr>
                <w:noProof/>
                <w:webHidden/>
              </w:rPr>
              <w:fldChar w:fldCharType="end"/>
            </w:r>
          </w:hyperlink>
        </w:p>
        <w:p w14:paraId="5FD6DBB8" w14:textId="7186E2E5" w:rsidR="00896AD5" w:rsidRDefault="00896AD5">
          <w:pPr>
            <w:pStyle w:val="TOC2"/>
            <w:tabs>
              <w:tab w:val="left" w:pos="720"/>
            </w:tabs>
            <w:rPr>
              <w:rFonts w:eastAsiaTheme="minorEastAsia"/>
              <w:noProof/>
              <w:sz w:val="24"/>
              <w:szCs w:val="24"/>
              <w:lang w:eastAsia="lt-LT"/>
            </w:rPr>
          </w:pPr>
          <w:hyperlink w:anchor="_Toc220994828" w:history="1">
            <w:r w:rsidRPr="00600B5A">
              <w:rPr>
                <w:rStyle w:val="Hyperlink"/>
                <w:rFonts w:ascii="Times New Roman" w:hAnsi="Times New Roman" w:cs="Times New Roman"/>
                <w:b/>
                <w:noProof/>
              </w:rPr>
              <w:t>3.15</w:t>
            </w:r>
            <w:r>
              <w:rPr>
                <w:rFonts w:eastAsiaTheme="minorEastAsia"/>
                <w:noProof/>
                <w:sz w:val="24"/>
                <w:szCs w:val="24"/>
                <w:lang w:eastAsia="lt-LT"/>
              </w:rPr>
              <w:tab/>
            </w:r>
            <w:r w:rsidRPr="00600B5A">
              <w:rPr>
                <w:rStyle w:val="Hyperlink"/>
                <w:rFonts w:ascii="Times New Roman" w:hAnsi="Times New Roman" w:cs="Times New Roman"/>
                <w:b/>
                <w:noProof/>
              </w:rPr>
              <w:t>Vyniotuvas</w:t>
            </w:r>
            <w:r>
              <w:rPr>
                <w:noProof/>
                <w:webHidden/>
              </w:rPr>
              <w:tab/>
            </w:r>
            <w:r>
              <w:rPr>
                <w:noProof/>
                <w:webHidden/>
              </w:rPr>
              <w:fldChar w:fldCharType="begin"/>
            </w:r>
            <w:r>
              <w:rPr>
                <w:noProof/>
                <w:webHidden/>
              </w:rPr>
              <w:instrText xml:space="preserve"> PAGEREF _Toc220994828 \h </w:instrText>
            </w:r>
            <w:r>
              <w:rPr>
                <w:noProof/>
                <w:webHidden/>
              </w:rPr>
            </w:r>
            <w:r>
              <w:rPr>
                <w:noProof/>
                <w:webHidden/>
              </w:rPr>
              <w:fldChar w:fldCharType="separate"/>
            </w:r>
            <w:r>
              <w:rPr>
                <w:noProof/>
                <w:webHidden/>
              </w:rPr>
              <w:t>30</w:t>
            </w:r>
            <w:r>
              <w:rPr>
                <w:noProof/>
                <w:webHidden/>
              </w:rPr>
              <w:fldChar w:fldCharType="end"/>
            </w:r>
          </w:hyperlink>
        </w:p>
        <w:p w14:paraId="50B7FB75" w14:textId="57786EFC" w:rsidR="00896AD5" w:rsidRDefault="00896AD5">
          <w:pPr>
            <w:pStyle w:val="TOC2"/>
            <w:tabs>
              <w:tab w:val="left" w:pos="720"/>
            </w:tabs>
            <w:rPr>
              <w:rFonts w:eastAsiaTheme="minorEastAsia"/>
              <w:noProof/>
              <w:sz w:val="24"/>
              <w:szCs w:val="24"/>
              <w:lang w:eastAsia="lt-LT"/>
            </w:rPr>
          </w:pPr>
          <w:hyperlink w:anchor="_Toc220994829" w:history="1">
            <w:r w:rsidRPr="00600B5A">
              <w:rPr>
                <w:rStyle w:val="Hyperlink"/>
                <w:rFonts w:ascii="Times New Roman" w:hAnsi="Times New Roman" w:cs="Times New Roman"/>
                <w:b/>
                <w:noProof/>
              </w:rPr>
              <w:t>3.16</w:t>
            </w:r>
            <w:r>
              <w:rPr>
                <w:rFonts w:eastAsiaTheme="minorEastAsia"/>
                <w:noProof/>
                <w:sz w:val="24"/>
                <w:szCs w:val="24"/>
                <w:lang w:eastAsia="lt-LT"/>
              </w:rPr>
              <w:tab/>
            </w:r>
            <w:r w:rsidRPr="00600B5A">
              <w:rPr>
                <w:rStyle w:val="Hyperlink"/>
                <w:rFonts w:ascii="Times New Roman" w:hAnsi="Times New Roman" w:cs="Times New Roman"/>
                <w:b/>
                <w:noProof/>
              </w:rPr>
              <w:t>Volai</w:t>
            </w:r>
            <w:r>
              <w:rPr>
                <w:noProof/>
                <w:webHidden/>
              </w:rPr>
              <w:tab/>
            </w:r>
            <w:r>
              <w:rPr>
                <w:noProof/>
                <w:webHidden/>
              </w:rPr>
              <w:fldChar w:fldCharType="begin"/>
            </w:r>
            <w:r>
              <w:rPr>
                <w:noProof/>
                <w:webHidden/>
              </w:rPr>
              <w:instrText xml:space="preserve"> PAGEREF _Toc220994829 \h </w:instrText>
            </w:r>
            <w:r>
              <w:rPr>
                <w:noProof/>
                <w:webHidden/>
              </w:rPr>
            </w:r>
            <w:r>
              <w:rPr>
                <w:noProof/>
                <w:webHidden/>
              </w:rPr>
              <w:fldChar w:fldCharType="separate"/>
            </w:r>
            <w:r>
              <w:rPr>
                <w:noProof/>
                <w:webHidden/>
              </w:rPr>
              <w:t>30</w:t>
            </w:r>
            <w:r>
              <w:rPr>
                <w:noProof/>
                <w:webHidden/>
              </w:rPr>
              <w:fldChar w:fldCharType="end"/>
            </w:r>
          </w:hyperlink>
        </w:p>
        <w:p w14:paraId="3D369AA2" w14:textId="2BF80774" w:rsidR="00896AD5" w:rsidRDefault="00896AD5">
          <w:pPr>
            <w:pStyle w:val="TOC2"/>
            <w:tabs>
              <w:tab w:val="left" w:pos="720"/>
            </w:tabs>
            <w:rPr>
              <w:rFonts w:eastAsiaTheme="minorEastAsia"/>
              <w:noProof/>
              <w:sz w:val="24"/>
              <w:szCs w:val="24"/>
              <w:lang w:eastAsia="lt-LT"/>
            </w:rPr>
          </w:pPr>
          <w:hyperlink w:anchor="_Toc220994830" w:history="1">
            <w:r w:rsidRPr="00600B5A">
              <w:rPr>
                <w:rStyle w:val="Hyperlink"/>
                <w:rFonts w:ascii="Times New Roman" w:hAnsi="Times New Roman" w:cs="Times New Roman"/>
                <w:b/>
                <w:noProof/>
              </w:rPr>
              <w:t>3.17</w:t>
            </w:r>
            <w:r>
              <w:rPr>
                <w:rFonts w:eastAsiaTheme="minorEastAsia"/>
                <w:noProof/>
                <w:sz w:val="24"/>
                <w:szCs w:val="24"/>
                <w:lang w:eastAsia="lt-LT"/>
              </w:rPr>
              <w:tab/>
            </w:r>
            <w:r w:rsidRPr="00600B5A">
              <w:rPr>
                <w:rStyle w:val="Hyperlink"/>
                <w:rFonts w:ascii="Times New Roman" w:hAnsi="Times New Roman" w:cs="Times New Roman"/>
                <w:b/>
                <w:noProof/>
              </w:rPr>
              <w:t>Sodinamoji</w:t>
            </w:r>
            <w:r>
              <w:rPr>
                <w:noProof/>
                <w:webHidden/>
              </w:rPr>
              <w:tab/>
            </w:r>
            <w:r>
              <w:rPr>
                <w:noProof/>
                <w:webHidden/>
              </w:rPr>
              <w:fldChar w:fldCharType="begin"/>
            </w:r>
            <w:r>
              <w:rPr>
                <w:noProof/>
                <w:webHidden/>
              </w:rPr>
              <w:instrText xml:space="preserve"> PAGEREF _Toc220994830 \h </w:instrText>
            </w:r>
            <w:r>
              <w:rPr>
                <w:noProof/>
                <w:webHidden/>
              </w:rPr>
            </w:r>
            <w:r>
              <w:rPr>
                <w:noProof/>
                <w:webHidden/>
              </w:rPr>
              <w:fldChar w:fldCharType="separate"/>
            </w:r>
            <w:r>
              <w:rPr>
                <w:noProof/>
                <w:webHidden/>
              </w:rPr>
              <w:t>30</w:t>
            </w:r>
            <w:r>
              <w:rPr>
                <w:noProof/>
                <w:webHidden/>
              </w:rPr>
              <w:fldChar w:fldCharType="end"/>
            </w:r>
          </w:hyperlink>
        </w:p>
        <w:p w14:paraId="72D71E9A" w14:textId="4A9F61F9" w:rsidR="00896AD5" w:rsidRDefault="00896AD5">
          <w:pPr>
            <w:pStyle w:val="TOC2"/>
            <w:tabs>
              <w:tab w:val="left" w:pos="720"/>
            </w:tabs>
            <w:rPr>
              <w:rFonts w:eastAsiaTheme="minorEastAsia"/>
              <w:noProof/>
              <w:sz w:val="24"/>
              <w:szCs w:val="24"/>
              <w:lang w:eastAsia="lt-LT"/>
            </w:rPr>
          </w:pPr>
          <w:hyperlink w:anchor="_Toc220994831" w:history="1">
            <w:r w:rsidRPr="00600B5A">
              <w:rPr>
                <w:rStyle w:val="Hyperlink"/>
                <w:rFonts w:ascii="Times New Roman" w:hAnsi="Times New Roman" w:cs="Times New Roman"/>
                <w:b/>
                <w:noProof/>
              </w:rPr>
              <w:t>3.18</w:t>
            </w:r>
            <w:r>
              <w:rPr>
                <w:rFonts w:eastAsiaTheme="minorEastAsia"/>
                <w:noProof/>
                <w:sz w:val="24"/>
                <w:szCs w:val="24"/>
                <w:lang w:eastAsia="lt-LT"/>
              </w:rPr>
              <w:tab/>
            </w:r>
            <w:r w:rsidRPr="00600B5A">
              <w:rPr>
                <w:rStyle w:val="Hyperlink"/>
                <w:rFonts w:ascii="Times New Roman" w:hAnsi="Times New Roman" w:cs="Times New Roman"/>
                <w:b/>
                <w:noProof/>
              </w:rPr>
              <w:t>Bulvių nuėmimo kombainas</w:t>
            </w:r>
            <w:r>
              <w:rPr>
                <w:noProof/>
                <w:webHidden/>
              </w:rPr>
              <w:tab/>
            </w:r>
            <w:r>
              <w:rPr>
                <w:noProof/>
                <w:webHidden/>
              </w:rPr>
              <w:fldChar w:fldCharType="begin"/>
            </w:r>
            <w:r>
              <w:rPr>
                <w:noProof/>
                <w:webHidden/>
              </w:rPr>
              <w:instrText xml:space="preserve"> PAGEREF _Toc220994831 \h </w:instrText>
            </w:r>
            <w:r>
              <w:rPr>
                <w:noProof/>
                <w:webHidden/>
              </w:rPr>
            </w:r>
            <w:r>
              <w:rPr>
                <w:noProof/>
                <w:webHidden/>
              </w:rPr>
              <w:fldChar w:fldCharType="separate"/>
            </w:r>
            <w:r>
              <w:rPr>
                <w:noProof/>
                <w:webHidden/>
              </w:rPr>
              <w:t>31</w:t>
            </w:r>
            <w:r>
              <w:rPr>
                <w:noProof/>
                <w:webHidden/>
              </w:rPr>
              <w:fldChar w:fldCharType="end"/>
            </w:r>
          </w:hyperlink>
        </w:p>
        <w:p w14:paraId="41BDED69" w14:textId="0E424C50" w:rsidR="00896AD5" w:rsidRDefault="00896AD5">
          <w:pPr>
            <w:pStyle w:val="TOC2"/>
            <w:tabs>
              <w:tab w:val="left" w:pos="720"/>
            </w:tabs>
            <w:rPr>
              <w:rFonts w:eastAsiaTheme="minorEastAsia"/>
              <w:noProof/>
              <w:sz w:val="24"/>
              <w:szCs w:val="24"/>
              <w:lang w:eastAsia="lt-LT"/>
            </w:rPr>
          </w:pPr>
          <w:hyperlink w:anchor="_Toc220994832" w:history="1">
            <w:r w:rsidRPr="00600B5A">
              <w:rPr>
                <w:rStyle w:val="Hyperlink"/>
                <w:rFonts w:ascii="Times New Roman" w:hAnsi="Times New Roman" w:cs="Times New Roman"/>
                <w:b/>
                <w:noProof/>
              </w:rPr>
              <w:t>3.19</w:t>
            </w:r>
            <w:r>
              <w:rPr>
                <w:rFonts w:eastAsiaTheme="minorEastAsia"/>
                <w:noProof/>
                <w:sz w:val="24"/>
                <w:szCs w:val="24"/>
                <w:lang w:eastAsia="lt-LT"/>
              </w:rPr>
              <w:tab/>
            </w:r>
            <w:r w:rsidRPr="00600B5A">
              <w:rPr>
                <w:rStyle w:val="Hyperlink"/>
                <w:rFonts w:ascii="Times New Roman" w:hAnsi="Times New Roman" w:cs="Times New Roman"/>
                <w:b/>
                <w:noProof/>
              </w:rPr>
              <w:t>Ravėtuvas-kauptuvas</w:t>
            </w:r>
            <w:r>
              <w:rPr>
                <w:noProof/>
                <w:webHidden/>
              </w:rPr>
              <w:tab/>
            </w:r>
            <w:r>
              <w:rPr>
                <w:noProof/>
                <w:webHidden/>
              </w:rPr>
              <w:fldChar w:fldCharType="begin"/>
            </w:r>
            <w:r>
              <w:rPr>
                <w:noProof/>
                <w:webHidden/>
              </w:rPr>
              <w:instrText xml:space="preserve"> PAGEREF _Toc220994832 \h </w:instrText>
            </w:r>
            <w:r>
              <w:rPr>
                <w:noProof/>
                <w:webHidden/>
              </w:rPr>
            </w:r>
            <w:r>
              <w:rPr>
                <w:noProof/>
                <w:webHidden/>
              </w:rPr>
              <w:fldChar w:fldCharType="separate"/>
            </w:r>
            <w:r>
              <w:rPr>
                <w:noProof/>
                <w:webHidden/>
              </w:rPr>
              <w:t>32</w:t>
            </w:r>
            <w:r>
              <w:rPr>
                <w:noProof/>
                <w:webHidden/>
              </w:rPr>
              <w:fldChar w:fldCharType="end"/>
            </w:r>
          </w:hyperlink>
        </w:p>
        <w:p w14:paraId="2E49AB8A" w14:textId="75437D39" w:rsidR="00896AD5" w:rsidRDefault="00896AD5">
          <w:pPr>
            <w:pStyle w:val="TOC2"/>
            <w:tabs>
              <w:tab w:val="left" w:pos="720"/>
            </w:tabs>
            <w:rPr>
              <w:rFonts w:eastAsiaTheme="minorEastAsia"/>
              <w:noProof/>
              <w:sz w:val="24"/>
              <w:szCs w:val="24"/>
              <w:lang w:eastAsia="lt-LT"/>
            </w:rPr>
          </w:pPr>
          <w:hyperlink w:anchor="_Toc220994833" w:history="1">
            <w:r w:rsidRPr="00600B5A">
              <w:rPr>
                <w:rStyle w:val="Hyperlink"/>
                <w:rFonts w:ascii="Times New Roman" w:hAnsi="Times New Roman" w:cs="Times New Roman"/>
                <w:b/>
                <w:noProof/>
              </w:rPr>
              <w:t>3.20</w:t>
            </w:r>
            <w:r>
              <w:rPr>
                <w:rFonts w:eastAsiaTheme="minorEastAsia"/>
                <w:noProof/>
                <w:sz w:val="24"/>
                <w:szCs w:val="24"/>
                <w:lang w:eastAsia="lt-LT"/>
              </w:rPr>
              <w:tab/>
            </w:r>
            <w:r w:rsidRPr="00600B5A">
              <w:rPr>
                <w:rStyle w:val="Hyperlink"/>
                <w:rFonts w:ascii="Times New Roman" w:hAnsi="Times New Roman" w:cs="Times New Roman"/>
                <w:b/>
                <w:noProof/>
              </w:rPr>
              <w:t>Kratytuvas/Mėšlakratė</w:t>
            </w:r>
            <w:r>
              <w:rPr>
                <w:noProof/>
                <w:webHidden/>
              </w:rPr>
              <w:tab/>
            </w:r>
            <w:r>
              <w:rPr>
                <w:noProof/>
                <w:webHidden/>
              </w:rPr>
              <w:fldChar w:fldCharType="begin"/>
            </w:r>
            <w:r>
              <w:rPr>
                <w:noProof/>
                <w:webHidden/>
              </w:rPr>
              <w:instrText xml:space="preserve"> PAGEREF _Toc220994833 \h </w:instrText>
            </w:r>
            <w:r>
              <w:rPr>
                <w:noProof/>
                <w:webHidden/>
              </w:rPr>
            </w:r>
            <w:r>
              <w:rPr>
                <w:noProof/>
                <w:webHidden/>
              </w:rPr>
              <w:fldChar w:fldCharType="separate"/>
            </w:r>
            <w:r>
              <w:rPr>
                <w:noProof/>
                <w:webHidden/>
              </w:rPr>
              <w:t>33</w:t>
            </w:r>
            <w:r>
              <w:rPr>
                <w:noProof/>
                <w:webHidden/>
              </w:rPr>
              <w:fldChar w:fldCharType="end"/>
            </w:r>
          </w:hyperlink>
        </w:p>
        <w:p w14:paraId="5B46912B" w14:textId="4DBF1837" w:rsidR="00896AD5" w:rsidRDefault="00896AD5">
          <w:pPr>
            <w:pStyle w:val="TOC2"/>
            <w:tabs>
              <w:tab w:val="left" w:pos="720"/>
            </w:tabs>
            <w:rPr>
              <w:rFonts w:eastAsiaTheme="minorEastAsia"/>
              <w:noProof/>
              <w:sz w:val="24"/>
              <w:szCs w:val="24"/>
              <w:lang w:eastAsia="lt-LT"/>
            </w:rPr>
          </w:pPr>
          <w:hyperlink w:anchor="_Toc220994834" w:history="1">
            <w:r w:rsidRPr="00600B5A">
              <w:rPr>
                <w:rStyle w:val="Hyperlink"/>
                <w:rFonts w:ascii="Times New Roman" w:hAnsi="Times New Roman" w:cs="Times New Roman"/>
                <w:b/>
                <w:noProof/>
              </w:rPr>
              <w:t>3.21</w:t>
            </w:r>
            <w:r>
              <w:rPr>
                <w:rFonts w:eastAsiaTheme="minorEastAsia"/>
                <w:noProof/>
                <w:sz w:val="24"/>
                <w:szCs w:val="24"/>
                <w:lang w:eastAsia="lt-LT"/>
              </w:rPr>
              <w:tab/>
            </w:r>
            <w:r w:rsidRPr="00600B5A">
              <w:rPr>
                <w:rStyle w:val="Hyperlink"/>
                <w:rFonts w:ascii="Times New Roman" w:hAnsi="Times New Roman" w:cs="Times New Roman"/>
                <w:b/>
                <w:noProof/>
              </w:rPr>
              <w:t>Pašarų dalytuvas</w:t>
            </w:r>
            <w:r>
              <w:rPr>
                <w:noProof/>
                <w:webHidden/>
              </w:rPr>
              <w:tab/>
            </w:r>
            <w:r>
              <w:rPr>
                <w:noProof/>
                <w:webHidden/>
              </w:rPr>
              <w:fldChar w:fldCharType="begin"/>
            </w:r>
            <w:r>
              <w:rPr>
                <w:noProof/>
                <w:webHidden/>
              </w:rPr>
              <w:instrText xml:space="preserve"> PAGEREF _Toc220994834 \h </w:instrText>
            </w:r>
            <w:r>
              <w:rPr>
                <w:noProof/>
                <w:webHidden/>
              </w:rPr>
            </w:r>
            <w:r>
              <w:rPr>
                <w:noProof/>
                <w:webHidden/>
              </w:rPr>
              <w:fldChar w:fldCharType="separate"/>
            </w:r>
            <w:r>
              <w:rPr>
                <w:noProof/>
                <w:webHidden/>
              </w:rPr>
              <w:t>34</w:t>
            </w:r>
            <w:r>
              <w:rPr>
                <w:noProof/>
                <w:webHidden/>
              </w:rPr>
              <w:fldChar w:fldCharType="end"/>
            </w:r>
          </w:hyperlink>
        </w:p>
        <w:p w14:paraId="3D3BF5C3" w14:textId="1B0A1C93" w:rsidR="00896AD5" w:rsidRDefault="00896AD5">
          <w:pPr>
            <w:pStyle w:val="TOC2"/>
            <w:tabs>
              <w:tab w:val="left" w:pos="720"/>
            </w:tabs>
            <w:rPr>
              <w:rFonts w:eastAsiaTheme="minorEastAsia"/>
              <w:noProof/>
              <w:sz w:val="24"/>
              <w:szCs w:val="24"/>
              <w:lang w:eastAsia="lt-LT"/>
            </w:rPr>
          </w:pPr>
          <w:hyperlink w:anchor="_Toc220994835" w:history="1">
            <w:r w:rsidRPr="00600B5A">
              <w:rPr>
                <w:rStyle w:val="Hyperlink"/>
                <w:rFonts w:ascii="Times New Roman" w:hAnsi="Times New Roman" w:cs="Times New Roman"/>
                <w:b/>
                <w:noProof/>
              </w:rPr>
              <w:t>3.22</w:t>
            </w:r>
            <w:r>
              <w:rPr>
                <w:rFonts w:eastAsiaTheme="minorEastAsia"/>
                <w:noProof/>
                <w:sz w:val="24"/>
                <w:szCs w:val="24"/>
                <w:lang w:eastAsia="lt-LT"/>
              </w:rPr>
              <w:tab/>
            </w:r>
            <w:r w:rsidRPr="00600B5A">
              <w:rPr>
                <w:rStyle w:val="Hyperlink"/>
                <w:rFonts w:ascii="Times New Roman" w:hAnsi="Times New Roman" w:cs="Times New Roman"/>
                <w:b/>
                <w:noProof/>
              </w:rPr>
              <w:t>Srutovežis</w:t>
            </w:r>
            <w:r>
              <w:rPr>
                <w:noProof/>
                <w:webHidden/>
              </w:rPr>
              <w:tab/>
            </w:r>
            <w:r>
              <w:rPr>
                <w:noProof/>
                <w:webHidden/>
              </w:rPr>
              <w:fldChar w:fldCharType="begin"/>
            </w:r>
            <w:r>
              <w:rPr>
                <w:noProof/>
                <w:webHidden/>
              </w:rPr>
              <w:instrText xml:space="preserve"> PAGEREF _Toc220994835 \h </w:instrText>
            </w:r>
            <w:r>
              <w:rPr>
                <w:noProof/>
                <w:webHidden/>
              </w:rPr>
            </w:r>
            <w:r>
              <w:rPr>
                <w:noProof/>
                <w:webHidden/>
              </w:rPr>
              <w:fldChar w:fldCharType="separate"/>
            </w:r>
            <w:r>
              <w:rPr>
                <w:noProof/>
                <w:webHidden/>
              </w:rPr>
              <w:t>35</w:t>
            </w:r>
            <w:r>
              <w:rPr>
                <w:noProof/>
                <w:webHidden/>
              </w:rPr>
              <w:fldChar w:fldCharType="end"/>
            </w:r>
          </w:hyperlink>
        </w:p>
        <w:p w14:paraId="40501D32" w14:textId="37D84B50" w:rsidR="00896AD5" w:rsidRDefault="00896AD5">
          <w:pPr>
            <w:pStyle w:val="TOC2"/>
            <w:tabs>
              <w:tab w:val="left" w:pos="720"/>
            </w:tabs>
            <w:rPr>
              <w:rFonts w:eastAsiaTheme="minorEastAsia"/>
              <w:noProof/>
              <w:sz w:val="24"/>
              <w:szCs w:val="24"/>
              <w:lang w:eastAsia="lt-LT"/>
            </w:rPr>
          </w:pPr>
          <w:hyperlink w:anchor="_Toc220994836" w:history="1">
            <w:r w:rsidRPr="00600B5A">
              <w:rPr>
                <w:rStyle w:val="Hyperlink"/>
                <w:rFonts w:ascii="Times New Roman" w:hAnsi="Times New Roman" w:cs="Times New Roman"/>
                <w:b/>
                <w:noProof/>
              </w:rPr>
              <w:t>3.23</w:t>
            </w:r>
            <w:r>
              <w:rPr>
                <w:rFonts w:eastAsiaTheme="minorEastAsia"/>
                <w:noProof/>
                <w:sz w:val="24"/>
                <w:szCs w:val="24"/>
                <w:lang w:eastAsia="lt-LT"/>
              </w:rPr>
              <w:tab/>
            </w:r>
            <w:r w:rsidRPr="00600B5A">
              <w:rPr>
                <w:rStyle w:val="Hyperlink"/>
                <w:rFonts w:ascii="Times New Roman" w:hAnsi="Times New Roman" w:cs="Times New Roman"/>
                <w:b/>
                <w:noProof/>
              </w:rPr>
              <w:t>Gyvulių transportavimo priekabos</w:t>
            </w:r>
            <w:r>
              <w:rPr>
                <w:noProof/>
                <w:webHidden/>
              </w:rPr>
              <w:tab/>
            </w:r>
            <w:r>
              <w:rPr>
                <w:noProof/>
                <w:webHidden/>
              </w:rPr>
              <w:fldChar w:fldCharType="begin"/>
            </w:r>
            <w:r>
              <w:rPr>
                <w:noProof/>
                <w:webHidden/>
              </w:rPr>
              <w:instrText xml:space="preserve"> PAGEREF _Toc220994836 \h </w:instrText>
            </w:r>
            <w:r>
              <w:rPr>
                <w:noProof/>
                <w:webHidden/>
              </w:rPr>
            </w:r>
            <w:r>
              <w:rPr>
                <w:noProof/>
                <w:webHidden/>
              </w:rPr>
              <w:fldChar w:fldCharType="separate"/>
            </w:r>
            <w:r>
              <w:rPr>
                <w:noProof/>
                <w:webHidden/>
              </w:rPr>
              <w:t>36</w:t>
            </w:r>
            <w:r>
              <w:rPr>
                <w:noProof/>
                <w:webHidden/>
              </w:rPr>
              <w:fldChar w:fldCharType="end"/>
            </w:r>
          </w:hyperlink>
        </w:p>
        <w:p w14:paraId="5C7CDB75" w14:textId="1C7C3B03" w:rsidR="00896AD5" w:rsidRDefault="00896AD5">
          <w:pPr>
            <w:pStyle w:val="TOC2"/>
            <w:tabs>
              <w:tab w:val="left" w:pos="720"/>
            </w:tabs>
            <w:rPr>
              <w:rFonts w:eastAsiaTheme="minorEastAsia"/>
              <w:noProof/>
              <w:sz w:val="24"/>
              <w:szCs w:val="24"/>
              <w:lang w:eastAsia="lt-LT"/>
            </w:rPr>
          </w:pPr>
          <w:hyperlink w:anchor="_Toc220994837" w:history="1">
            <w:r w:rsidRPr="00600B5A">
              <w:rPr>
                <w:rStyle w:val="Hyperlink"/>
                <w:rFonts w:ascii="Times New Roman" w:hAnsi="Times New Roman" w:cs="Times New Roman"/>
                <w:b/>
                <w:noProof/>
              </w:rPr>
              <w:t>3.24</w:t>
            </w:r>
            <w:r>
              <w:rPr>
                <w:rFonts w:eastAsiaTheme="minorEastAsia"/>
                <w:noProof/>
                <w:sz w:val="24"/>
                <w:szCs w:val="24"/>
                <w:lang w:eastAsia="lt-LT"/>
              </w:rPr>
              <w:tab/>
            </w:r>
            <w:r w:rsidRPr="00600B5A">
              <w:rPr>
                <w:rStyle w:val="Hyperlink"/>
                <w:rFonts w:ascii="Times New Roman" w:hAnsi="Times New Roman" w:cs="Times New Roman"/>
                <w:b/>
                <w:noProof/>
              </w:rPr>
              <w:t>Savaeigiai pašarų smulkintuvai</w:t>
            </w:r>
            <w:r>
              <w:rPr>
                <w:noProof/>
                <w:webHidden/>
              </w:rPr>
              <w:tab/>
            </w:r>
            <w:r>
              <w:rPr>
                <w:noProof/>
                <w:webHidden/>
              </w:rPr>
              <w:fldChar w:fldCharType="begin"/>
            </w:r>
            <w:r>
              <w:rPr>
                <w:noProof/>
                <w:webHidden/>
              </w:rPr>
              <w:instrText xml:space="preserve"> PAGEREF _Toc220994837 \h </w:instrText>
            </w:r>
            <w:r>
              <w:rPr>
                <w:noProof/>
                <w:webHidden/>
              </w:rPr>
            </w:r>
            <w:r>
              <w:rPr>
                <w:noProof/>
                <w:webHidden/>
              </w:rPr>
              <w:fldChar w:fldCharType="separate"/>
            </w:r>
            <w:r>
              <w:rPr>
                <w:noProof/>
                <w:webHidden/>
              </w:rPr>
              <w:t>36</w:t>
            </w:r>
            <w:r>
              <w:rPr>
                <w:noProof/>
                <w:webHidden/>
              </w:rPr>
              <w:fldChar w:fldCharType="end"/>
            </w:r>
          </w:hyperlink>
        </w:p>
        <w:p w14:paraId="3CFBFE9B" w14:textId="7DF41E58" w:rsidR="00896AD5" w:rsidRDefault="00896AD5">
          <w:pPr>
            <w:pStyle w:val="TOC2"/>
            <w:tabs>
              <w:tab w:val="left" w:pos="720"/>
            </w:tabs>
            <w:rPr>
              <w:rFonts w:eastAsiaTheme="minorEastAsia"/>
              <w:noProof/>
              <w:sz w:val="24"/>
              <w:szCs w:val="24"/>
              <w:lang w:eastAsia="lt-LT"/>
            </w:rPr>
          </w:pPr>
          <w:hyperlink w:anchor="_Toc220994838" w:history="1">
            <w:r w:rsidRPr="00600B5A">
              <w:rPr>
                <w:rStyle w:val="Hyperlink"/>
                <w:rFonts w:ascii="Times New Roman" w:hAnsi="Times New Roman" w:cs="Times New Roman"/>
                <w:b/>
                <w:noProof/>
              </w:rPr>
              <w:t>3.25</w:t>
            </w:r>
            <w:r>
              <w:rPr>
                <w:rFonts w:eastAsiaTheme="minorEastAsia"/>
                <w:noProof/>
                <w:sz w:val="24"/>
                <w:szCs w:val="24"/>
                <w:lang w:eastAsia="lt-LT"/>
              </w:rPr>
              <w:tab/>
            </w:r>
            <w:r w:rsidRPr="00600B5A">
              <w:rPr>
                <w:rStyle w:val="Hyperlink"/>
                <w:rFonts w:ascii="Times New Roman" w:hAnsi="Times New Roman" w:cs="Times New Roman"/>
                <w:b/>
                <w:noProof/>
              </w:rPr>
              <w:t>Rinktuvinės priekabos</w:t>
            </w:r>
            <w:r>
              <w:rPr>
                <w:noProof/>
                <w:webHidden/>
              </w:rPr>
              <w:tab/>
            </w:r>
            <w:r>
              <w:rPr>
                <w:noProof/>
                <w:webHidden/>
              </w:rPr>
              <w:fldChar w:fldCharType="begin"/>
            </w:r>
            <w:r>
              <w:rPr>
                <w:noProof/>
                <w:webHidden/>
              </w:rPr>
              <w:instrText xml:space="preserve"> PAGEREF _Toc220994838 \h </w:instrText>
            </w:r>
            <w:r>
              <w:rPr>
                <w:noProof/>
                <w:webHidden/>
              </w:rPr>
            </w:r>
            <w:r>
              <w:rPr>
                <w:noProof/>
                <w:webHidden/>
              </w:rPr>
              <w:fldChar w:fldCharType="separate"/>
            </w:r>
            <w:r>
              <w:rPr>
                <w:noProof/>
                <w:webHidden/>
              </w:rPr>
              <w:t>37</w:t>
            </w:r>
            <w:r>
              <w:rPr>
                <w:noProof/>
                <w:webHidden/>
              </w:rPr>
              <w:fldChar w:fldCharType="end"/>
            </w:r>
          </w:hyperlink>
        </w:p>
        <w:p w14:paraId="2A6357C0" w14:textId="54D0C707" w:rsidR="00896AD5" w:rsidRDefault="00896AD5">
          <w:pPr>
            <w:pStyle w:val="TOC2"/>
            <w:tabs>
              <w:tab w:val="left" w:pos="720"/>
            </w:tabs>
            <w:rPr>
              <w:rFonts w:eastAsiaTheme="minorEastAsia"/>
              <w:noProof/>
              <w:sz w:val="24"/>
              <w:szCs w:val="24"/>
              <w:lang w:eastAsia="lt-LT"/>
            </w:rPr>
          </w:pPr>
          <w:hyperlink w:anchor="_Toc220994839" w:history="1">
            <w:r w:rsidRPr="00600B5A">
              <w:rPr>
                <w:rStyle w:val="Hyperlink"/>
                <w:rFonts w:ascii="Times New Roman" w:hAnsi="Times New Roman" w:cs="Times New Roman"/>
                <w:b/>
                <w:noProof/>
              </w:rPr>
              <w:t>3.26</w:t>
            </w:r>
            <w:r>
              <w:rPr>
                <w:rFonts w:eastAsiaTheme="minorEastAsia"/>
                <w:noProof/>
                <w:sz w:val="24"/>
                <w:szCs w:val="24"/>
                <w:lang w:eastAsia="lt-LT"/>
              </w:rPr>
              <w:tab/>
            </w:r>
            <w:r w:rsidRPr="00600B5A">
              <w:rPr>
                <w:rStyle w:val="Hyperlink"/>
                <w:rFonts w:ascii="Times New Roman" w:hAnsi="Times New Roman" w:cs="Times New Roman"/>
                <w:b/>
                <w:noProof/>
              </w:rPr>
              <w:t>Smulkintuvas</w:t>
            </w:r>
            <w:r>
              <w:rPr>
                <w:noProof/>
                <w:webHidden/>
              </w:rPr>
              <w:tab/>
            </w:r>
            <w:r>
              <w:rPr>
                <w:noProof/>
                <w:webHidden/>
              </w:rPr>
              <w:fldChar w:fldCharType="begin"/>
            </w:r>
            <w:r>
              <w:rPr>
                <w:noProof/>
                <w:webHidden/>
              </w:rPr>
              <w:instrText xml:space="preserve"> PAGEREF _Toc220994839 \h </w:instrText>
            </w:r>
            <w:r>
              <w:rPr>
                <w:noProof/>
                <w:webHidden/>
              </w:rPr>
            </w:r>
            <w:r>
              <w:rPr>
                <w:noProof/>
                <w:webHidden/>
              </w:rPr>
              <w:fldChar w:fldCharType="separate"/>
            </w:r>
            <w:r>
              <w:rPr>
                <w:noProof/>
                <w:webHidden/>
              </w:rPr>
              <w:t>37</w:t>
            </w:r>
            <w:r>
              <w:rPr>
                <w:noProof/>
                <w:webHidden/>
              </w:rPr>
              <w:fldChar w:fldCharType="end"/>
            </w:r>
          </w:hyperlink>
        </w:p>
        <w:p w14:paraId="402A399E" w14:textId="3417A348" w:rsidR="00896AD5" w:rsidRDefault="00896AD5">
          <w:pPr>
            <w:pStyle w:val="TOC2"/>
            <w:tabs>
              <w:tab w:val="left" w:pos="720"/>
            </w:tabs>
            <w:rPr>
              <w:rFonts w:eastAsiaTheme="minorEastAsia"/>
              <w:noProof/>
              <w:sz w:val="24"/>
              <w:szCs w:val="24"/>
              <w:lang w:eastAsia="lt-LT"/>
            </w:rPr>
          </w:pPr>
          <w:hyperlink w:anchor="_Toc220994840" w:history="1">
            <w:r w:rsidRPr="00600B5A">
              <w:rPr>
                <w:rStyle w:val="Hyperlink"/>
                <w:rFonts w:ascii="Times New Roman" w:hAnsi="Times New Roman" w:cs="Times New Roman"/>
                <w:b/>
                <w:noProof/>
              </w:rPr>
              <w:t>3.27</w:t>
            </w:r>
            <w:r>
              <w:rPr>
                <w:rFonts w:eastAsiaTheme="minorEastAsia"/>
                <w:noProof/>
                <w:sz w:val="24"/>
                <w:szCs w:val="24"/>
                <w:lang w:eastAsia="lt-LT"/>
              </w:rPr>
              <w:tab/>
            </w:r>
            <w:r w:rsidRPr="00600B5A">
              <w:rPr>
                <w:rStyle w:val="Hyperlink"/>
                <w:rFonts w:ascii="Times New Roman" w:hAnsi="Times New Roman" w:cs="Times New Roman"/>
                <w:b/>
                <w:noProof/>
              </w:rPr>
              <w:t>Grūdų džiovyklos</w:t>
            </w:r>
            <w:r>
              <w:rPr>
                <w:noProof/>
                <w:webHidden/>
              </w:rPr>
              <w:tab/>
            </w:r>
            <w:r>
              <w:rPr>
                <w:noProof/>
                <w:webHidden/>
              </w:rPr>
              <w:fldChar w:fldCharType="begin"/>
            </w:r>
            <w:r>
              <w:rPr>
                <w:noProof/>
                <w:webHidden/>
              </w:rPr>
              <w:instrText xml:space="preserve"> PAGEREF _Toc220994840 \h </w:instrText>
            </w:r>
            <w:r>
              <w:rPr>
                <w:noProof/>
                <w:webHidden/>
              </w:rPr>
            </w:r>
            <w:r>
              <w:rPr>
                <w:noProof/>
                <w:webHidden/>
              </w:rPr>
              <w:fldChar w:fldCharType="separate"/>
            </w:r>
            <w:r>
              <w:rPr>
                <w:noProof/>
                <w:webHidden/>
              </w:rPr>
              <w:t>38</w:t>
            </w:r>
            <w:r>
              <w:rPr>
                <w:noProof/>
                <w:webHidden/>
              </w:rPr>
              <w:fldChar w:fldCharType="end"/>
            </w:r>
          </w:hyperlink>
        </w:p>
        <w:p w14:paraId="2EF12636" w14:textId="6B0F63BF" w:rsidR="00896AD5" w:rsidRDefault="00896AD5">
          <w:pPr>
            <w:pStyle w:val="TOC2"/>
            <w:tabs>
              <w:tab w:val="left" w:pos="720"/>
            </w:tabs>
            <w:rPr>
              <w:rFonts w:eastAsiaTheme="minorEastAsia"/>
              <w:noProof/>
              <w:sz w:val="24"/>
              <w:szCs w:val="24"/>
              <w:lang w:eastAsia="lt-LT"/>
            </w:rPr>
          </w:pPr>
          <w:hyperlink w:anchor="_Toc220994841" w:history="1">
            <w:r w:rsidRPr="00600B5A">
              <w:rPr>
                <w:rStyle w:val="Hyperlink"/>
                <w:rFonts w:ascii="Times New Roman" w:hAnsi="Times New Roman" w:cs="Times New Roman"/>
                <w:b/>
                <w:noProof/>
              </w:rPr>
              <w:t>3.28</w:t>
            </w:r>
            <w:r>
              <w:rPr>
                <w:rFonts w:eastAsiaTheme="minorEastAsia"/>
                <w:noProof/>
                <w:sz w:val="24"/>
                <w:szCs w:val="24"/>
                <w:lang w:eastAsia="lt-LT"/>
              </w:rPr>
              <w:tab/>
            </w:r>
            <w:r w:rsidRPr="00600B5A">
              <w:rPr>
                <w:rStyle w:val="Hyperlink"/>
                <w:rFonts w:ascii="Times New Roman" w:hAnsi="Times New Roman" w:cs="Times New Roman"/>
                <w:b/>
                <w:noProof/>
              </w:rPr>
              <w:t>Grūdų valomosios</w:t>
            </w:r>
            <w:r>
              <w:rPr>
                <w:noProof/>
                <w:webHidden/>
              </w:rPr>
              <w:tab/>
            </w:r>
            <w:r>
              <w:rPr>
                <w:noProof/>
                <w:webHidden/>
              </w:rPr>
              <w:fldChar w:fldCharType="begin"/>
            </w:r>
            <w:r>
              <w:rPr>
                <w:noProof/>
                <w:webHidden/>
              </w:rPr>
              <w:instrText xml:space="preserve"> PAGEREF _Toc220994841 \h </w:instrText>
            </w:r>
            <w:r>
              <w:rPr>
                <w:noProof/>
                <w:webHidden/>
              </w:rPr>
            </w:r>
            <w:r>
              <w:rPr>
                <w:noProof/>
                <w:webHidden/>
              </w:rPr>
              <w:fldChar w:fldCharType="separate"/>
            </w:r>
            <w:r>
              <w:rPr>
                <w:noProof/>
                <w:webHidden/>
              </w:rPr>
              <w:t>38</w:t>
            </w:r>
            <w:r>
              <w:rPr>
                <w:noProof/>
                <w:webHidden/>
              </w:rPr>
              <w:fldChar w:fldCharType="end"/>
            </w:r>
          </w:hyperlink>
        </w:p>
        <w:p w14:paraId="7453A7DA" w14:textId="6E0DDBC7" w:rsidR="00896AD5" w:rsidRDefault="00896AD5">
          <w:pPr>
            <w:pStyle w:val="TOC2"/>
            <w:tabs>
              <w:tab w:val="left" w:pos="720"/>
            </w:tabs>
            <w:rPr>
              <w:rFonts w:eastAsiaTheme="minorEastAsia"/>
              <w:noProof/>
              <w:sz w:val="24"/>
              <w:szCs w:val="24"/>
              <w:lang w:eastAsia="lt-LT"/>
            </w:rPr>
          </w:pPr>
          <w:hyperlink w:anchor="_Toc220994842" w:history="1">
            <w:r w:rsidRPr="00600B5A">
              <w:rPr>
                <w:rStyle w:val="Hyperlink"/>
                <w:rFonts w:ascii="Times New Roman" w:hAnsi="Times New Roman" w:cs="Times New Roman"/>
                <w:b/>
                <w:noProof/>
              </w:rPr>
              <w:t>3.29</w:t>
            </w:r>
            <w:r>
              <w:rPr>
                <w:rFonts w:eastAsiaTheme="minorEastAsia"/>
                <w:noProof/>
                <w:sz w:val="24"/>
                <w:szCs w:val="24"/>
                <w:lang w:eastAsia="lt-LT"/>
              </w:rPr>
              <w:tab/>
            </w:r>
            <w:r w:rsidRPr="00600B5A">
              <w:rPr>
                <w:rStyle w:val="Hyperlink"/>
                <w:rFonts w:ascii="Times New Roman" w:hAnsi="Times New Roman" w:cs="Times New Roman"/>
                <w:b/>
                <w:noProof/>
              </w:rPr>
              <w:t>Šakų smulkintuvas</w:t>
            </w:r>
            <w:r>
              <w:rPr>
                <w:noProof/>
                <w:webHidden/>
              </w:rPr>
              <w:tab/>
            </w:r>
            <w:r>
              <w:rPr>
                <w:noProof/>
                <w:webHidden/>
              </w:rPr>
              <w:fldChar w:fldCharType="begin"/>
            </w:r>
            <w:r>
              <w:rPr>
                <w:noProof/>
                <w:webHidden/>
              </w:rPr>
              <w:instrText xml:space="preserve"> PAGEREF _Toc220994842 \h </w:instrText>
            </w:r>
            <w:r>
              <w:rPr>
                <w:noProof/>
                <w:webHidden/>
              </w:rPr>
            </w:r>
            <w:r>
              <w:rPr>
                <w:noProof/>
                <w:webHidden/>
              </w:rPr>
              <w:fldChar w:fldCharType="separate"/>
            </w:r>
            <w:r>
              <w:rPr>
                <w:noProof/>
                <w:webHidden/>
              </w:rPr>
              <w:t>39</w:t>
            </w:r>
            <w:r>
              <w:rPr>
                <w:noProof/>
                <w:webHidden/>
              </w:rPr>
              <w:fldChar w:fldCharType="end"/>
            </w:r>
          </w:hyperlink>
        </w:p>
        <w:p w14:paraId="485B45EA" w14:textId="5995E30F" w:rsidR="00896AD5" w:rsidRDefault="00896AD5">
          <w:pPr>
            <w:pStyle w:val="TOC2"/>
            <w:tabs>
              <w:tab w:val="left" w:pos="720"/>
            </w:tabs>
            <w:rPr>
              <w:rFonts w:eastAsiaTheme="minorEastAsia"/>
              <w:noProof/>
              <w:sz w:val="24"/>
              <w:szCs w:val="24"/>
              <w:lang w:eastAsia="lt-LT"/>
            </w:rPr>
          </w:pPr>
          <w:hyperlink w:anchor="_Toc220994843" w:history="1">
            <w:r w:rsidRPr="00600B5A">
              <w:rPr>
                <w:rStyle w:val="Hyperlink"/>
                <w:rFonts w:ascii="Times New Roman" w:hAnsi="Times New Roman" w:cs="Times New Roman"/>
                <w:b/>
                <w:noProof/>
              </w:rPr>
              <w:t>3.30</w:t>
            </w:r>
            <w:r>
              <w:rPr>
                <w:rFonts w:eastAsiaTheme="minorEastAsia"/>
                <w:noProof/>
                <w:sz w:val="24"/>
                <w:szCs w:val="24"/>
                <w:lang w:eastAsia="lt-LT"/>
              </w:rPr>
              <w:tab/>
            </w:r>
            <w:r w:rsidRPr="00600B5A">
              <w:rPr>
                <w:rStyle w:val="Hyperlink"/>
                <w:rFonts w:ascii="Times New Roman" w:hAnsi="Times New Roman" w:cs="Times New Roman"/>
                <w:b/>
                <w:noProof/>
              </w:rPr>
              <w:t>Smulkintuvas-žoliapjovė</w:t>
            </w:r>
            <w:r>
              <w:rPr>
                <w:noProof/>
                <w:webHidden/>
              </w:rPr>
              <w:tab/>
            </w:r>
            <w:r>
              <w:rPr>
                <w:noProof/>
                <w:webHidden/>
              </w:rPr>
              <w:fldChar w:fldCharType="begin"/>
            </w:r>
            <w:r>
              <w:rPr>
                <w:noProof/>
                <w:webHidden/>
              </w:rPr>
              <w:instrText xml:space="preserve"> PAGEREF _Toc220994843 \h </w:instrText>
            </w:r>
            <w:r>
              <w:rPr>
                <w:noProof/>
                <w:webHidden/>
              </w:rPr>
            </w:r>
            <w:r>
              <w:rPr>
                <w:noProof/>
                <w:webHidden/>
              </w:rPr>
              <w:fldChar w:fldCharType="separate"/>
            </w:r>
            <w:r>
              <w:rPr>
                <w:noProof/>
                <w:webHidden/>
              </w:rPr>
              <w:t>39</w:t>
            </w:r>
            <w:r>
              <w:rPr>
                <w:noProof/>
                <w:webHidden/>
              </w:rPr>
              <w:fldChar w:fldCharType="end"/>
            </w:r>
          </w:hyperlink>
        </w:p>
        <w:p w14:paraId="7095F540" w14:textId="097659B9" w:rsidR="00896AD5" w:rsidRDefault="00896AD5">
          <w:pPr>
            <w:pStyle w:val="TOC2"/>
            <w:tabs>
              <w:tab w:val="left" w:pos="720"/>
            </w:tabs>
            <w:rPr>
              <w:rFonts w:eastAsiaTheme="minorEastAsia"/>
              <w:noProof/>
              <w:sz w:val="24"/>
              <w:szCs w:val="24"/>
              <w:lang w:eastAsia="lt-LT"/>
            </w:rPr>
          </w:pPr>
          <w:hyperlink w:anchor="_Toc220994844" w:history="1">
            <w:r w:rsidRPr="00600B5A">
              <w:rPr>
                <w:rStyle w:val="Hyperlink"/>
                <w:rFonts w:ascii="Times New Roman" w:hAnsi="Times New Roman" w:cs="Times New Roman"/>
                <w:b/>
                <w:noProof/>
              </w:rPr>
              <w:t>3.31</w:t>
            </w:r>
            <w:r>
              <w:rPr>
                <w:rFonts w:eastAsiaTheme="minorEastAsia"/>
                <w:noProof/>
                <w:sz w:val="24"/>
                <w:szCs w:val="24"/>
                <w:lang w:eastAsia="lt-LT"/>
              </w:rPr>
              <w:tab/>
            </w:r>
            <w:r w:rsidRPr="00600B5A">
              <w:rPr>
                <w:rStyle w:val="Hyperlink"/>
                <w:rFonts w:ascii="Times New Roman" w:hAnsi="Times New Roman" w:cs="Times New Roman"/>
                <w:b/>
                <w:noProof/>
              </w:rPr>
              <w:t>Uogų skynimo kombainas</w:t>
            </w:r>
            <w:r>
              <w:rPr>
                <w:noProof/>
                <w:webHidden/>
              </w:rPr>
              <w:tab/>
            </w:r>
            <w:r>
              <w:rPr>
                <w:noProof/>
                <w:webHidden/>
              </w:rPr>
              <w:fldChar w:fldCharType="begin"/>
            </w:r>
            <w:r>
              <w:rPr>
                <w:noProof/>
                <w:webHidden/>
              </w:rPr>
              <w:instrText xml:space="preserve"> PAGEREF _Toc220994844 \h </w:instrText>
            </w:r>
            <w:r>
              <w:rPr>
                <w:noProof/>
                <w:webHidden/>
              </w:rPr>
            </w:r>
            <w:r>
              <w:rPr>
                <w:noProof/>
                <w:webHidden/>
              </w:rPr>
              <w:fldChar w:fldCharType="separate"/>
            </w:r>
            <w:r>
              <w:rPr>
                <w:noProof/>
                <w:webHidden/>
              </w:rPr>
              <w:t>40</w:t>
            </w:r>
            <w:r>
              <w:rPr>
                <w:noProof/>
                <w:webHidden/>
              </w:rPr>
              <w:fldChar w:fldCharType="end"/>
            </w:r>
          </w:hyperlink>
        </w:p>
        <w:p w14:paraId="43EE90E2" w14:textId="2D3D0B39" w:rsidR="00896AD5" w:rsidRDefault="00896AD5">
          <w:pPr>
            <w:pStyle w:val="TOC2"/>
            <w:tabs>
              <w:tab w:val="left" w:pos="720"/>
            </w:tabs>
            <w:rPr>
              <w:rFonts w:eastAsiaTheme="minorEastAsia"/>
              <w:noProof/>
              <w:sz w:val="24"/>
              <w:szCs w:val="24"/>
              <w:lang w:eastAsia="lt-LT"/>
            </w:rPr>
          </w:pPr>
          <w:hyperlink w:anchor="_Toc220994845" w:history="1">
            <w:r w:rsidRPr="00600B5A">
              <w:rPr>
                <w:rStyle w:val="Hyperlink"/>
                <w:rFonts w:ascii="Times New Roman" w:hAnsi="Times New Roman" w:cs="Times New Roman"/>
                <w:b/>
                <w:noProof/>
              </w:rPr>
              <w:t>3.32</w:t>
            </w:r>
            <w:r>
              <w:rPr>
                <w:rFonts w:eastAsiaTheme="minorEastAsia"/>
                <w:noProof/>
                <w:sz w:val="24"/>
                <w:szCs w:val="24"/>
                <w:lang w:eastAsia="lt-LT"/>
              </w:rPr>
              <w:tab/>
            </w:r>
            <w:r w:rsidRPr="00600B5A">
              <w:rPr>
                <w:rStyle w:val="Hyperlink"/>
                <w:rFonts w:ascii="Times New Roman" w:hAnsi="Times New Roman" w:cs="Times New Roman"/>
                <w:b/>
                <w:noProof/>
              </w:rPr>
              <w:t>Šienapjovės:</w:t>
            </w:r>
            <w:r>
              <w:rPr>
                <w:noProof/>
                <w:webHidden/>
              </w:rPr>
              <w:tab/>
            </w:r>
            <w:r>
              <w:rPr>
                <w:noProof/>
                <w:webHidden/>
              </w:rPr>
              <w:fldChar w:fldCharType="begin"/>
            </w:r>
            <w:r>
              <w:rPr>
                <w:noProof/>
                <w:webHidden/>
              </w:rPr>
              <w:instrText xml:space="preserve"> PAGEREF _Toc220994845 \h </w:instrText>
            </w:r>
            <w:r>
              <w:rPr>
                <w:noProof/>
                <w:webHidden/>
              </w:rPr>
            </w:r>
            <w:r>
              <w:rPr>
                <w:noProof/>
                <w:webHidden/>
              </w:rPr>
              <w:fldChar w:fldCharType="separate"/>
            </w:r>
            <w:r>
              <w:rPr>
                <w:noProof/>
                <w:webHidden/>
              </w:rPr>
              <w:t>41</w:t>
            </w:r>
            <w:r>
              <w:rPr>
                <w:noProof/>
                <w:webHidden/>
              </w:rPr>
              <w:fldChar w:fldCharType="end"/>
            </w:r>
          </w:hyperlink>
        </w:p>
        <w:p w14:paraId="32391907" w14:textId="66AF875A" w:rsidR="00896AD5" w:rsidRDefault="00896AD5">
          <w:pPr>
            <w:pStyle w:val="TOC3"/>
            <w:tabs>
              <w:tab w:val="right" w:leader="dot" w:pos="9346"/>
            </w:tabs>
            <w:rPr>
              <w:rFonts w:eastAsiaTheme="minorEastAsia"/>
              <w:noProof/>
              <w:sz w:val="24"/>
              <w:szCs w:val="24"/>
              <w:lang w:eastAsia="lt-LT"/>
            </w:rPr>
          </w:pPr>
          <w:hyperlink w:anchor="_Toc220994846" w:history="1">
            <w:r w:rsidRPr="00600B5A">
              <w:rPr>
                <w:rStyle w:val="Hyperlink"/>
                <w:rFonts w:ascii="Times New Roman" w:hAnsi="Times New Roman" w:cs="Times New Roman"/>
                <w:b/>
                <w:bCs/>
                <w:noProof/>
              </w:rPr>
              <w:t>3.32.1.Šienapjovė diskinė</w:t>
            </w:r>
            <w:r>
              <w:rPr>
                <w:noProof/>
                <w:webHidden/>
              </w:rPr>
              <w:tab/>
            </w:r>
            <w:r>
              <w:rPr>
                <w:noProof/>
                <w:webHidden/>
              </w:rPr>
              <w:fldChar w:fldCharType="begin"/>
            </w:r>
            <w:r>
              <w:rPr>
                <w:noProof/>
                <w:webHidden/>
              </w:rPr>
              <w:instrText xml:space="preserve"> PAGEREF _Toc220994846 \h </w:instrText>
            </w:r>
            <w:r>
              <w:rPr>
                <w:noProof/>
                <w:webHidden/>
              </w:rPr>
            </w:r>
            <w:r>
              <w:rPr>
                <w:noProof/>
                <w:webHidden/>
              </w:rPr>
              <w:fldChar w:fldCharType="separate"/>
            </w:r>
            <w:r>
              <w:rPr>
                <w:noProof/>
                <w:webHidden/>
              </w:rPr>
              <w:t>41</w:t>
            </w:r>
            <w:r>
              <w:rPr>
                <w:noProof/>
                <w:webHidden/>
              </w:rPr>
              <w:fldChar w:fldCharType="end"/>
            </w:r>
          </w:hyperlink>
        </w:p>
        <w:p w14:paraId="5381DCBC" w14:textId="5039C52B" w:rsidR="00896AD5" w:rsidRDefault="00896AD5">
          <w:pPr>
            <w:pStyle w:val="TOC3"/>
            <w:tabs>
              <w:tab w:val="right" w:leader="dot" w:pos="9346"/>
            </w:tabs>
            <w:rPr>
              <w:rFonts w:eastAsiaTheme="minorEastAsia"/>
              <w:noProof/>
              <w:sz w:val="24"/>
              <w:szCs w:val="24"/>
              <w:lang w:eastAsia="lt-LT"/>
            </w:rPr>
          </w:pPr>
          <w:hyperlink w:anchor="_Toc220994847" w:history="1">
            <w:r w:rsidRPr="00600B5A">
              <w:rPr>
                <w:rStyle w:val="Hyperlink"/>
                <w:rFonts w:ascii="Times New Roman" w:hAnsi="Times New Roman" w:cs="Times New Roman"/>
                <w:b/>
                <w:bCs/>
                <w:noProof/>
              </w:rPr>
              <w:t>3.32.2. Šienapjovė diskinė su plaušintuvu</w:t>
            </w:r>
            <w:r>
              <w:rPr>
                <w:noProof/>
                <w:webHidden/>
              </w:rPr>
              <w:tab/>
            </w:r>
            <w:r>
              <w:rPr>
                <w:noProof/>
                <w:webHidden/>
              </w:rPr>
              <w:fldChar w:fldCharType="begin"/>
            </w:r>
            <w:r>
              <w:rPr>
                <w:noProof/>
                <w:webHidden/>
              </w:rPr>
              <w:instrText xml:space="preserve"> PAGEREF _Toc220994847 \h </w:instrText>
            </w:r>
            <w:r>
              <w:rPr>
                <w:noProof/>
                <w:webHidden/>
              </w:rPr>
            </w:r>
            <w:r>
              <w:rPr>
                <w:noProof/>
                <w:webHidden/>
              </w:rPr>
              <w:fldChar w:fldCharType="separate"/>
            </w:r>
            <w:r>
              <w:rPr>
                <w:noProof/>
                <w:webHidden/>
              </w:rPr>
              <w:t>42</w:t>
            </w:r>
            <w:r>
              <w:rPr>
                <w:noProof/>
                <w:webHidden/>
              </w:rPr>
              <w:fldChar w:fldCharType="end"/>
            </w:r>
          </w:hyperlink>
        </w:p>
        <w:p w14:paraId="37FE052B" w14:textId="6D6B6866" w:rsidR="00896AD5" w:rsidRDefault="00896AD5">
          <w:pPr>
            <w:pStyle w:val="TOC3"/>
            <w:tabs>
              <w:tab w:val="right" w:leader="dot" w:pos="9346"/>
            </w:tabs>
            <w:rPr>
              <w:rFonts w:eastAsiaTheme="minorEastAsia"/>
              <w:noProof/>
              <w:sz w:val="24"/>
              <w:szCs w:val="24"/>
              <w:lang w:eastAsia="lt-LT"/>
            </w:rPr>
          </w:pPr>
          <w:hyperlink w:anchor="_Toc220994848" w:history="1">
            <w:r w:rsidRPr="00600B5A">
              <w:rPr>
                <w:rStyle w:val="Hyperlink"/>
                <w:rFonts w:ascii="Times New Roman" w:hAnsi="Times New Roman" w:cs="Times New Roman"/>
                <w:b/>
                <w:bCs/>
                <w:noProof/>
              </w:rPr>
              <w:t>3.32.3. Šienapjovė diskinė su transporteriu</w:t>
            </w:r>
            <w:r>
              <w:rPr>
                <w:noProof/>
                <w:webHidden/>
              </w:rPr>
              <w:tab/>
            </w:r>
            <w:r>
              <w:rPr>
                <w:noProof/>
                <w:webHidden/>
              </w:rPr>
              <w:fldChar w:fldCharType="begin"/>
            </w:r>
            <w:r>
              <w:rPr>
                <w:noProof/>
                <w:webHidden/>
              </w:rPr>
              <w:instrText xml:space="preserve"> PAGEREF _Toc220994848 \h </w:instrText>
            </w:r>
            <w:r>
              <w:rPr>
                <w:noProof/>
                <w:webHidden/>
              </w:rPr>
            </w:r>
            <w:r>
              <w:rPr>
                <w:noProof/>
                <w:webHidden/>
              </w:rPr>
              <w:fldChar w:fldCharType="separate"/>
            </w:r>
            <w:r>
              <w:rPr>
                <w:noProof/>
                <w:webHidden/>
              </w:rPr>
              <w:t>43</w:t>
            </w:r>
            <w:r>
              <w:rPr>
                <w:noProof/>
                <w:webHidden/>
              </w:rPr>
              <w:fldChar w:fldCharType="end"/>
            </w:r>
          </w:hyperlink>
        </w:p>
        <w:p w14:paraId="2719198A" w14:textId="71BAC077" w:rsidR="00896AD5" w:rsidRDefault="00896AD5">
          <w:pPr>
            <w:pStyle w:val="TOC2"/>
            <w:tabs>
              <w:tab w:val="left" w:pos="720"/>
            </w:tabs>
            <w:rPr>
              <w:rFonts w:eastAsiaTheme="minorEastAsia"/>
              <w:noProof/>
              <w:sz w:val="24"/>
              <w:szCs w:val="24"/>
              <w:lang w:eastAsia="lt-LT"/>
            </w:rPr>
          </w:pPr>
          <w:hyperlink w:anchor="_Toc220994849" w:history="1">
            <w:r w:rsidRPr="00600B5A">
              <w:rPr>
                <w:rStyle w:val="Hyperlink"/>
                <w:rFonts w:ascii="Times New Roman" w:hAnsi="Times New Roman" w:cs="Times New Roman"/>
                <w:b/>
                <w:noProof/>
              </w:rPr>
              <w:t>3.33</w:t>
            </w:r>
            <w:r>
              <w:rPr>
                <w:rFonts w:eastAsiaTheme="minorEastAsia"/>
                <w:noProof/>
                <w:sz w:val="24"/>
                <w:szCs w:val="24"/>
                <w:lang w:eastAsia="lt-LT"/>
              </w:rPr>
              <w:tab/>
            </w:r>
            <w:r w:rsidRPr="00600B5A">
              <w:rPr>
                <w:rStyle w:val="Hyperlink"/>
                <w:rFonts w:ascii="Times New Roman" w:hAnsi="Times New Roman" w:cs="Times New Roman"/>
                <w:b/>
                <w:noProof/>
              </w:rPr>
              <w:t>Akėčios</w:t>
            </w:r>
            <w:r>
              <w:rPr>
                <w:noProof/>
                <w:webHidden/>
              </w:rPr>
              <w:tab/>
            </w:r>
            <w:r>
              <w:rPr>
                <w:noProof/>
                <w:webHidden/>
              </w:rPr>
              <w:fldChar w:fldCharType="begin"/>
            </w:r>
            <w:r>
              <w:rPr>
                <w:noProof/>
                <w:webHidden/>
              </w:rPr>
              <w:instrText xml:space="preserve"> PAGEREF _Toc220994849 \h </w:instrText>
            </w:r>
            <w:r>
              <w:rPr>
                <w:noProof/>
                <w:webHidden/>
              </w:rPr>
            </w:r>
            <w:r>
              <w:rPr>
                <w:noProof/>
                <w:webHidden/>
              </w:rPr>
              <w:fldChar w:fldCharType="separate"/>
            </w:r>
            <w:r>
              <w:rPr>
                <w:noProof/>
                <w:webHidden/>
              </w:rPr>
              <w:t>44</w:t>
            </w:r>
            <w:r>
              <w:rPr>
                <w:noProof/>
                <w:webHidden/>
              </w:rPr>
              <w:fldChar w:fldCharType="end"/>
            </w:r>
          </w:hyperlink>
        </w:p>
        <w:p w14:paraId="08F59196" w14:textId="739A7D24" w:rsidR="00896AD5" w:rsidRDefault="00896AD5">
          <w:pPr>
            <w:pStyle w:val="TOC3"/>
            <w:tabs>
              <w:tab w:val="right" w:leader="dot" w:pos="9346"/>
            </w:tabs>
            <w:rPr>
              <w:rFonts w:eastAsiaTheme="minorEastAsia"/>
              <w:noProof/>
              <w:sz w:val="24"/>
              <w:szCs w:val="24"/>
              <w:lang w:eastAsia="lt-LT"/>
            </w:rPr>
          </w:pPr>
          <w:hyperlink w:anchor="_Toc220994850" w:history="1">
            <w:r w:rsidRPr="00600B5A">
              <w:rPr>
                <w:rStyle w:val="Hyperlink"/>
                <w:rFonts w:ascii="Times New Roman" w:hAnsi="Times New Roman" w:cs="Times New Roman"/>
                <w:b/>
                <w:bCs/>
                <w:noProof/>
              </w:rPr>
              <w:t>3.33.1. Pievų akėčios</w:t>
            </w:r>
            <w:r>
              <w:rPr>
                <w:noProof/>
                <w:webHidden/>
              </w:rPr>
              <w:tab/>
            </w:r>
            <w:r>
              <w:rPr>
                <w:noProof/>
                <w:webHidden/>
              </w:rPr>
              <w:fldChar w:fldCharType="begin"/>
            </w:r>
            <w:r>
              <w:rPr>
                <w:noProof/>
                <w:webHidden/>
              </w:rPr>
              <w:instrText xml:space="preserve"> PAGEREF _Toc220994850 \h </w:instrText>
            </w:r>
            <w:r>
              <w:rPr>
                <w:noProof/>
                <w:webHidden/>
              </w:rPr>
            </w:r>
            <w:r>
              <w:rPr>
                <w:noProof/>
                <w:webHidden/>
              </w:rPr>
              <w:fldChar w:fldCharType="separate"/>
            </w:r>
            <w:r>
              <w:rPr>
                <w:noProof/>
                <w:webHidden/>
              </w:rPr>
              <w:t>44</w:t>
            </w:r>
            <w:r>
              <w:rPr>
                <w:noProof/>
                <w:webHidden/>
              </w:rPr>
              <w:fldChar w:fldCharType="end"/>
            </w:r>
          </w:hyperlink>
        </w:p>
        <w:p w14:paraId="4FDEE1C9" w14:textId="3FF22225" w:rsidR="00896AD5" w:rsidRDefault="00896AD5">
          <w:pPr>
            <w:pStyle w:val="TOC3"/>
            <w:tabs>
              <w:tab w:val="right" w:leader="dot" w:pos="9346"/>
            </w:tabs>
            <w:rPr>
              <w:rFonts w:eastAsiaTheme="minorEastAsia"/>
              <w:noProof/>
              <w:sz w:val="24"/>
              <w:szCs w:val="24"/>
              <w:lang w:eastAsia="lt-LT"/>
            </w:rPr>
          </w:pPr>
          <w:hyperlink w:anchor="_Toc220994851" w:history="1">
            <w:r w:rsidRPr="00600B5A">
              <w:rPr>
                <w:rStyle w:val="Hyperlink"/>
                <w:rFonts w:ascii="Times New Roman" w:hAnsi="Times New Roman" w:cs="Times New Roman"/>
                <w:b/>
                <w:bCs/>
                <w:noProof/>
              </w:rPr>
              <w:t>3.33.2. Pievų akėčios su lyginimo lenta</w:t>
            </w:r>
            <w:r>
              <w:rPr>
                <w:noProof/>
                <w:webHidden/>
              </w:rPr>
              <w:tab/>
            </w:r>
            <w:r>
              <w:rPr>
                <w:noProof/>
                <w:webHidden/>
              </w:rPr>
              <w:fldChar w:fldCharType="begin"/>
            </w:r>
            <w:r>
              <w:rPr>
                <w:noProof/>
                <w:webHidden/>
              </w:rPr>
              <w:instrText xml:space="preserve"> PAGEREF _Toc220994851 \h </w:instrText>
            </w:r>
            <w:r>
              <w:rPr>
                <w:noProof/>
                <w:webHidden/>
              </w:rPr>
            </w:r>
            <w:r>
              <w:rPr>
                <w:noProof/>
                <w:webHidden/>
              </w:rPr>
              <w:fldChar w:fldCharType="separate"/>
            </w:r>
            <w:r>
              <w:rPr>
                <w:noProof/>
                <w:webHidden/>
              </w:rPr>
              <w:t>44</w:t>
            </w:r>
            <w:r>
              <w:rPr>
                <w:noProof/>
                <w:webHidden/>
              </w:rPr>
              <w:fldChar w:fldCharType="end"/>
            </w:r>
          </w:hyperlink>
        </w:p>
        <w:p w14:paraId="3488C1FF" w14:textId="00B62D72" w:rsidR="00896AD5" w:rsidRDefault="00896AD5">
          <w:pPr>
            <w:pStyle w:val="TOC3"/>
            <w:tabs>
              <w:tab w:val="right" w:leader="dot" w:pos="9346"/>
            </w:tabs>
            <w:rPr>
              <w:rFonts w:eastAsiaTheme="minorEastAsia"/>
              <w:noProof/>
              <w:sz w:val="24"/>
              <w:szCs w:val="24"/>
              <w:lang w:eastAsia="lt-LT"/>
            </w:rPr>
          </w:pPr>
          <w:hyperlink w:anchor="_Toc220994852" w:history="1">
            <w:r w:rsidRPr="00600B5A">
              <w:rPr>
                <w:rStyle w:val="Hyperlink"/>
                <w:rFonts w:ascii="Times New Roman" w:hAnsi="Times New Roman" w:cs="Times New Roman"/>
                <w:b/>
                <w:bCs/>
                <w:noProof/>
              </w:rPr>
              <w:t>3.33.3. Ražieninės akėčios</w:t>
            </w:r>
            <w:r>
              <w:rPr>
                <w:noProof/>
                <w:webHidden/>
              </w:rPr>
              <w:tab/>
            </w:r>
            <w:r>
              <w:rPr>
                <w:noProof/>
                <w:webHidden/>
              </w:rPr>
              <w:fldChar w:fldCharType="begin"/>
            </w:r>
            <w:r>
              <w:rPr>
                <w:noProof/>
                <w:webHidden/>
              </w:rPr>
              <w:instrText xml:space="preserve"> PAGEREF _Toc220994852 \h </w:instrText>
            </w:r>
            <w:r>
              <w:rPr>
                <w:noProof/>
                <w:webHidden/>
              </w:rPr>
            </w:r>
            <w:r>
              <w:rPr>
                <w:noProof/>
                <w:webHidden/>
              </w:rPr>
              <w:fldChar w:fldCharType="separate"/>
            </w:r>
            <w:r>
              <w:rPr>
                <w:noProof/>
                <w:webHidden/>
              </w:rPr>
              <w:t>45</w:t>
            </w:r>
            <w:r>
              <w:rPr>
                <w:noProof/>
                <w:webHidden/>
              </w:rPr>
              <w:fldChar w:fldCharType="end"/>
            </w:r>
          </w:hyperlink>
        </w:p>
        <w:p w14:paraId="7D8735A4" w14:textId="02ADD119" w:rsidR="00896AD5" w:rsidRDefault="00896AD5">
          <w:pPr>
            <w:pStyle w:val="TOC3"/>
            <w:tabs>
              <w:tab w:val="right" w:leader="dot" w:pos="9346"/>
            </w:tabs>
            <w:rPr>
              <w:rFonts w:eastAsiaTheme="minorEastAsia"/>
              <w:noProof/>
              <w:sz w:val="24"/>
              <w:szCs w:val="24"/>
              <w:lang w:eastAsia="lt-LT"/>
            </w:rPr>
          </w:pPr>
          <w:hyperlink w:anchor="_Toc220994853" w:history="1">
            <w:r w:rsidRPr="00600B5A">
              <w:rPr>
                <w:rStyle w:val="Hyperlink"/>
                <w:rFonts w:ascii="Times New Roman" w:hAnsi="Times New Roman" w:cs="Times New Roman"/>
                <w:b/>
                <w:bCs/>
                <w:noProof/>
              </w:rPr>
              <w:t>3.33.4. Pasėlių priežiūros akėčios (ekologinės)</w:t>
            </w:r>
            <w:r>
              <w:rPr>
                <w:noProof/>
                <w:webHidden/>
              </w:rPr>
              <w:tab/>
            </w:r>
            <w:r>
              <w:rPr>
                <w:noProof/>
                <w:webHidden/>
              </w:rPr>
              <w:fldChar w:fldCharType="begin"/>
            </w:r>
            <w:r>
              <w:rPr>
                <w:noProof/>
                <w:webHidden/>
              </w:rPr>
              <w:instrText xml:space="preserve"> PAGEREF _Toc220994853 \h </w:instrText>
            </w:r>
            <w:r>
              <w:rPr>
                <w:noProof/>
                <w:webHidden/>
              </w:rPr>
            </w:r>
            <w:r>
              <w:rPr>
                <w:noProof/>
                <w:webHidden/>
              </w:rPr>
              <w:fldChar w:fldCharType="separate"/>
            </w:r>
            <w:r>
              <w:rPr>
                <w:noProof/>
                <w:webHidden/>
              </w:rPr>
              <w:t>45</w:t>
            </w:r>
            <w:r>
              <w:rPr>
                <w:noProof/>
                <w:webHidden/>
              </w:rPr>
              <w:fldChar w:fldCharType="end"/>
            </w:r>
          </w:hyperlink>
        </w:p>
        <w:p w14:paraId="4721C4E5" w14:textId="3F8E2E73" w:rsidR="00896AD5" w:rsidRDefault="00896AD5">
          <w:pPr>
            <w:pStyle w:val="TOC2"/>
            <w:tabs>
              <w:tab w:val="left" w:pos="720"/>
            </w:tabs>
            <w:rPr>
              <w:rFonts w:eastAsiaTheme="minorEastAsia"/>
              <w:noProof/>
              <w:sz w:val="24"/>
              <w:szCs w:val="24"/>
              <w:lang w:eastAsia="lt-LT"/>
            </w:rPr>
          </w:pPr>
          <w:hyperlink w:anchor="_Toc220994854" w:history="1">
            <w:r w:rsidRPr="00600B5A">
              <w:rPr>
                <w:rStyle w:val="Hyperlink"/>
                <w:rFonts w:ascii="Times New Roman" w:hAnsi="Times New Roman" w:cs="Times New Roman"/>
                <w:b/>
                <w:noProof/>
              </w:rPr>
              <w:t>3.34</w:t>
            </w:r>
            <w:r>
              <w:rPr>
                <w:rFonts w:eastAsiaTheme="minorEastAsia"/>
                <w:noProof/>
                <w:sz w:val="24"/>
                <w:szCs w:val="24"/>
                <w:lang w:eastAsia="lt-LT"/>
              </w:rPr>
              <w:tab/>
            </w:r>
            <w:r w:rsidRPr="00600B5A">
              <w:rPr>
                <w:rStyle w:val="Hyperlink"/>
                <w:rFonts w:ascii="Times New Roman" w:hAnsi="Times New Roman" w:cs="Times New Roman"/>
                <w:b/>
                <w:noProof/>
              </w:rPr>
              <w:t>Akmenų rinktuvas smulkiems akmenis surinkti</w:t>
            </w:r>
            <w:r>
              <w:rPr>
                <w:noProof/>
                <w:webHidden/>
              </w:rPr>
              <w:tab/>
            </w:r>
            <w:r>
              <w:rPr>
                <w:noProof/>
                <w:webHidden/>
              </w:rPr>
              <w:fldChar w:fldCharType="begin"/>
            </w:r>
            <w:r>
              <w:rPr>
                <w:noProof/>
                <w:webHidden/>
              </w:rPr>
              <w:instrText xml:space="preserve"> PAGEREF _Toc220994854 \h </w:instrText>
            </w:r>
            <w:r>
              <w:rPr>
                <w:noProof/>
                <w:webHidden/>
              </w:rPr>
            </w:r>
            <w:r>
              <w:rPr>
                <w:noProof/>
                <w:webHidden/>
              </w:rPr>
              <w:fldChar w:fldCharType="separate"/>
            </w:r>
            <w:r>
              <w:rPr>
                <w:noProof/>
                <w:webHidden/>
              </w:rPr>
              <w:t>45</w:t>
            </w:r>
            <w:r>
              <w:rPr>
                <w:noProof/>
                <w:webHidden/>
              </w:rPr>
              <w:fldChar w:fldCharType="end"/>
            </w:r>
          </w:hyperlink>
        </w:p>
        <w:p w14:paraId="758B69D1" w14:textId="1BCE2953" w:rsidR="00896AD5" w:rsidRDefault="00896AD5">
          <w:pPr>
            <w:pStyle w:val="TOC2"/>
            <w:tabs>
              <w:tab w:val="left" w:pos="720"/>
            </w:tabs>
            <w:rPr>
              <w:rFonts w:eastAsiaTheme="minorEastAsia"/>
              <w:noProof/>
              <w:sz w:val="24"/>
              <w:szCs w:val="24"/>
              <w:lang w:eastAsia="lt-LT"/>
            </w:rPr>
          </w:pPr>
          <w:hyperlink w:anchor="_Toc220994855" w:history="1">
            <w:r w:rsidRPr="00600B5A">
              <w:rPr>
                <w:rStyle w:val="Hyperlink"/>
                <w:rFonts w:ascii="Times New Roman" w:hAnsi="Times New Roman" w:cs="Times New Roman"/>
                <w:b/>
                <w:noProof/>
              </w:rPr>
              <w:t>3.35</w:t>
            </w:r>
            <w:r>
              <w:rPr>
                <w:rFonts w:eastAsiaTheme="minorEastAsia"/>
                <w:noProof/>
                <w:sz w:val="24"/>
                <w:szCs w:val="24"/>
                <w:lang w:eastAsia="lt-LT"/>
              </w:rPr>
              <w:tab/>
            </w:r>
            <w:r w:rsidRPr="00600B5A">
              <w:rPr>
                <w:rStyle w:val="Hyperlink"/>
                <w:rFonts w:ascii="Times New Roman" w:hAnsi="Times New Roman" w:cs="Times New Roman"/>
                <w:b/>
                <w:noProof/>
              </w:rPr>
              <w:t>Dronas duomenų rinkimui, pasėlių priežiūros darbams, sėjai</w:t>
            </w:r>
            <w:r>
              <w:rPr>
                <w:noProof/>
                <w:webHidden/>
              </w:rPr>
              <w:tab/>
            </w:r>
            <w:r>
              <w:rPr>
                <w:noProof/>
                <w:webHidden/>
              </w:rPr>
              <w:fldChar w:fldCharType="begin"/>
            </w:r>
            <w:r>
              <w:rPr>
                <w:noProof/>
                <w:webHidden/>
              </w:rPr>
              <w:instrText xml:space="preserve"> PAGEREF _Toc220994855 \h </w:instrText>
            </w:r>
            <w:r>
              <w:rPr>
                <w:noProof/>
                <w:webHidden/>
              </w:rPr>
            </w:r>
            <w:r>
              <w:rPr>
                <w:noProof/>
                <w:webHidden/>
              </w:rPr>
              <w:fldChar w:fldCharType="separate"/>
            </w:r>
            <w:r>
              <w:rPr>
                <w:noProof/>
                <w:webHidden/>
              </w:rPr>
              <w:t>46</w:t>
            </w:r>
            <w:r>
              <w:rPr>
                <w:noProof/>
                <w:webHidden/>
              </w:rPr>
              <w:fldChar w:fldCharType="end"/>
            </w:r>
          </w:hyperlink>
        </w:p>
        <w:p w14:paraId="006774F6" w14:textId="5087640B" w:rsidR="00896AD5" w:rsidRDefault="00896AD5">
          <w:pPr>
            <w:pStyle w:val="TOC2"/>
            <w:tabs>
              <w:tab w:val="left" w:pos="720"/>
            </w:tabs>
            <w:rPr>
              <w:rFonts w:eastAsiaTheme="minorEastAsia"/>
              <w:noProof/>
              <w:sz w:val="24"/>
              <w:szCs w:val="24"/>
              <w:lang w:eastAsia="lt-LT"/>
            </w:rPr>
          </w:pPr>
          <w:hyperlink w:anchor="_Toc220994856" w:history="1">
            <w:r w:rsidRPr="00600B5A">
              <w:rPr>
                <w:rStyle w:val="Hyperlink"/>
                <w:rFonts w:ascii="Times New Roman" w:hAnsi="Times New Roman" w:cs="Times New Roman"/>
                <w:b/>
                <w:noProof/>
              </w:rPr>
              <w:t>3.36</w:t>
            </w:r>
            <w:r>
              <w:rPr>
                <w:rFonts w:eastAsiaTheme="minorEastAsia"/>
                <w:noProof/>
                <w:sz w:val="24"/>
                <w:szCs w:val="24"/>
                <w:lang w:eastAsia="lt-LT"/>
              </w:rPr>
              <w:tab/>
            </w:r>
            <w:r w:rsidRPr="00600B5A">
              <w:rPr>
                <w:rStyle w:val="Hyperlink"/>
                <w:rFonts w:ascii="Times New Roman" w:hAnsi="Times New Roman" w:cs="Times New Roman"/>
                <w:b/>
                <w:noProof/>
              </w:rPr>
              <w:t>Grūdų traiškytuvas</w:t>
            </w:r>
            <w:r>
              <w:rPr>
                <w:noProof/>
                <w:webHidden/>
              </w:rPr>
              <w:tab/>
            </w:r>
            <w:r>
              <w:rPr>
                <w:noProof/>
                <w:webHidden/>
              </w:rPr>
              <w:fldChar w:fldCharType="begin"/>
            </w:r>
            <w:r>
              <w:rPr>
                <w:noProof/>
                <w:webHidden/>
              </w:rPr>
              <w:instrText xml:space="preserve"> PAGEREF _Toc220994856 \h </w:instrText>
            </w:r>
            <w:r>
              <w:rPr>
                <w:noProof/>
                <w:webHidden/>
              </w:rPr>
            </w:r>
            <w:r>
              <w:rPr>
                <w:noProof/>
                <w:webHidden/>
              </w:rPr>
              <w:fldChar w:fldCharType="separate"/>
            </w:r>
            <w:r>
              <w:rPr>
                <w:noProof/>
                <w:webHidden/>
              </w:rPr>
              <w:t>48</w:t>
            </w:r>
            <w:r>
              <w:rPr>
                <w:noProof/>
                <w:webHidden/>
              </w:rPr>
              <w:fldChar w:fldCharType="end"/>
            </w:r>
          </w:hyperlink>
        </w:p>
        <w:p w14:paraId="1BFEA290" w14:textId="64FBC16A" w:rsidR="00896AD5" w:rsidRDefault="00896AD5">
          <w:pPr>
            <w:pStyle w:val="TOC3"/>
            <w:tabs>
              <w:tab w:val="right" w:leader="dot" w:pos="9346"/>
            </w:tabs>
            <w:rPr>
              <w:rFonts w:eastAsiaTheme="minorEastAsia"/>
              <w:noProof/>
              <w:sz w:val="24"/>
              <w:szCs w:val="24"/>
              <w:lang w:eastAsia="lt-LT"/>
            </w:rPr>
          </w:pPr>
          <w:hyperlink w:anchor="_Toc220994857" w:history="1">
            <w:r w:rsidRPr="00600B5A">
              <w:rPr>
                <w:rStyle w:val="Hyperlink"/>
                <w:rFonts w:ascii="Times New Roman" w:hAnsi="Times New Roman" w:cs="Times New Roman"/>
                <w:b/>
                <w:bCs/>
                <w:noProof/>
              </w:rPr>
              <w:t>3.36.1. Grūdų traiškytuvas su granuliavimu</w:t>
            </w:r>
            <w:r>
              <w:rPr>
                <w:noProof/>
                <w:webHidden/>
              </w:rPr>
              <w:tab/>
            </w:r>
            <w:r>
              <w:rPr>
                <w:noProof/>
                <w:webHidden/>
              </w:rPr>
              <w:fldChar w:fldCharType="begin"/>
            </w:r>
            <w:r>
              <w:rPr>
                <w:noProof/>
                <w:webHidden/>
              </w:rPr>
              <w:instrText xml:space="preserve"> PAGEREF _Toc220994857 \h </w:instrText>
            </w:r>
            <w:r>
              <w:rPr>
                <w:noProof/>
                <w:webHidden/>
              </w:rPr>
            </w:r>
            <w:r>
              <w:rPr>
                <w:noProof/>
                <w:webHidden/>
              </w:rPr>
              <w:fldChar w:fldCharType="separate"/>
            </w:r>
            <w:r>
              <w:rPr>
                <w:noProof/>
                <w:webHidden/>
              </w:rPr>
              <w:t>49</w:t>
            </w:r>
            <w:r>
              <w:rPr>
                <w:noProof/>
                <w:webHidden/>
              </w:rPr>
              <w:fldChar w:fldCharType="end"/>
            </w:r>
          </w:hyperlink>
        </w:p>
        <w:p w14:paraId="12AF33B3" w14:textId="63FDBEED" w:rsidR="00896AD5" w:rsidRDefault="00896AD5">
          <w:pPr>
            <w:pStyle w:val="TOC2"/>
            <w:tabs>
              <w:tab w:val="left" w:pos="720"/>
            </w:tabs>
            <w:rPr>
              <w:rFonts w:eastAsiaTheme="minorEastAsia"/>
              <w:noProof/>
              <w:sz w:val="24"/>
              <w:szCs w:val="24"/>
              <w:lang w:eastAsia="lt-LT"/>
            </w:rPr>
          </w:pPr>
          <w:hyperlink w:anchor="_Toc220994858" w:history="1">
            <w:r w:rsidRPr="00600B5A">
              <w:rPr>
                <w:rStyle w:val="Hyperlink"/>
                <w:rFonts w:ascii="Times New Roman" w:hAnsi="Times New Roman" w:cs="Times New Roman"/>
                <w:b/>
                <w:noProof/>
              </w:rPr>
              <w:t>3.37</w:t>
            </w:r>
            <w:r>
              <w:rPr>
                <w:rFonts w:eastAsiaTheme="minorEastAsia"/>
                <w:noProof/>
                <w:sz w:val="24"/>
                <w:szCs w:val="24"/>
                <w:lang w:eastAsia="lt-LT"/>
              </w:rPr>
              <w:tab/>
            </w:r>
            <w:r w:rsidRPr="00600B5A">
              <w:rPr>
                <w:rStyle w:val="Hyperlink"/>
                <w:rFonts w:ascii="Times New Roman" w:hAnsi="Times New Roman" w:cs="Times New Roman"/>
                <w:b/>
                <w:noProof/>
              </w:rPr>
              <w:t>Purentuvas</w:t>
            </w:r>
            <w:r>
              <w:rPr>
                <w:noProof/>
                <w:webHidden/>
              </w:rPr>
              <w:tab/>
            </w:r>
            <w:r>
              <w:rPr>
                <w:noProof/>
                <w:webHidden/>
              </w:rPr>
              <w:fldChar w:fldCharType="begin"/>
            </w:r>
            <w:r>
              <w:rPr>
                <w:noProof/>
                <w:webHidden/>
              </w:rPr>
              <w:instrText xml:space="preserve"> PAGEREF _Toc220994858 \h </w:instrText>
            </w:r>
            <w:r>
              <w:rPr>
                <w:noProof/>
                <w:webHidden/>
              </w:rPr>
            </w:r>
            <w:r>
              <w:rPr>
                <w:noProof/>
                <w:webHidden/>
              </w:rPr>
              <w:fldChar w:fldCharType="separate"/>
            </w:r>
            <w:r>
              <w:rPr>
                <w:noProof/>
                <w:webHidden/>
              </w:rPr>
              <w:t>50</w:t>
            </w:r>
            <w:r>
              <w:rPr>
                <w:noProof/>
                <w:webHidden/>
              </w:rPr>
              <w:fldChar w:fldCharType="end"/>
            </w:r>
          </w:hyperlink>
        </w:p>
        <w:p w14:paraId="665F2388" w14:textId="458363AB" w:rsidR="00896AD5" w:rsidRDefault="00896AD5">
          <w:pPr>
            <w:pStyle w:val="TOC3"/>
            <w:tabs>
              <w:tab w:val="right" w:leader="dot" w:pos="9346"/>
            </w:tabs>
            <w:rPr>
              <w:rFonts w:eastAsiaTheme="minorEastAsia"/>
              <w:noProof/>
              <w:sz w:val="24"/>
              <w:szCs w:val="24"/>
              <w:lang w:eastAsia="lt-LT"/>
            </w:rPr>
          </w:pPr>
          <w:hyperlink w:anchor="_Toc220994859" w:history="1">
            <w:r w:rsidRPr="00600B5A">
              <w:rPr>
                <w:rStyle w:val="Hyperlink"/>
                <w:rFonts w:ascii="Times New Roman" w:hAnsi="Times New Roman" w:cs="Times New Roman"/>
                <w:b/>
                <w:bCs/>
                <w:noProof/>
              </w:rPr>
              <w:t>3.37.1. Paprastas giluminis purentuvas</w:t>
            </w:r>
            <w:r>
              <w:rPr>
                <w:noProof/>
                <w:webHidden/>
              </w:rPr>
              <w:tab/>
            </w:r>
            <w:r>
              <w:rPr>
                <w:noProof/>
                <w:webHidden/>
              </w:rPr>
              <w:fldChar w:fldCharType="begin"/>
            </w:r>
            <w:r>
              <w:rPr>
                <w:noProof/>
                <w:webHidden/>
              </w:rPr>
              <w:instrText xml:space="preserve"> PAGEREF _Toc220994859 \h </w:instrText>
            </w:r>
            <w:r>
              <w:rPr>
                <w:noProof/>
                <w:webHidden/>
              </w:rPr>
            </w:r>
            <w:r>
              <w:rPr>
                <w:noProof/>
                <w:webHidden/>
              </w:rPr>
              <w:fldChar w:fldCharType="separate"/>
            </w:r>
            <w:r>
              <w:rPr>
                <w:noProof/>
                <w:webHidden/>
              </w:rPr>
              <w:t>50</w:t>
            </w:r>
            <w:r>
              <w:rPr>
                <w:noProof/>
                <w:webHidden/>
              </w:rPr>
              <w:fldChar w:fldCharType="end"/>
            </w:r>
          </w:hyperlink>
        </w:p>
        <w:p w14:paraId="6AE2F983" w14:textId="1CE8FB7E" w:rsidR="00896AD5" w:rsidRDefault="00896AD5">
          <w:pPr>
            <w:pStyle w:val="TOC3"/>
            <w:tabs>
              <w:tab w:val="right" w:leader="dot" w:pos="9346"/>
            </w:tabs>
            <w:rPr>
              <w:rFonts w:eastAsiaTheme="minorEastAsia"/>
              <w:noProof/>
              <w:sz w:val="24"/>
              <w:szCs w:val="24"/>
              <w:lang w:eastAsia="lt-LT"/>
            </w:rPr>
          </w:pPr>
          <w:hyperlink w:anchor="_Toc220994860" w:history="1">
            <w:r w:rsidRPr="00600B5A">
              <w:rPr>
                <w:rStyle w:val="Hyperlink"/>
                <w:rFonts w:ascii="Times New Roman" w:hAnsi="Times New Roman" w:cs="Times New Roman"/>
                <w:b/>
                <w:bCs/>
                <w:noProof/>
              </w:rPr>
              <w:t>3.37.2. Giluminis purentuvas – kultivatorius su trupinimo ir tankinimo volais</w:t>
            </w:r>
            <w:r>
              <w:rPr>
                <w:noProof/>
                <w:webHidden/>
              </w:rPr>
              <w:tab/>
            </w:r>
            <w:r>
              <w:rPr>
                <w:noProof/>
                <w:webHidden/>
              </w:rPr>
              <w:fldChar w:fldCharType="begin"/>
            </w:r>
            <w:r>
              <w:rPr>
                <w:noProof/>
                <w:webHidden/>
              </w:rPr>
              <w:instrText xml:space="preserve"> PAGEREF _Toc220994860 \h </w:instrText>
            </w:r>
            <w:r>
              <w:rPr>
                <w:noProof/>
                <w:webHidden/>
              </w:rPr>
            </w:r>
            <w:r>
              <w:rPr>
                <w:noProof/>
                <w:webHidden/>
              </w:rPr>
              <w:fldChar w:fldCharType="separate"/>
            </w:r>
            <w:r>
              <w:rPr>
                <w:noProof/>
                <w:webHidden/>
              </w:rPr>
              <w:t>51</w:t>
            </w:r>
            <w:r>
              <w:rPr>
                <w:noProof/>
                <w:webHidden/>
              </w:rPr>
              <w:fldChar w:fldCharType="end"/>
            </w:r>
          </w:hyperlink>
        </w:p>
        <w:p w14:paraId="208B0004" w14:textId="227BB3CC" w:rsidR="00896AD5" w:rsidRDefault="00896AD5">
          <w:pPr>
            <w:pStyle w:val="TOC3"/>
            <w:tabs>
              <w:tab w:val="right" w:leader="dot" w:pos="9346"/>
            </w:tabs>
            <w:rPr>
              <w:rFonts w:eastAsiaTheme="minorEastAsia"/>
              <w:noProof/>
              <w:sz w:val="24"/>
              <w:szCs w:val="24"/>
              <w:lang w:eastAsia="lt-LT"/>
            </w:rPr>
          </w:pPr>
          <w:hyperlink w:anchor="_Toc220994861" w:history="1">
            <w:r w:rsidRPr="00600B5A">
              <w:rPr>
                <w:rStyle w:val="Hyperlink"/>
                <w:rFonts w:ascii="Times New Roman" w:hAnsi="Times New Roman" w:cs="Times New Roman"/>
                <w:b/>
                <w:bCs/>
                <w:noProof/>
              </w:rPr>
              <w:t>3.37.3. Giluminis purentuvas su smulkių sėklų įterpimu/smulkių sėklų sėjamąja</w:t>
            </w:r>
            <w:r>
              <w:rPr>
                <w:noProof/>
                <w:webHidden/>
              </w:rPr>
              <w:tab/>
            </w:r>
            <w:r>
              <w:rPr>
                <w:noProof/>
                <w:webHidden/>
              </w:rPr>
              <w:fldChar w:fldCharType="begin"/>
            </w:r>
            <w:r>
              <w:rPr>
                <w:noProof/>
                <w:webHidden/>
              </w:rPr>
              <w:instrText xml:space="preserve"> PAGEREF _Toc220994861 \h </w:instrText>
            </w:r>
            <w:r>
              <w:rPr>
                <w:noProof/>
                <w:webHidden/>
              </w:rPr>
            </w:r>
            <w:r>
              <w:rPr>
                <w:noProof/>
                <w:webHidden/>
              </w:rPr>
              <w:fldChar w:fldCharType="separate"/>
            </w:r>
            <w:r>
              <w:rPr>
                <w:noProof/>
                <w:webHidden/>
              </w:rPr>
              <w:t>52</w:t>
            </w:r>
            <w:r>
              <w:rPr>
                <w:noProof/>
                <w:webHidden/>
              </w:rPr>
              <w:fldChar w:fldCharType="end"/>
            </w:r>
          </w:hyperlink>
        </w:p>
        <w:p w14:paraId="0F8C62D0" w14:textId="5E22B154" w:rsidR="00896AD5" w:rsidRDefault="00896AD5">
          <w:pPr>
            <w:pStyle w:val="TOC1"/>
            <w:tabs>
              <w:tab w:val="left" w:pos="440"/>
              <w:tab w:val="right" w:leader="dot" w:pos="9346"/>
            </w:tabs>
            <w:rPr>
              <w:rFonts w:eastAsiaTheme="minorEastAsia"/>
              <w:noProof/>
              <w:sz w:val="24"/>
              <w:szCs w:val="24"/>
              <w:lang w:eastAsia="lt-LT"/>
            </w:rPr>
          </w:pPr>
          <w:hyperlink w:anchor="_Toc220994862" w:history="1">
            <w:r w:rsidRPr="00600B5A">
              <w:rPr>
                <w:rStyle w:val="Hyperlink"/>
                <w:rFonts w:ascii="Times New Roman" w:hAnsi="Times New Roman" w:cs="Times New Roman"/>
                <w:b/>
                <w:bCs/>
                <w:noProof/>
              </w:rPr>
              <w:t>4.</w:t>
            </w:r>
            <w:r>
              <w:rPr>
                <w:rFonts w:eastAsiaTheme="minorEastAsia"/>
                <w:noProof/>
                <w:sz w:val="24"/>
                <w:szCs w:val="24"/>
                <w:lang w:eastAsia="lt-LT"/>
              </w:rPr>
              <w:tab/>
            </w:r>
            <w:r w:rsidRPr="00600B5A">
              <w:rPr>
                <w:rStyle w:val="Hyperlink"/>
                <w:rFonts w:ascii="Times New Roman" w:hAnsi="Times New Roman" w:cs="Times New Roman"/>
                <w:b/>
                <w:bCs/>
                <w:noProof/>
              </w:rPr>
              <w:t>Literatūros šaltiniai</w:t>
            </w:r>
            <w:r>
              <w:rPr>
                <w:noProof/>
                <w:webHidden/>
              </w:rPr>
              <w:tab/>
            </w:r>
            <w:r>
              <w:rPr>
                <w:noProof/>
                <w:webHidden/>
              </w:rPr>
              <w:fldChar w:fldCharType="begin"/>
            </w:r>
            <w:r>
              <w:rPr>
                <w:noProof/>
                <w:webHidden/>
              </w:rPr>
              <w:instrText xml:space="preserve"> PAGEREF _Toc220994862 \h </w:instrText>
            </w:r>
            <w:r>
              <w:rPr>
                <w:noProof/>
                <w:webHidden/>
              </w:rPr>
            </w:r>
            <w:r>
              <w:rPr>
                <w:noProof/>
                <w:webHidden/>
              </w:rPr>
              <w:fldChar w:fldCharType="separate"/>
            </w:r>
            <w:r>
              <w:rPr>
                <w:noProof/>
                <w:webHidden/>
              </w:rPr>
              <w:t>54</w:t>
            </w:r>
            <w:r>
              <w:rPr>
                <w:noProof/>
                <w:webHidden/>
              </w:rPr>
              <w:fldChar w:fldCharType="end"/>
            </w:r>
          </w:hyperlink>
        </w:p>
        <w:p w14:paraId="3ABDB409" w14:textId="17B7725F" w:rsidR="00E4741C" w:rsidRPr="00F8154C" w:rsidRDefault="009036F1" w:rsidP="00F8154C">
          <w:pPr>
            <w:spacing w:line="254" w:lineRule="auto"/>
          </w:pPr>
          <w:r w:rsidRPr="00657C67">
            <w:rPr>
              <w:b/>
              <w:bCs/>
              <w:noProof/>
            </w:rPr>
            <w:fldChar w:fldCharType="end"/>
          </w:r>
        </w:p>
      </w:sdtContent>
    </w:sdt>
    <w:p w14:paraId="26B05DF0" w14:textId="77777777" w:rsidR="008E335C" w:rsidRDefault="008E335C">
      <w:pPr>
        <w:rPr>
          <w:rFonts w:ascii="Times New Roman" w:hAnsi="Times New Roman" w:cs="Times New Roman"/>
          <w:b/>
          <w:sz w:val="28"/>
          <w:szCs w:val="28"/>
        </w:rPr>
      </w:pPr>
      <w:r>
        <w:rPr>
          <w:rFonts w:ascii="Times New Roman" w:hAnsi="Times New Roman" w:cs="Times New Roman"/>
          <w:b/>
          <w:sz w:val="28"/>
          <w:szCs w:val="28"/>
        </w:rPr>
        <w:br w:type="page"/>
      </w:r>
    </w:p>
    <w:p w14:paraId="66B046CE" w14:textId="43AB88EA" w:rsidR="0066669A" w:rsidRPr="00657C67" w:rsidRDefault="0066669A" w:rsidP="002B535C">
      <w:pPr>
        <w:ind w:firstLine="709"/>
        <w:rPr>
          <w:rFonts w:ascii="Times New Roman" w:hAnsi="Times New Roman" w:cs="Times New Roman"/>
          <w:b/>
          <w:sz w:val="28"/>
          <w:szCs w:val="28"/>
        </w:rPr>
      </w:pPr>
      <w:r w:rsidRPr="00657C67">
        <w:rPr>
          <w:rFonts w:ascii="Times New Roman" w:hAnsi="Times New Roman" w:cs="Times New Roman"/>
          <w:b/>
          <w:sz w:val="28"/>
          <w:szCs w:val="28"/>
        </w:rPr>
        <w:lastRenderedPageBreak/>
        <w:t>Įvadas</w:t>
      </w:r>
    </w:p>
    <w:p w14:paraId="18BE23D1" w14:textId="77777777" w:rsidR="003B1AE7" w:rsidRPr="00657C67" w:rsidRDefault="003B1AE7" w:rsidP="002B535C">
      <w:pPr>
        <w:ind w:firstLine="709"/>
        <w:rPr>
          <w:rFonts w:ascii="Times New Roman" w:hAnsi="Times New Roman" w:cs="Times New Roman"/>
          <w:sz w:val="28"/>
          <w:szCs w:val="28"/>
        </w:rPr>
      </w:pPr>
    </w:p>
    <w:p w14:paraId="3AF13022" w14:textId="77777777" w:rsidR="003B1AE7" w:rsidRPr="00657C67" w:rsidRDefault="003B1AE7"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Šalies žemdirbiai turi galimybę pasinaudoti Europos Sąjungos finansine parama, įsigyjant  naujos inovatyvios žemės ūkio technikos.</w:t>
      </w:r>
    </w:p>
    <w:p w14:paraId="51D05E72" w14:textId="687E860B" w:rsidR="003B1AE7" w:rsidRPr="00657C67" w:rsidRDefault="003B1AE7"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Lietuvoje pagrindinė žemės naudotojų dalis taiko </w:t>
      </w:r>
      <w:r w:rsidR="004C6488" w:rsidRPr="00657C67">
        <w:rPr>
          <w:rFonts w:ascii="Times New Roman" w:hAnsi="Times New Roman" w:cs="Times New Roman"/>
          <w:sz w:val="24"/>
          <w:szCs w:val="24"/>
        </w:rPr>
        <w:t>tradicinės</w:t>
      </w:r>
      <w:r w:rsidRPr="00657C67">
        <w:rPr>
          <w:rFonts w:ascii="Times New Roman" w:hAnsi="Times New Roman" w:cs="Times New Roman"/>
          <w:sz w:val="24"/>
          <w:szCs w:val="24"/>
        </w:rPr>
        <w:t xml:space="preserve"> žemdirbystės sistemas. Naudojant mineralines trąšas, augalų apsaugos</w:t>
      </w:r>
      <w:r w:rsidR="00DA5AAF" w:rsidRPr="00657C67">
        <w:rPr>
          <w:rFonts w:ascii="Times New Roman" w:hAnsi="Times New Roman" w:cs="Times New Roman"/>
          <w:sz w:val="24"/>
          <w:szCs w:val="24"/>
        </w:rPr>
        <w:t xml:space="preserve"> priemones</w:t>
      </w:r>
      <w:r w:rsidR="004C6488" w:rsidRPr="00657C67">
        <w:rPr>
          <w:rFonts w:ascii="Times New Roman" w:hAnsi="Times New Roman" w:cs="Times New Roman"/>
          <w:sz w:val="24"/>
          <w:szCs w:val="24"/>
        </w:rPr>
        <w:t>, galima gauti pastovesnį</w:t>
      </w:r>
      <w:r w:rsidRPr="00657C67">
        <w:rPr>
          <w:rFonts w:ascii="Times New Roman" w:hAnsi="Times New Roman" w:cs="Times New Roman"/>
          <w:sz w:val="24"/>
          <w:szCs w:val="24"/>
        </w:rPr>
        <w:t xml:space="preserve"> žemės ūkio kultūrų derlių (</w:t>
      </w:r>
      <w:proofErr w:type="spellStart"/>
      <w:r w:rsidR="003B381D" w:rsidRPr="00657C67">
        <w:rPr>
          <w:rFonts w:ascii="Times New Roman" w:hAnsi="Times New Roman" w:cs="Times New Roman"/>
          <w:sz w:val="24"/>
          <w:szCs w:val="24"/>
        </w:rPr>
        <w:t>Pergner</w:t>
      </w:r>
      <w:proofErr w:type="spellEnd"/>
      <w:r w:rsidR="003B381D" w:rsidRPr="00657C67">
        <w:rPr>
          <w:rFonts w:ascii="Times New Roman" w:hAnsi="Times New Roman" w:cs="Times New Roman"/>
          <w:sz w:val="24"/>
          <w:szCs w:val="24"/>
        </w:rPr>
        <w:t xml:space="preserve"> &amp; </w:t>
      </w:r>
      <w:proofErr w:type="spellStart"/>
      <w:r w:rsidR="003B381D" w:rsidRPr="00657C67">
        <w:rPr>
          <w:rFonts w:ascii="Times New Roman" w:hAnsi="Times New Roman" w:cs="Times New Roman"/>
          <w:sz w:val="24"/>
          <w:szCs w:val="24"/>
        </w:rPr>
        <w:t>Lippert</w:t>
      </w:r>
      <w:proofErr w:type="spellEnd"/>
      <w:r w:rsidR="003B381D" w:rsidRPr="00657C67">
        <w:rPr>
          <w:rFonts w:ascii="Times New Roman" w:hAnsi="Times New Roman" w:cs="Times New Roman"/>
          <w:sz w:val="24"/>
          <w:szCs w:val="24"/>
        </w:rPr>
        <w:t xml:space="preserve">, </w:t>
      </w:r>
      <w:r w:rsidR="001E3DA0" w:rsidRPr="00657C67">
        <w:rPr>
          <w:rFonts w:ascii="Times New Roman" w:hAnsi="Times New Roman" w:cs="Times New Roman"/>
          <w:sz w:val="24"/>
          <w:szCs w:val="24"/>
        </w:rPr>
        <w:t>2023)</w:t>
      </w:r>
      <w:r w:rsidRPr="00657C67">
        <w:rPr>
          <w:rFonts w:ascii="Times New Roman" w:hAnsi="Times New Roman" w:cs="Times New Roman"/>
          <w:sz w:val="24"/>
          <w:szCs w:val="24"/>
        </w:rPr>
        <w:t xml:space="preserve">. Ekologinė žemdirbystės sistema taikoma siekiant </w:t>
      </w:r>
      <w:r w:rsidR="00DA5AAF" w:rsidRPr="00657C67">
        <w:rPr>
          <w:rFonts w:ascii="Times New Roman" w:hAnsi="Times New Roman" w:cs="Times New Roman"/>
          <w:sz w:val="24"/>
          <w:szCs w:val="24"/>
        </w:rPr>
        <w:t>mažinti gaminamos produkcijos užterštumą</w:t>
      </w:r>
      <w:r w:rsidRPr="00657C67">
        <w:rPr>
          <w:rFonts w:ascii="Times New Roman" w:hAnsi="Times New Roman" w:cs="Times New Roman"/>
          <w:sz w:val="24"/>
          <w:szCs w:val="24"/>
        </w:rPr>
        <w:t xml:space="preserve"> cheminėmis medžiagomis. Neigiamas žemės ūkio gamybos poveikis aplinkai gali būti sumažintas taikant ekologinį ūkininkavimą (</w:t>
      </w:r>
      <w:proofErr w:type="spellStart"/>
      <w:r w:rsidR="003B381D" w:rsidRPr="00657C67">
        <w:rPr>
          <w:rFonts w:ascii="Times New Roman" w:hAnsi="Times New Roman" w:cs="Times New Roman"/>
          <w:sz w:val="24"/>
          <w:szCs w:val="24"/>
        </w:rPr>
        <w:t>Samuel</w:t>
      </w:r>
      <w:proofErr w:type="spellEnd"/>
      <w:r w:rsidR="003B381D" w:rsidRPr="00657C67">
        <w:rPr>
          <w:rFonts w:ascii="Times New Roman" w:hAnsi="Times New Roman" w:cs="Times New Roman"/>
          <w:sz w:val="24"/>
          <w:szCs w:val="24"/>
        </w:rPr>
        <w:t xml:space="preserve"> et al, 2018)</w:t>
      </w:r>
      <w:r w:rsidRPr="00657C67">
        <w:rPr>
          <w:rFonts w:ascii="Times New Roman" w:hAnsi="Times New Roman" w:cs="Times New Roman"/>
          <w:sz w:val="24"/>
          <w:szCs w:val="24"/>
        </w:rPr>
        <w:t>.</w:t>
      </w:r>
    </w:p>
    <w:p w14:paraId="557546F8" w14:textId="4FEC7D4F" w:rsidR="00F34CDB" w:rsidRPr="00657C67" w:rsidRDefault="00DA5AAF"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Europos Sąjungos žaliuoju kursu siekiama  neutralizuoti poveikį klimatui.  Planuojama iki 2030 m.  šiltnamio efektą sukeliančių dujų (ŠESD) kiekį sumažinti bent 50 %.  </w:t>
      </w:r>
      <w:r w:rsidR="00367FCC" w:rsidRPr="00657C67">
        <w:rPr>
          <w:rFonts w:ascii="Times New Roman" w:hAnsi="Times New Roman" w:cs="Times New Roman"/>
          <w:sz w:val="24"/>
          <w:szCs w:val="24"/>
        </w:rPr>
        <w:t xml:space="preserve">Žemės ūkio technikos gamintojų skaičiavimais, žemdirbiai dėl </w:t>
      </w:r>
      <w:r w:rsidRPr="00657C67">
        <w:rPr>
          <w:rFonts w:ascii="Times New Roman" w:hAnsi="Times New Roman" w:cs="Times New Roman"/>
          <w:sz w:val="24"/>
          <w:szCs w:val="24"/>
        </w:rPr>
        <w:t xml:space="preserve">naujesnės žemės ūkio technikos suteikiamų galimybių  </w:t>
      </w:r>
      <w:r w:rsidR="00367FCC" w:rsidRPr="00657C67">
        <w:rPr>
          <w:rFonts w:ascii="Times New Roman" w:hAnsi="Times New Roman" w:cs="Times New Roman"/>
          <w:sz w:val="24"/>
          <w:szCs w:val="24"/>
        </w:rPr>
        <w:t xml:space="preserve">gali sutaupyti iki 7 proc. apyvartinių lėšų </w:t>
      </w:r>
      <w:r w:rsidRPr="00657C67">
        <w:rPr>
          <w:rFonts w:ascii="Times New Roman" w:hAnsi="Times New Roman" w:cs="Times New Roman"/>
          <w:sz w:val="24"/>
          <w:szCs w:val="24"/>
        </w:rPr>
        <w:t xml:space="preserve">dėl efektyvesnio darbo laiko panaudojimo, mažesnių degalų sąnaudų ir amortizacijos </w:t>
      </w:r>
      <w:r w:rsidR="00367FCC" w:rsidRPr="00657C67">
        <w:rPr>
          <w:rFonts w:ascii="Times New Roman" w:hAnsi="Times New Roman" w:cs="Times New Roman"/>
          <w:sz w:val="24"/>
          <w:szCs w:val="24"/>
        </w:rPr>
        <w:t>(</w:t>
      </w:r>
      <w:proofErr w:type="spellStart"/>
      <w:r w:rsidR="00367FCC" w:rsidRPr="00657C67">
        <w:rPr>
          <w:rFonts w:ascii="Times New Roman" w:hAnsi="Times New Roman" w:cs="Times New Roman"/>
          <w:sz w:val="24"/>
          <w:szCs w:val="24"/>
        </w:rPr>
        <w:t>Jotautien</w:t>
      </w:r>
      <w:r w:rsidR="00657C67">
        <w:rPr>
          <w:rFonts w:ascii="Times New Roman" w:hAnsi="Times New Roman" w:cs="Times New Roman"/>
          <w:sz w:val="24"/>
          <w:szCs w:val="24"/>
        </w:rPr>
        <w:t>ė</w:t>
      </w:r>
      <w:proofErr w:type="spellEnd"/>
      <w:r w:rsidR="00367FCC" w:rsidRPr="00657C67">
        <w:rPr>
          <w:rFonts w:ascii="Times New Roman" w:hAnsi="Times New Roman" w:cs="Times New Roman"/>
          <w:sz w:val="24"/>
          <w:szCs w:val="24"/>
        </w:rPr>
        <w:t xml:space="preserve"> ir Juostas, </w:t>
      </w:r>
      <w:r w:rsidR="00933F47" w:rsidRPr="00657C67">
        <w:rPr>
          <w:rFonts w:ascii="Times New Roman" w:hAnsi="Times New Roman" w:cs="Times New Roman"/>
          <w:sz w:val="24"/>
          <w:szCs w:val="24"/>
        </w:rPr>
        <w:t>2020)</w:t>
      </w:r>
      <w:r w:rsidR="00367FCC" w:rsidRPr="00657C67">
        <w:rPr>
          <w:rFonts w:ascii="Times New Roman" w:hAnsi="Times New Roman" w:cs="Times New Roman"/>
          <w:sz w:val="24"/>
          <w:szCs w:val="24"/>
        </w:rPr>
        <w:t>.</w:t>
      </w:r>
      <w:r w:rsidRPr="00657C67">
        <w:rPr>
          <w:rFonts w:ascii="Times New Roman" w:hAnsi="Times New Roman" w:cs="Times New Roman"/>
          <w:sz w:val="24"/>
          <w:szCs w:val="24"/>
        </w:rPr>
        <w:t xml:space="preserve"> </w:t>
      </w:r>
    </w:p>
    <w:p w14:paraId="4843652E" w14:textId="41C409F0" w:rsidR="001244CA" w:rsidRPr="00657C67" w:rsidRDefault="003B1AE7" w:rsidP="002B535C">
      <w:pPr>
        <w:spacing w:line="360" w:lineRule="auto"/>
        <w:ind w:firstLine="709"/>
        <w:jc w:val="both"/>
      </w:pPr>
      <w:r w:rsidRPr="00657C67">
        <w:rPr>
          <w:rFonts w:ascii="Times New Roman" w:hAnsi="Times New Roman" w:cs="Times New Roman"/>
          <w:sz w:val="24"/>
          <w:szCs w:val="24"/>
        </w:rPr>
        <w:t xml:space="preserve">Sudarant žemės ūkio technikos ir įrangos parametrų našumo skirtingiems dirvožemio tipams ir plotas nustatymo metodiką, analizuoti Lietuvos ir užsienio mokslininkų atlikti tyrimai, publikuoti moksliniuose leidiniuose tarptautinėse duomenų bazėse: EBSCO, </w:t>
      </w:r>
      <w:proofErr w:type="spellStart"/>
      <w:r w:rsidRPr="00657C67">
        <w:rPr>
          <w:rFonts w:ascii="Times New Roman" w:hAnsi="Times New Roman" w:cs="Times New Roman"/>
          <w:sz w:val="24"/>
          <w:szCs w:val="24"/>
        </w:rPr>
        <w:t>Elsevier</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Taylor</w:t>
      </w:r>
      <w:proofErr w:type="spellEnd"/>
      <w:r w:rsidRPr="00657C67">
        <w:rPr>
          <w:rFonts w:ascii="Times New Roman" w:hAnsi="Times New Roman" w:cs="Times New Roman"/>
          <w:sz w:val="24"/>
          <w:szCs w:val="24"/>
        </w:rPr>
        <w:t xml:space="preserve"> &amp; Francis, </w:t>
      </w:r>
      <w:proofErr w:type="spellStart"/>
      <w:r w:rsidRPr="00657C67">
        <w:rPr>
          <w:rFonts w:ascii="Times New Roman" w:hAnsi="Times New Roman" w:cs="Times New Roman"/>
          <w:sz w:val="24"/>
          <w:szCs w:val="24"/>
        </w:rPr>
        <w:t>Springer</w:t>
      </w:r>
      <w:proofErr w:type="spellEnd"/>
      <w:r w:rsidRPr="00657C67">
        <w:rPr>
          <w:rFonts w:ascii="Times New Roman" w:hAnsi="Times New Roman" w:cs="Times New Roman"/>
          <w:sz w:val="24"/>
          <w:szCs w:val="24"/>
        </w:rPr>
        <w:t xml:space="preserve">, Google </w:t>
      </w:r>
      <w:proofErr w:type="spellStart"/>
      <w:r w:rsidRPr="00657C67">
        <w:rPr>
          <w:rFonts w:ascii="Times New Roman" w:hAnsi="Times New Roman" w:cs="Times New Roman"/>
          <w:sz w:val="24"/>
          <w:szCs w:val="24"/>
        </w:rPr>
        <w:t>Scholar</w:t>
      </w:r>
      <w:proofErr w:type="spellEnd"/>
      <w:r w:rsidRPr="00657C67">
        <w:rPr>
          <w:rFonts w:ascii="Times New Roman" w:hAnsi="Times New Roman" w:cs="Times New Roman"/>
          <w:sz w:val="24"/>
          <w:szCs w:val="24"/>
        </w:rPr>
        <w:t>, analizuota statistinė informacija.</w:t>
      </w:r>
    </w:p>
    <w:p w14:paraId="45F40BDB" w14:textId="77777777" w:rsidR="001244CA" w:rsidRPr="00657C67" w:rsidRDefault="001244CA" w:rsidP="002B535C">
      <w:pPr>
        <w:spacing w:line="360" w:lineRule="auto"/>
        <w:ind w:firstLine="709"/>
        <w:jc w:val="center"/>
      </w:pPr>
    </w:p>
    <w:p w14:paraId="0D38DA9B" w14:textId="77777777" w:rsidR="001244CA" w:rsidRPr="00657C67" w:rsidRDefault="001244CA" w:rsidP="002B535C">
      <w:pPr>
        <w:ind w:firstLine="709"/>
        <w:jc w:val="center"/>
      </w:pPr>
    </w:p>
    <w:p w14:paraId="76553E0B" w14:textId="0D3266A9" w:rsidR="00E4741C" w:rsidRPr="00657C67" w:rsidRDefault="00E4741C" w:rsidP="002B535C">
      <w:pPr>
        <w:ind w:firstLine="709"/>
      </w:pPr>
    </w:p>
    <w:p w14:paraId="3B92E39A" w14:textId="375E811A" w:rsidR="00D548E6" w:rsidRPr="00657C67" w:rsidRDefault="00D548E6" w:rsidP="002B535C">
      <w:pPr>
        <w:pStyle w:val="Heading1"/>
        <w:numPr>
          <w:ilvl w:val="0"/>
          <w:numId w:val="1"/>
        </w:numPr>
        <w:ind w:left="0" w:firstLine="709"/>
        <w:jc w:val="both"/>
        <w:rPr>
          <w:rFonts w:ascii="Times New Roman" w:hAnsi="Times New Roman" w:cs="Times New Roman"/>
          <w:b/>
          <w:bCs/>
          <w:color w:val="000000" w:themeColor="text1"/>
          <w:sz w:val="28"/>
          <w:szCs w:val="28"/>
        </w:rPr>
      </w:pPr>
      <w:r w:rsidRPr="00657C67">
        <w:br w:type="page"/>
      </w:r>
      <w:bookmarkStart w:id="0" w:name="_Toc178848299"/>
      <w:bookmarkStart w:id="1" w:name="_Toc220994811"/>
      <w:r w:rsidRPr="00657C67">
        <w:rPr>
          <w:rFonts w:ascii="Times New Roman" w:hAnsi="Times New Roman" w:cs="Times New Roman"/>
          <w:b/>
          <w:bCs/>
          <w:color w:val="000000" w:themeColor="text1"/>
          <w:sz w:val="28"/>
          <w:szCs w:val="28"/>
        </w:rPr>
        <w:lastRenderedPageBreak/>
        <w:t xml:space="preserve">Žemės ūkio technikos ir įrangos </w:t>
      </w:r>
      <w:r w:rsidR="009C530D" w:rsidRPr="00657C67">
        <w:rPr>
          <w:rFonts w:ascii="Times New Roman" w:hAnsi="Times New Roman" w:cs="Times New Roman"/>
          <w:b/>
          <w:bCs/>
          <w:color w:val="000000" w:themeColor="text1"/>
          <w:sz w:val="28"/>
          <w:szCs w:val="28"/>
        </w:rPr>
        <w:t xml:space="preserve">poreikio </w:t>
      </w:r>
      <w:r w:rsidRPr="00657C67">
        <w:rPr>
          <w:rFonts w:ascii="Times New Roman" w:hAnsi="Times New Roman" w:cs="Times New Roman"/>
          <w:b/>
          <w:bCs/>
          <w:color w:val="000000" w:themeColor="text1"/>
          <w:sz w:val="28"/>
          <w:szCs w:val="28"/>
        </w:rPr>
        <w:t>vertinimo metodikų apžvalga</w:t>
      </w:r>
      <w:bookmarkEnd w:id="0"/>
      <w:bookmarkEnd w:id="1"/>
    </w:p>
    <w:p w14:paraId="22653421" w14:textId="77777777" w:rsidR="006D649A" w:rsidRPr="00657C67" w:rsidRDefault="006D649A" w:rsidP="002B535C">
      <w:pPr>
        <w:ind w:firstLine="709"/>
      </w:pPr>
    </w:p>
    <w:p w14:paraId="7582870C" w14:textId="3AFF5FFC" w:rsidR="005352CC" w:rsidRPr="00657C67" w:rsidRDefault="006D649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Vertinant ar renkantis žemės ūkio techniką reikalingi rodikliai, kuriais galima būtų vadovautis. Vienas jų yra žemės ūkio technikos našumas, kuris parodo, kiek produktyviai ir efektyviai naudojama žemės ūkio technika, pvz., traktoriai, kombainai, sėjamosios, arimo įranga ir kt. Yra žinoma, kad žemės ūkio technikos našumas priklauso nuo žemės ūkio technikos galingumo, kokybės ir tinkamumo dirbamos žemės plotui ir sąlygų, technikos priežiūros ir remonto dažnumo, technikos naudojimo intensyvumo, racionalumo ir t.t.(</w:t>
      </w:r>
      <w:proofErr w:type="spellStart"/>
      <w:r w:rsidR="005352CC" w:rsidRPr="00657C67">
        <w:rPr>
          <w:rFonts w:ascii="Times New Roman" w:hAnsi="Times New Roman" w:cs="Times New Roman"/>
          <w:sz w:val="24"/>
          <w:szCs w:val="24"/>
        </w:rPr>
        <w:t>Stalgienė</w:t>
      </w:r>
      <w:proofErr w:type="spellEnd"/>
      <w:r w:rsidR="005352CC" w:rsidRPr="00657C67">
        <w:rPr>
          <w:rFonts w:ascii="Times New Roman" w:hAnsi="Times New Roman" w:cs="Times New Roman"/>
          <w:sz w:val="24"/>
          <w:szCs w:val="24"/>
        </w:rPr>
        <w:t>, 2015)</w:t>
      </w:r>
      <w:r w:rsidR="009C530D" w:rsidRPr="00657C67">
        <w:rPr>
          <w:rFonts w:ascii="Times New Roman" w:hAnsi="Times New Roman" w:cs="Times New Roman"/>
          <w:sz w:val="24"/>
          <w:szCs w:val="24"/>
        </w:rPr>
        <w:t>.</w:t>
      </w:r>
    </w:p>
    <w:p w14:paraId="0ED36485" w14:textId="3E90259A" w:rsidR="006D649A" w:rsidRPr="00657C67" w:rsidRDefault="006D649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Žemės ūkio technikos našumas vertinamas skirtingais būdais. Galima vertinti pagal žemės ūkio technikos darbo produktyvumą, t. y. kiek žemės ūkio naudmenų hektarų arba kiek žemės ūkio produkcijos tonų galima apdirbti per vieną darbo valandą. Galima vertinti pagal žemės ūkio technikos darbo efektyvumą, t. y. kiek žemės ūkio produkcijos tonų galima gauti iš vieno litro degalų arba iš vieno kilovato valandos elektros energijos.</w:t>
      </w:r>
      <w:r w:rsidR="009C530D" w:rsidRPr="00657C67">
        <w:rPr>
          <w:rFonts w:ascii="Times New Roman" w:hAnsi="Times New Roman" w:cs="Times New Roman"/>
          <w:sz w:val="24"/>
          <w:szCs w:val="24"/>
        </w:rPr>
        <w:t xml:space="preserve"> </w:t>
      </w:r>
      <w:r w:rsidRPr="00657C67">
        <w:rPr>
          <w:rFonts w:ascii="Times New Roman" w:hAnsi="Times New Roman" w:cs="Times New Roman"/>
          <w:sz w:val="24"/>
          <w:szCs w:val="24"/>
        </w:rPr>
        <w:t>Žemės ūkio technikos darbo kokybę, t. y. kiek žemės ūkio produkcijos atitinka nustatytus kokybės standartus ir reikalavimus.</w:t>
      </w:r>
      <w:r w:rsidR="009C530D" w:rsidRPr="00657C67">
        <w:rPr>
          <w:rFonts w:ascii="Times New Roman" w:hAnsi="Times New Roman" w:cs="Times New Roman"/>
          <w:sz w:val="24"/>
          <w:szCs w:val="24"/>
        </w:rPr>
        <w:t xml:space="preserve"> </w:t>
      </w:r>
      <w:r w:rsidRPr="00657C67">
        <w:rPr>
          <w:rFonts w:ascii="Times New Roman" w:hAnsi="Times New Roman" w:cs="Times New Roman"/>
          <w:sz w:val="24"/>
          <w:szCs w:val="24"/>
        </w:rPr>
        <w:t>Žemės ūkio technikos našumo vertinimas padeda optimizuoti žemės ūkio technikos pasirinkimą, naudojimą ir priežiūrą, taip didinant žemės ūkio gamybos efektyvumą ir pelningumą</w:t>
      </w:r>
      <w:r w:rsidR="009C530D" w:rsidRPr="00657C67">
        <w:rPr>
          <w:rFonts w:ascii="Times New Roman" w:hAnsi="Times New Roman" w:cs="Times New Roman"/>
          <w:sz w:val="24"/>
          <w:szCs w:val="24"/>
        </w:rPr>
        <w:t xml:space="preserve"> (</w:t>
      </w:r>
      <w:proofErr w:type="spellStart"/>
      <w:r w:rsidR="009C530D" w:rsidRPr="00657C67">
        <w:rPr>
          <w:rFonts w:ascii="Times New Roman" w:hAnsi="Times New Roman" w:cs="Times New Roman"/>
          <w:sz w:val="24"/>
          <w:szCs w:val="24"/>
        </w:rPr>
        <w:t>Stalgienė</w:t>
      </w:r>
      <w:proofErr w:type="spellEnd"/>
      <w:r w:rsidR="009C530D" w:rsidRPr="00657C67">
        <w:rPr>
          <w:rFonts w:ascii="Times New Roman" w:hAnsi="Times New Roman" w:cs="Times New Roman"/>
          <w:sz w:val="24"/>
          <w:szCs w:val="24"/>
        </w:rPr>
        <w:t>, 2015)</w:t>
      </w:r>
      <w:r w:rsidRPr="00657C67">
        <w:rPr>
          <w:rFonts w:ascii="Times New Roman" w:hAnsi="Times New Roman" w:cs="Times New Roman"/>
          <w:sz w:val="24"/>
          <w:szCs w:val="24"/>
        </w:rPr>
        <w:t xml:space="preserve">. </w:t>
      </w:r>
    </w:p>
    <w:p w14:paraId="31700219" w14:textId="776A7BA3" w:rsidR="005B4534" w:rsidRPr="00657C67" w:rsidRDefault="009C530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Tobulėjant žemės ūkio technikai mokslininkai stengiasi ieškoti daugiau kriterijų kaip tiksliau įvertinti tech</w:t>
      </w:r>
      <w:r w:rsidR="009E7675" w:rsidRPr="00657C67">
        <w:rPr>
          <w:rFonts w:ascii="Times New Roman" w:hAnsi="Times New Roman" w:cs="Times New Roman"/>
          <w:sz w:val="24"/>
          <w:szCs w:val="24"/>
        </w:rPr>
        <w:t>nikos galimybes bei jos poreikį ūkiuose.</w:t>
      </w:r>
      <w:r w:rsidRPr="00657C67">
        <w:rPr>
          <w:rFonts w:ascii="Times New Roman" w:hAnsi="Times New Roman" w:cs="Times New Roman"/>
          <w:sz w:val="24"/>
          <w:szCs w:val="24"/>
        </w:rPr>
        <w:t xml:space="preserve"> </w:t>
      </w:r>
      <w:r w:rsidR="005B4534" w:rsidRPr="00657C67">
        <w:rPr>
          <w:rFonts w:ascii="Times New Roman" w:hAnsi="Times New Roman" w:cs="Times New Roman"/>
          <w:sz w:val="24"/>
          <w:szCs w:val="24"/>
        </w:rPr>
        <w:t>Beveik kiekviename žemės ūkio sektoriuje</w:t>
      </w:r>
      <w:r w:rsidR="009E7675" w:rsidRPr="00657C67">
        <w:rPr>
          <w:rFonts w:ascii="Times New Roman" w:hAnsi="Times New Roman" w:cs="Times New Roman"/>
          <w:sz w:val="24"/>
          <w:szCs w:val="24"/>
        </w:rPr>
        <w:t xml:space="preserve"> jau pastebimi </w:t>
      </w:r>
      <w:proofErr w:type="spellStart"/>
      <w:r w:rsidR="009E7675" w:rsidRPr="00657C67">
        <w:rPr>
          <w:rFonts w:ascii="Times New Roman" w:hAnsi="Times New Roman" w:cs="Times New Roman"/>
          <w:sz w:val="24"/>
          <w:szCs w:val="24"/>
        </w:rPr>
        <w:t>robotikos</w:t>
      </w:r>
      <w:proofErr w:type="spellEnd"/>
      <w:r w:rsidR="009E7675" w:rsidRPr="00657C67">
        <w:rPr>
          <w:rFonts w:ascii="Times New Roman" w:hAnsi="Times New Roman" w:cs="Times New Roman"/>
          <w:sz w:val="24"/>
          <w:szCs w:val="24"/>
        </w:rPr>
        <w:t>, daiktų interneto įrenginių ir mašininio mokymosi iššūkiai. Jau nebestebina dirbtinio intelekto ir žemės ūkyje naudojamų jutiklių, dronų, stebinčių pasėlius ir galinčių valdyti pasėlių derlių (</w:t>
      </w:r>
      <w:proofErr w:type="spellStart"/>
      <w:r w:rsidR="009E7675" w:rsidRPr="00657C67">
        <w:rPr>
          <w:rFonts w:ascii="Times New Roman" w:hAnsi="Times New Roman" w:cs="Times New Roman"/>
          <w:sz w:val="24"/>
          <w:szCs w:val="24"/>
        </w:rPr>
        <w:t>Shaikh</w:t>
      </w:r>
      <w:proofErr w:type="spellEnd"/>
      <w:r w:rsidR="009E7675" w:rsidRPr="00657C67">
        <w:rPr>
          <w:rFonts w:ascii="Times New Roman" w:hAnsi="Times New Roman" w:cs="Times New Roman"/>
          <w:sz w:val="24"/>
          <w:szCs w:val="24"/>
        </w:rPr>
        <w:t xml:space="preserve"> ir kt., 2022). Tad tuo pagrindu </w:t>
      </w:r>
      <w:r w:rsidR="00B66673" w:rsidRPr="00657C67">
        <w:rPr>
          <w:rFonts w:ascii="Times New Roman" w:hAnsi="Times New Roman" w:cs="Times New Roman"/>
          <w:sz w:val="24"/>
          <w:szCs w:val="24"/>
        </w:rPr>
        <w:t xml:space="preserve">kuriamos </w:t>
      </w:r>
      <w:r w:rsidR="009E7675" w:rsidRPr="00657C67">
        <w:rPr>
          <w:rFonts w:ascii="Times New Roman" w:hAnsi="Times New Roman" w:cs="Times New Roman"/>
          <w:sz w:val="24"/>
          <w:szCs w:val="24"/>
        </w:rPr>
        <w:t xml:space="preserve">pažangiausios daiktų internetu pagrįstos ūkininkavimo sistemos ir platformos. </w:t>
      </w:r>
      <w:r w:rsidR="00B66673" w:rsidRPr="00657C67">
        <w:rPr>
          <w:rFonts w:ascii="Times New Roman" w:hAnsi="Times New Roman" w:cs="Times New Roman"/>
          <w:sz w:val="24"/>
          <w:szCs w:val="24"/>
        </w:rPr>
        <w:t>Ateina ne tik žemės ūkio technikos</w:t>
      </w:r>
      <w:r w:rsidR="00F0178B" w:rsidRPr="00657C67">
        <w:rPr>
          <w:rFonts w:ascii="Times New Roman" w:hAnsi="Times New Roman" w:cs="Times New Roman"/>
          <w:sz w:val="24"/>
          <w:szCs w:val="24"/>
        </w:rPr>
        <w:t>,</w:t>
      </w:r>
      <w:r w:rsidR="00B66673" w:rsidRPr="00657C67">
        <w:rPr>
          <w:rFonts w:ascii="Times New Roman" w:hAnsi="Times New Roman" w:cs="Times New Roman"/>
          <w:sz w:val="24"/>
          <w:szCs w:val="24"/>
        </w:rPr>
        <w:t xml:space="preserve"> bet ir jų </w:t>
      </w:r>
      <w:r w:rsidR="005B4534" w:rsidRPr="00657C67">
        <w:rPr>
          <w:rFonts w:ascii="Times New Roman" w:hAnsi="Times New Roman" w:cs="Times New Roman"/>
          <w:sz w:val="24"/>
          <w:szCs w:val="24"/>
        </w:rPr>
        <w:t>skaitmeninių duomenų tvarkym</w:t>
      </w:r>
      <w:r w:rsidR="00B66673" w:rsidRPr="00657C67">
        <w:rPr>
          <w:rFonts w:ascii="Times New Roman" w:hAnsi="Times New Roman" w:cs="Times New Roman"/>
          <w:sz w:val="24"/>
          <w:szCs w:val="24"/>
        </w:rPr>
        <w:t xml:space="preserve">o poreikis. </w:t>
      </w:r>
      <w:r w:rsidR="005B4534" w:rsidRPr="00657C67">
        <w:rPr>
          <w:rFonts w:ascii="Times New Roman" w:hAnsi="Times New Roman" w:cs="Times New Roman"/>
          <w:sz w:val="24"/>
          <w:szCs w:val="24"/>
        </w:rPr>
        <w:t>Labai padaugėjo skaitmeninių taikomųjų priemonių žemės ūkio valdyme, o tai paveikė informacines ir ryšių technologijas (IRT), kad būtų naudinga tie</w:t>
      </w:r>
      <w:r w:rsidR="00B66673" w:rsidRPr="00657C67">
        <w:rPr>
          <w:rFonts w:ascii="Times New Roman" w:hAnsi="Times New Roman" w:cs="Times New Roman"/>
          <w:sz w:val="24"/>
          <w:szCs w:val="24"/>
        </w:rPr>
        <w:t>k gamintojams, tiek vartotojams (</w:t>
      </w:r>
      <w:proofErr w:type="spellStart"/>
      <w:r w:rsidR="00B66673" w:rsidRPr="00657C67">
        <w:rPr>
          <w:rFonts w:ascii="Times New Roman" w:hAnsi="Times New Roman" w:cs="Times New Roman"/>
          <w:sz w:val="24"/>
          <w:szCs w:val="24"/>
        </w:rPr>
        <w:t>Shaikh</w:t>
      </w:r>
      <w:proofErr w:type="spellEnd"/>
      <w:r w:rsidR="00B66673" w:rsidRPr="00657C67">
        <w:rPr>
          <w:rFonts w:ascii="Times New Roman" w:hAnsi="Times New Roman" w:cs="Times New Roman"/>
          <w:sz w:val="24"/>
          <w:szCs w:val="24"/>
        </w:rPr>
        <w:t xml:space="preserve"> ir kt., 2022).</w:t>
      </w:r>
      <w:r w:rsidR="005B4534" w:rsidRPr="00657C67">
        <w:rPr>
          <w:rFonts w:ascii="Times New Roman" w:hAnsi="Times New Roman" w:cs="Times New Roman"/>
          <w:sz w:val="24"/>
          <w:szCs w:val="24"/>
        </w:rPr>
        <w:t xml:space="preserve"> </w:t>
      </w:r>
    </w:p>
    <w:p w14:paraId="6F76A01A" w14:textId="34BA8D5D" w:rsidR="00F444D6" w:rsidRPr="00657C67" w:rsidRDefault="00F444D6" w:rsidP="002B535C">
      <w:pPr>
        <w:spacing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Peng</w:t>
      </w:r>
      <w:proofErr w:type="spellEnd"/>
      <w:r w:rsidRPr="00657C67">
        <w:rPr>
          <w:rFonts w:ascii="Times New Roman" w:hAnsi="Times New Roman" w:cs="Times New Roman"/>
          <w:sz w:val="24"/>
          <w:szCs w:val="24"/>
        </w:rPr>
        <w:t xml:space="preserve"> ir kiti mokslininkai (2022) nagrinėjo kokią žemės ūkio mechanizavimas daro įtaką žemės ūkio gamybai, pajamoms ir mechanizmui. Kuriami moksliškai pagrįsti modeliai, skirti analizuoti žemės ūkio mechanizacijos lygio įtaką žemės ūkio gamybai ir pajamoms. Taip pat nagrinėjamas veiksnių stiprinimo kelias ir kokybės gerinimo kelias kaip mechanizacijos mechanizmai (</w:t>
      </w:r>
      <w:r w:rsidR="00661A45"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Peng</w:t>
      </w:r>
      <w:proofErr w:type="spellEnd"/>
      <w:r w:rsidRPr="00657C67">
        <w:rPr>
          <w:rFonts w:ascii="Times New Roman" w:hAnsi="Times New Roman" w:cs="Times New Roman"/>
          <w:sz w:val="24"/>
          <w:szCs w:val="24"/>
        </w:rPr>
        <w:t xml:space="preserve"> ir kt., 2022). </w:t>
      </w:r>
    </w:p>
    <w:p w14:paraId="081A3792" w14:textId="08A60543" w:rsidR="00B23911" w:rsidRPr="00657C67" w:rsidRDefault="00B23911"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Mokslininkai pasitelkia tyrimams </w:t>
      </w:r>
      <w:r w:rsidR="005920EF" w:rsidRPr="00657C67">
        <w:rPr>
          <w:rFonts w:ascii="Times New Roman" w:hAnsi="Times New Roman" w:cs="Times New Roman"/>
          <w:sz w:val="24"/>
          <w:szCs w:val="24"/>
        </w:rPr>
        <w:t xml:space="preserve">sudėtingus </w:t>
      </w:r>
      <w:r w:rsidRPr="00657C67">
        <w:rPr>
          <w:rFonts w:ascii="Times New Roman" w:hAnsi="Times New Roman" w:cs="Times New Roman"/>
          <w:sz w:val="24"/>
          <w:szCs w:val="24"/>
        </w:rPr>
        <w:t>mašininio mokymosi, dirbtinio intelekto ir jutiklių potencial</w:t>
      </w:r>
      <w:r w:rsidR="005920EF" w:rsidRPr="00657C67">
        <w:rPr>
          <w:rFonts w:ascii="Times New Roman" w:hAnsi="Times New Roman" w:cs="Times New Roman"/>
          <w:sz w:val="24"/>
          <w:szCs w:val="24"/>
        </w:rPr>
        <w:t>o metodus</w:t>
      </w:r>
      <w:r w:rsidRPr="00657C67">
        <w:rPr>
          <w:rFonts w:ascii="Times New Roman" w:hAnsi="Times New Roman" w:cs="Times New Roman"/>
          <w:sz w:val="24"/>
          <w:szCs w:val="24"/>
        </w:rPr>
        <w:t xml:space="preserve"> sprendžiant kaip  pagerinti žemės ūkio gamybos kokybę ir efektyvumą </w:t>
      </w:r>
      <w:r w:rsidRPr="00657C67">
        <w:rPr>
          <w:rFonts w:ascii="Times New Roman" w:hAnsi="Times New Roman" w:cs="Times New Roman"/>
          <w:sz w:val="24"/>
          <w:szCs w:val="24"/>
        </w:rPr>
        <w:lastRenderedPageBreak/>
        <w:t>(</w:t>
      </w:r>
      <w:proofErr w:type="spellStart"/>
      <w:r w:rsidR="005920EF" w:rsidRPr="00657C67">
        <w:rPr>
          <w:rFonts w:ascii="Times New Roman" w:hAnsi="Times New Roman" w:cs="Times New Roman"/>
          <w:sz w:val="24"/>
          <w:szCs w:val="24"/>
        </w:rPr>
        <w:t>Shaikh</w:t>
      </w:r>
      <w:proofErr w:type="spellEnd"/>
      <w:r w:rsidR="005920EF" w:rsidRPr="00657C67">
        <w:rPr>
          <w:rFonts w:ascii="Times New Roman" w:hAnsi="Times New Roman" w:cs="Times New Roman"/>
          <w:sz w:val="24"/>
          <w:szCs w:val="24"/>
        </w:rPr>
        <w:t xml:space="preserve"> ir kt., 2022)</w:t>
      </w:r>
      <w:r w:rsidRPr="00657C67">
        <w:rPr>
          <w:rFonts w:ascii="Times New Roman" w:hAnsi="Times New Roman" w:cs="Times New Roman"/>
          <w:sz w:val="24"/>
          <w:szCs w:val="24"/>
        </w:rPr>
        <w:t xml:space="preserve">. </w:t>
      </w:r>
      <w:r w:rsidR="005920EF" w:rsidRPr="00657C67">
        <w:rPr>
          <w:rFonts w:ascii="Times New Roman" w:hAnsi="Times New Roman" w:cs="Times New Roman"/>
          <w:sz w:val="24"/>
          <w:szCs w:val="24"/>
        </w:rPr>
        <w:t>Be sudėtingų vertinimo metodų, siekiama ir Tvarus žemės ūkio mechanizavimo, ypač smulkiesiems ūkininkams. Norima įvertinti darnaus žemės ūkio mechanizavimo suvokimą ir pateikiama jos įgyvendinimo sistema. Analizuojama kaip mechanizuota bei automatizuota gamyba įtakoja ir skatina šeimos ūkio modelius (</w:t>
      </w:r>
      <w:proofErr w:type="spellStart"/>
      <w:r w:rsidR="005920EF" w:rsidRPr="00657C67">
        <w:rPr>
          <w:rFonts w:ascii="Times New Roman" w:hAnsi="Times New Roman" w:cs="Times New Roman"/>
          <w:sz w:val="24"/>
          <w:szCs w:val="24"/>
        </w:rPr>
        <w:t>Sims</w:t>
      </w:r>
      <w:proofErr w:type="spellEnd"/>
      <w:r w:rsidR="005920EF" w:rsidRPr="00657C67">
        <w:rPr>
          <w:rFonts w:ascii="Times New Roman" w:hAnsi="Times New Roman" w:cs="Times New Roman"/>
          <w:sz w:val="24"/>
          <w:szCs w:val="24"/>
        </w:rPr>
        <w:t xml:space="preserve"> ir </w:t>
      </w:r>
      <w:proofErr w:type="spellStart"/>
      <w:r w:rsidR="005920EF" w:rsidRPr="00657C67">
        <w:rPr>
          <w:rFonts w:ascii="Times New Roman" w:hAnsi="Times New Roman" w:cs="Times New Roman"/>
          <w:sz w:val="24"/>
          <w:szCs w:val="24"/>
        </w:rPr>
        <w:t>Kienzle</w:t>
      </w:r>
      <w:proofErr w:type="spellEnd"/>
      <w:r w:rsidR="005920EF" w:rsidRPr="00657C67">
        <w:rPr>
          <w:rFonts w:ascii="Times New Roman" w:hAnsi="Times New Roman" w:cs="Times New Roman"/>
          <w:sz w:val="24"/>
          <w:szCs w:val="24"/>
        </w:rPr>
        <w:t xml:space="preserve">, 2017). </w:t>
      </w:r>
    </w:p>
    <w:p w14:paraId="5F10E93B" w14:textId="482E09FC" w:rsidR="00956E78" w:rsidRPr="00657C67" w:rsidRDefault="00956E7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Aptariant veiksnius, turinčius įtakos žemės ūkio mašinų parinkimui, naudojimui ir valdymui ūkiuose, būtina atsižvelgti į įvairių tipų žemės ūkio mašinų ir įrangos principus, veikimą ir priežiūrą  (</w:t>
      </w:r>
      <w:proofErr w:type="spellStart"/>
      <w:r w:rsidRPr="00657C67">
        <w:rPr>
          <w:rFonts w:ascii="Times New Roman" w:hAnsi="Times New Roman" w:cs="Times New Roman"/>
          <w:sz w:val="24"/>
          <w:szCs w:val="24"/>
        </w:rPr>
        <w:t>Pellizzi</w:t>
      </w:r>
      <w:proofErr w:type="spellEnd"/>
      <w:r w:rsidRPr="00657C67">
        <w:rPr>
          <w:rFonts w:ascii="Times New Roman" w:hAnsi="Times New Roman" w:cs="Times New Roman"/>
          <w:sz w:val="24"/>
          <w:szCs w:val="24"/>
        </w:rPr>
        <w:t xml:space="preserve"> ir kt., 2012). </w:t>
      </w:r>
    </w:p>
    <w:p w14:paraId="5C6C5102" w14:textId="6F7978F5" w:rsidR="00956E78" w:rsidRPr="00657C67" w:rsidRDefault="004F313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Mokslininkai siūlo ž</w:t>
      </w:r>
      <w:r w:rsidR="00956E78" w:rsidRPr="00657C67">
        <w:rPr>
          <w:rFonts w:ascii="Times New Roman" w:hAnsi="Times New Roman" w:cs="Times New Roman"/>
          <w:sz w:val="24"/>
          <w:szCs w:val="24"/>
        </w:rPr>
        <w:t>emės ūkio valdymo praktikos pritaikymo ir poveikio įvertinim</w:t>
      </w:r>
      <w:r w:rsidRPr="00657C67">
        <w:rPr>
          <w:rFonts w:ascii="Times New Roman" w:hAnsi="Times New Roman" w:cs="Times New Roman"/>
          <w:sz w:val="24"/>
          <w:szCs w:val="24"/>
        </w:rPr>
        <w:t>ą</w:t>
      </w:r>
      <w:r w:rsidR="00956E78" w:rsidRPr="00657C67">
        <w:rPr>
          <w:rFonts w:ascii="Times New Roman" w:hAnsi="Times New Roman" w:cs="Times New Roman"/>
          <w:sz w:val="24"/>
          <w:szCs w:val="24"/>
        </w:rPr>
        <w:t xml:space="preserve"> naudojant mašininio mokymosi algoritmus ir palydovinius duomenis: siūlomas naujas žemės ūkio valdymo praktikos pritaikymo ir poveikio įvertinimo metodas, naudojant mašininio mokymosi algo</w:t>
      </w:r>
      <w:r w:rsidRPr="00657C67">
        <w:rPr>
          <w:rFonts w:ascii="Times New Roman" w:hAnsi="Times New Roman" w:cs="Times New Roman"/>
          <w:sz w:val="24"/>
          <w:szCs w:val="24"/>
        </w:rPr>
        <w:t>ritmus ir palydovinius duomenis (</w:t>
      </w:r>
      <w:proofErr w:type="spellStart"/>
      <w:r w:rsidRPr="00657C67">
        <w:rPr>
          <w:rFonts w:ascii="Times New Roman" w:hAnsi="Times New Roman" w:cs="Times New Roman"/>
          <w:sz w:val="24"/>
          <w:szCs w:val="24"/>
        </w:rPr>
        <w:t>Kubitza</w:t>
      </w:r>
      <w:proofErr w:type="spellEnd"/>
      <w:r w:rsidRPr="00657C67">
        <w:rPr>
          <w:rFonts w:ascii="Times New Roman" w:hAnsi="Times New Roman" w:cs="Times New Roman"/>
          <w:sz w:val="24"/>
          <w:szCs w:val="24"/>
        </w:rPr>
        <w:t xml:space="preserve"> ir kt., 2020). </w:t>
      </w:r>
    </w:p>
    <w:p w14:paraId="1F6DE7EF" w14:textId="44BF857C" w:rsidR="004168AF" w:rsidRPr="00657C67" w:rsidRDefault="00B24C6F"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Kiekviena turima žemės ūkio mašina ar įrenginys gali padidinti ūkininkavimo efektyvumą, našumą ir pelningumą sumažindami darbo sąnaudas ir laiką.  Sunku rasti galutinį atsakymą, kiek žemės ūkio technikos reikia ūkiui, nes tai priklauso nuo įvairių veiksnių, tokių kaip ūkio dydis, pasėlių rūšis ir kiekis, oro sąlygos, darbo jėgos prieinamumas ir sandėliavimas, ūkininko biudžetas ir </w:t>
      </w:r>
      <w:proofErr w:type="spellStart"/>
      <w:r w:rsidR="002B535C">
        <w:rPr>
          <w:rFonts w:ascii="Times New Roman" w:hAnsi="Times New Roman" w:cs="Times New Roman"/>
          <w:sz w:val="24"/>
          <w:szCs w:val="24"/>
        </w:rPr>
        <w:t>a</w:t>
      </w:r>
      <w:r w:rsidRPr="00657C67">
        <w:rPr>
          <w:rFonts w:ascii="Times New Roman" w:hAnsi="Times New Roman" w:cs="Times New Roman"/>
          <w:sz w:val="24"/>
          <w:szCs w:val="24"/>
        </w:rPr>
        <w:t>dar</w:t>
      </w:r>
      <w:proofErr w:type="spellEnd"/>
      <w:r w:rsidRPr="00657C67">
        <w:rPr>
          <w:rFonts w:ascii="Times New Roman" w:hAnsi="Times New Roman" w:cs="Times New Roman"/>
          <w:sz w:val="24"/>
          <w:szCs w:val="24"/>
        </w:rPr>
        <w:t xml:space="preserve"> daugelio veiksnių. Tačiau norint priimti pagrįstą sprendimą, galima vadovautis kai kuriomis bendromis gairėmis</w:t>
      </w:r>
      <w:r w:rsidR="00267E60" w:rsidRPr="00657C67">
        <w:rPr>
          <w:rFonts w:ascii="Times New Roman" w:hAnsi="Times New Roman" w:cs="Times New Roman"/>
          <w:sz w:val="24"/>
          <w:szCs w:val="24"/>
        </w:rPr>
        <w:t xml:space="preserve"> (</w:t>
      </w:r>
      <w:proofErr w:type="spellStart"/>
      <w:r w:rsidR="002E33FF" w:rsidRPr="00657C67">
        <w:rPr>
          <w:rFonts w:ascii="Times New Roman" w:hAnsi="Times New Roman" w:cs="Times New Roman"/>
          <w:sz w:val="24"/>
          <w:szCs w:val="24"/>
        </w:rPr>
        <w:t>Charania</w:t>
      </w:r>
      <w:proofErr w:type="spellEnd"/>
      <w:r w:rsidR="002E33FF" w:rsidRPr="00657C67">
        <w:rPr>
          <w:rFonts w:ascii="Times New Roman" w:hAnsi="Times New Roman" w:cs="Times New Roman"/>
          <w:sz w:val="24"/>
          <w:szCs w:val="24"/>
        </w:rPr>
        <w:t xml:space="preserve"> &amp; </w:t>
      </w:r>
      <w:proofErr w:type="spellStart"/>
      <w:r w:rsidR="002E33FF" w:rsidRPr="00657C67">
        <w:rPr>
          <w:rFonts w:ascii="Times New Roman" w:hAnsi="Times New Roman" w:cs="Times New Roman"/>
          <w:sz w:val="24"/>
          <w:szCs w:val="24"/>
        </w:rPr>
        <w:t>Li</w:t>
      </w:r>
      <w:proofErr w:type="spellEnd"/>
      <w:r w:rsidR="002E33FF" w:rsidRPr="00657C67">
        <w:rPr>
          <w:rFonts w:ascii="Times New Roman" w:hAnsi="Times New Roman" w:cs="Times New Roman"/>
          <w:sz w:val="24"/>
          <w:szCs w:val="24"/>
        </w:rPr>
        <w:t>, 2020</w:t>
      </w:r>
      <w:r w:rsidR="00B97254" w:rsidRPr="00657C67">
        <w:rPr>
          <w:rFonts w:ascii="Times New Roman" w:hAnsi="Times New Roman" w:cs="Times New Roman"/>
          <w:sz w:val="24"/>
          <w:szCs w:val="24"/>
        </w:rPr>
        <w:t>;</w:t>
      </w:r>
      <w:r w:rsidR="002E33FF" w:rsidRPr="00657C67">
        <w:rPr>
          <w:rFonts w:ascii="Times New Roman" w:hAnsi="Times New Roman" w:cs="Times New Roman"/>
          <w:sz w:val="24"/>
          <w:szCs w:val="24"/>
        </w:rPr>
        <w:t xml:space="preserve"> </w:t>
      </w:r>
      <w:proofErr w:type="spellStart"/>
      <w:r w:rsidR="00017CE3" w:rsidRPr="00657C67">
        <w:rPr>
          <w:rFonts w:ascii="Times New Roman" w:hAnsi="Times New Roman" w:cs="Times New Roman"/>
          <w:sz w:val="24"/>
          <w:szCs w:val="24"/>
        </w:rPr>
        <w:t>How</w:t>
      </w:r>
      <w:proofErr w:type="spellEnd"/>
      <w:r w:rsidR="00017CE3" w:rsidRPr="00657C67">
        <w:rPr>
          <w:rFonts w:ascii="Times New Roman" w:hAnsi="Times New Roman" w:cs="Times New Roman"/>
          <w:sz w:val="24"/>
          <w:szCs w:val="24"/>
        </w:rPr>
        <w:t xml:space="preserve"> to </w:t>
      </w:r>
      <w:proofErr w:type="spellStart"/>
      <w:r w:rsidR="00017CE3" w:rsidRPr="00657C67">
        <w:rPr>
          <w:rFonts w:ascii="Times New Roman" w:hAnsi="Times New Roman" w:cs="Times New Roman"/>
          <w:sz w:val="24"/>
          <w:szCs w:val="24"/>
        </w:rPr>
        <w:t>cho</w:t>
      </w:r>
      <w:r w:rsidR="00267E60" w:rsidRPr="00657C67">
        <w:rPr>
          <w:rFonts w:ascii="Times New Roman" w:hAnsi="Times New Roman" w:cs="Times New Roman"/>
          <w:sz w:val="24"/>
          <w:szCs w:val="24"/>
        </w:rPr>
        <w:t>ose</w:t>
      </w:r>
      <w:proofErr w:type="spellEnd"/>
      <w:r w:rsidR="00017CE3" w:rsidRPr="00657C67">
        <w:rPr>
          <w:rFonts w:ascii="Times New Roman" w:hAnsi="Times New Roman" w:cs="Times New Roman"/>
          <w:sz w:val="24"/>
          <w:szCs w:val="24"/>
        </w:rPr>
        <w:t>...,</w:t>
      </w:r>
      <w:r w:rsidR="00267E60" w:rsidRPr="00657C67">
        <w:rPr>
          <w:rFonts w:ascii="Times New Roman" w:hAnsi="Times New Roman" w:cs="Times New Roman"/>
          <w:sz w:val="24"/>
          <w:szCs w:val="24"/>
        </w:rPr>
        <w:t xml:space="preserve"> 2023)</w:t>
      </w:r>
      <w:r w:rsidRPr="00657C67">
        <w:rPr>
          <w:rFonts w:ascii="Times New Roman" w:hAnsi="Times New Roman" w:cs="Times New Roman"/>
          <w:sz w:val="24"/>
          <w:szCs w:val="24"/>
        </w:rPr>
        <w:t>.</w:t>
      </w:r>
    </w:p>
    <w:p w14:paraId="51EB4DE2" w14:textId="7A0C8897" w:rsidR="005C7BD8" w:rsidRPr="00657C67" w:rsidRDefault="00344F01"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Įsigyjant žemės ūkio techniką reikia atsižvelgti į rinkoje esančią minimalių parametrų techniką, pavyzdžiui žemės dirbimo padargai nemažesnio kaip 2,5 m d</w:t>
      </w:r>
      <w:r w:rsidR="00295E1D" w:rsidRPr="00657C67">
        <w:rPr>
          <w:rFonts w:ascii="Times New Roman" w:hAnsi="Times New Roman" w:cs="Times New Roman"/>
          <w:sz w:val="24"/>
          <w:szCs w:val="24"/>
        </w:rPr>
        <w:t xml:space="preserve">arbinio pločio, išskyrus plūgą. </w:t>
      </w:r>
    </w:p>
    <w:p w14:paraId="4DE10D2E" w14:textId="186F1D98" w:rsidR="00C15F19" w:rsidRPr="00657C67" w:rsidRDefault="00C15F19" w:rsidP="002B535C">
      <w:pPr>
        <w:spacing w:line="360" w:lineRule="auto"/>
        <w:ind w:firstLine="709"/>
        <w:jc w:val="both"/>
        <w:rPr>
          <w:rFonts w:ascii="Times New Roman" w:hAnsi="Times New Roman" w:cs="Times New Roman"/>
          <w:sz w:val="24"/>
          <w:szCs w:val="24"/>
        </w:rPr>
      </w:pPr>
    </w:p>
    <w:p w14:paraId="4BC46A7C" w14:textId="5D279A1E" w:rsidR="00F93A1B" w:rsidRPr="00657C67" w:rsidRDefault="00F93A1B" w:rsidP="002B535C">
      <w:pPr>
        <w:ind w:firstLine="709"/>
        <w:rPr>
          <w:rFonts w:ascii="Times New Roman" w:hAnsi="Times New Roman" w:cs="Times New Roman"/>
          <w:sz w:val="24"/>
          <w:szCs w:val="24"/>
        </w:rPr>
      </w:pPr>
      <w:r w:rsidRPr="00657C67">
        <w:rPr>
          <w:rFonts w:ascii="Times New Roman" w:hAnsi="Times New Roman" w:cs="Times New Roman"/>
          <w:sz w:val="24"/>
          <w:szCs w:val="24"/>
        </w:rPr>
        <w:br w:type="page"/>
      </w:r>
    </w:p>
    <w:p w14:paraId="2EF2BFFC" w14:textId="38E546C0" w:rsidR="001244CA" w:rsidRPr="004B504A" w:rsidRDefault="001244CA" w:rsidP="004B504A">
      <w:pPr>
        <w:pStyle w:val="Heading1"/>
        <w:numPr>
          <w:ilvl w:val="0"/>
          <w:numId w:val="1"/>
        </w:numPr>
        <w:ind w:left="0" w:firstLine="709"/>
        <w:jc w:val="both"/>
        <w:rPr>
          <w:rFonts w:ascii="Times New Roman" w:hAnsi="Times New Roman" w:cs="Times New Roman"/>
          <w:b/>
          <w:bCs/>
          <w:color w:val="000000" w:themeColor="text1"/>
          <w:sz w:val="28"/>
          <w:szCs w:val="28"/>
        </w:rPr>
      </w:pPr>
      <w:bookmarkStart w:id="2" w:name="_Toc220994812"/>
      <w:r w:rsidRPr="004B504A">
        <w:rPr>
          <w:rFonts w:ascii="Times New Roman" w:hAnsi="Times New Roman" w:cs="Times New Roman"/>
          <w:b/>
          <w:bCs/>
          <w:color w:val="000000" w:themeColor="text1"/>
          <w:sz w:val="28"/>
          <w:szCs w:val="28"/>
        </w:rPr>
        <w:lastRenderedPageBreak/>
        <w:t>Žemės ūkio technikos ir įrangos kategorijų parametrų našumo, atitinkamam dirvožemio tipui ir žemės plotui, vertinimo metodika</w:t>
      </w:r>
      <w:bookmarkEnd w:id="2"/>
    </w:p>
    <w:p w14:paraId="207E4FF6" w14:textId="77777777" w:rsidR="002B1A22" w:rsidRPr="00657C67" w:rsidRDefault="002B1A22" w:rsidP="002B535C">
      <w:pPr>
        <w:ind w:firstLine="709"/>
      </w:pPr>
    </w:p>
    <w:p w14:paraId="25393C94" w14:textId="1E68A26B" w:rsidR="00344F01" w:rsidRPr="00657C67" w:rsidRDefault="00344F01"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Statistikos departamento duomenimis</w:t>
      </w:r>
      <w:r w:rsidR="00C35A57" w:rsidRPr="00657C67">
        <w:rPr>
          <w:rFonts w:ascii="Times New Roman" w:hAnsi="Times New Roman" w:cs="Times New Roman"/>
          <w:sz w:val="24"/>
          <w:szCs w:val="24"/>
        </w:rPr>
        <w:t>,</w:t>
      </w:r>
      <w:r w:rsidRPr="00657C67">
        <w:rPr>
          <w:rFonts w:ascii="Times New Roman" w:hAnsi="Times New Roman" w:cs="Times New Roman"/>
          <w:sz w:val="24"/>
          <w:szCs w:val="24"/>
        </w:rPr>
        <w:t xml:space="preserve"> Lietuvoje </w:t>
      </w:r>
      <w:r w:rsidR="00C35A57" w:rsidRPr="00657C67">
        <w:rPr>
          <w:rFonts w:ascii="Times New Roman" w:hAnsi="Times New Roman" w:cs="Times New Roman"/>
          <w:sz w:val="24"/>
          <w:szCs w:val="24"/>
        </w:rPr>
        <w:t xml:space="preserve">2020 m. didelių ūkių, turinčių daugiau kaip 100 hektarų žemės ūkio naudmenų, buvo 5,8 tūkst., jie sudarė 4 proc. visų ūkių ir valdė daugiau nei pusę šalies naudojamų žemės ūkio naudmenų.  </w:t>
      </w:r>
      <w:r w:rsidRPr="00657C67">
        <w:rPr>
          <w:rFonts w:ascii="Times New Roman" w:hAnsi="Times New Roman" w:cs="Times New Roman"/>
          <w:sz w:val="24"/>
          <w:szCs w:val="24"/>
        </w:rPr>
        <w:t>99,4 proc. (2010 m. – 99,7 proc.) visų ūkių sudarė ūkininkų ir šeimos ūkiai, kurie valdė didžiąją dalį – 86,3 proc. (2010 m. – 86,6 proc.) – visų žemės ūkio naudmenų. Žemės ūkio bendrovės ir įmonės, kurių skaičius sudarė 0,6 proc. (2010 m. – 0,3 proc.) visų ūkių skaičiaus, valdė 13,7 proc. (2010 m. – 13,4 proc.) visų žemės ūkio naudmenų.</w:t>
      </w:r>
    </w:p>
    <w:p w14:paraId="2196F001" w14:textId="543FC3AE" w:rsidR="008F11BD" w:rsidRPr="00657C67" w:rsidRDefault="008F11BD"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Nuo 2000 m. Lietuvoje naudojama LTDK-99 dirvožemių klasifikacija. Dirvožemiai skirstomi į </w:t>
      </w:r>
      <w:r w:rsidR="00A00943" w:rsidRPr="00657C67">
        <w:rPr>
          <w:rFonts w:ascii="Times New Roman" w:hAnsi="Times New Roman" w:cs="Times New Roman"/>
          <w:sz w:val="24"/>
          <w:szCs w:val="24"/>
        </w:rPr>
        <w:t xml:space="preserve">skirtingus </w:t>
      </w:r>
      <w:r w:rsidRPr="00657C67">
        <w:rPr>
          <w:rFonts w:ascii="Times New Roman" w:hAnsi="Times New Roman" w:cs="Times New Roman"/>
          <w:sz w:val="24"/>
          <w:szCs w:val="24"/>
        </w:rPr>
        <w:t xml:space="preserve">lygius (Staugaitis &amp; Vaišvila, 2019). </w:t>
      </w:r>
      <w:r w:rsidR="00A00943" w:rsidRPr="00657C67">
        <w:rPr>
          <w:rFonts w:ascii="Times New Roman" w:hAnsi="Times New Roman" w:cs="Times New Roman"/>
          <w:sz w:val="24"/>
          <w:szCs w:val="24"/>
        </w:rPr>
        <w:t xml:space="preserve">Pagal pirmąjį lygį dirvožemiai skirstomi į dar 12 pagrindinių tipologinių grupių, kurių pavadinimai atspindi svarbiausias dirvožemio savybes. Antrojo ir trečiojo lygio dirvožemius apibūdina dar kitos savybės, kaip </w:t>
      </w:r>
      <w:proofErr w:type="spellStart"/>
      <w:r w:rsidR="00A00943" w:rsidRPr="00657C67">
        <w:rPr>
          <w:rFonts w:ascii="Times New Roman" w:hAnsi="Times New Roman" w:cs="Times New Roman"/>
          <w:sz w:val="24"/>
          <w:szCs w:val="24"/>
        </w:rPr>
        <w:t>Karbonatingieji</w:t>
      </w:r>
      <w:proofErr w:type="spellEnd"/>
      <w:r w:rsidR="00A00943" w:rsidRPr="00657C67">
        <w:rPr>
          <w:rFonts w:ascii="Times New Roman" w:hAnsi="Times New Roman" w:cs="Times New Roman"/>
          <w:sz w:val="24"/>
          <w:szCs w:val="24"/>
        </w:rPr>
        <w:t xml:space="preserve"> ir kiti. (Staugaitis &amp; Vaišvila, 2019). Skirtinguose Lietuvos regionuose vyrauja skirtingo tipo dirvožemiai. Interneto svetainėje </w:t>
      </w:r>
      <w:hyperlink r:id="rId11" w:history="1">
        <w:r w:rsidR="00A00943" w:rsidRPr="00657C67">
          <w:rPr>
            <w:rStyle w:val="Hyperlink"/>
            <w:rFonts w:ascii="Times New Roman" w:hAnsi="Times New Roman" w:cs="Times New Roman"/>
            <w:sz w:val="24"/>
            <w:szCs w:val="24"/>
          </w:rPr>
          <w:t>www.zis.lt</w:t>
        </w:r>
      </w:hyperlink>
      <w:r w:rsidR="00A00943" w:rsidRPr="00657C67">
        <w:rPr>
          <w:rFonts w:ascii="Times New Roman" w:hAnsi="Times New Roman" w:cs="Times New Roman"/>
          <w:sz w:val="24"/>
          <w:szCs w:val="24"/>
        </w:rPr>
        <w:t xml:space="preserve"> (DIRV_DRLT) galima rasti </w:t>
      </w:r>
      <w:r w:rsidR="006B4F7E" w:rsidRPr="00657C67">
        <w:rPr>
          <w:rFonts w:ascii="Times New Roman" w:hAnsi="Times New Roman" w:cs="Times New Roman"/>
          <w:sz w:val="24"/>
          <w:szCs w:val="24"/>
        </w:rPr>
        <w:t xml:space="preserve">ne tik </w:t>
      </w:r>
      <w:r w:rsidR="00A00943" w:rsidRPr="00657C67">
        <w:rPr>
          <w:rFonts w:ascii="Times New Roman" w:hAnsi="Times New Roman" w:cs="Times New Roman"/>
          <w:sz w:val="24"/>
          <w:szCs w:val="24"/>
        </w:rPr>
        <w:t>reikiamo lauko ar vietovės tipologinius sistematinius dirvožemio vienetus</w:t>
      </w:r>
      <w:r w:rsidR="006B4F7E" w:rsidRPr="00657C67">
        <w:rPr>
          <w:rFonts w:ascii="Times New Roman" w:hAnsi="Times New Roman" w:cs="Times New Roman"/>
          <w:sz w:val="24"/>
          <w:szCs w:val="24"/>
        </w:rPr>
        <w:t xml:space="preserve"> bet ir sužinoti dirvožemio savybes (Staugaitis &amp; Vaišvila, 2019).</w:t>
      </w:r>
    </w:p>
    <w:p w14:paraId="2E9C30CA" w14:textId="50B2B38F" w:rsidR="00522F18" w:rsidRPr="00657C67" w:rsidRDefault="00522F1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Augant dirbamos žemės plotams prisireikia ir galingesnės technikos, tačiau ją išsirinkti yra atsakingas, ilgalaikis sprendimas, kurį priimti ne taip jau paprasta, rašoma </w:t>
      </w:r>
      <w:r w:rsidR="00C35A57" w:rsidRPr="00657C67">
        <w:rPr>
          <w:rFonts w:ascii="Times New Roman" w:hAnsi="Times New Roman" w:cs="Times New Roman"/>
          <w:sz w:val="24"/>
          <w:szCs w:val="24"/>
        </w:rPr>
        <w:t>žemės ūkio technikos prekybos bendrovės „</w:t>
      </w:r>
      <w:proofErr w:type="spellStart"/>
      <w:r w:rsidR="00C35A57" w:rsidRPr="00657C67">
        <w:rPr>
          <w:rFonts w:ascii="Times New Roman" w:hAnsi="Times New Roman" w:cs="Times New Roman"/>
          <w:sz w:val="24"/>
          <w:szCs w:val="24"/>
        </w:rPr>
        <w:t>East</w:t>
      </w:r>
      <w:proofErr w:type="spellEnd"/>
      <w:r w:rsidR="00C35A57" w:rsidRPr="00657C67">
        <w:rPr>
          <w:rFonts w:ascii="Times New Roman" w:hAnsi="Times New Roman" w:cs="Times New Roman"/>
          <w:sz w:val="24"/>
          <w:szCs w:val="24"/>
        </w:rPr>
        <w:t xml:space="preserve"> </w:t>
      </w:r>
      <w:proofErr w:type="spellStart"/>
      <w:r w:rsidR="00C35A57" w:rsidRPr="00657C67">
        <w:rPr>
          <w:rFonts w:ascii="Times New Roman" w:hAnsi="Times New Roman" w:cs="Times New Roman"/>
          <w:sz w:val="24"/>
          <w:szCs w:val="24"/>
        </w:rPr>
        <w:t>West</w:t>
      </w:r>
      <w:proofErr w:type="spellEnd"/>
      <w:r w:rsidR="00C35A57" w:rsidRPr="00657C67">
        <w:rPr>
          <w:rFonts w:ascii="Times New Roman" w:hAnsi="Times New Roman" w:cs="Times New Roman"/>
          <w:sz w:val="24"/>
          <w:szCs w:val="24"/>
        </w:rPr>
        <w:t xml:space="preserve"> </w:t>
      </w:r>
      <w:proofErr w:type="spellStart"/>
      <w:r w:rsidR="00C35A57" w:rsidRPr="00657C67">
        <w:rPr>
          <w:rFonts w:ascii="Times New Roman" w:hAnsi="Times New Roman" w:cs="Times New Roman"/>
          <w:sz w:val="24"/>
          <w:szCs w:val="24"/>
        </w:rPr>
        <w:t>Agro</w:t>
      </w:r>
      <w:proofErr w:type="spellEnd"/>
      <w:r w:rsidR="00C35A57" w:rsidRPr="00657C67">
        <w:rPr>
          <w:rFonts w:ascii="Times New Roman" w:hAnsi="Times New Roman" w:cs="Times New Roman"/>
          <w:sz w:val="24"/>
          <w:szCs w:val="24"/>
        </w:rPr>
        <w:t xml:space="preserve">“ (EWA) </w:t>
      </w:r>
      <w:r w:rsidRPr="00657C67">
        <w:rPr>
          <w:rFonts w:ascii="Times New Roman" w:hAnsi="Times New Roman" w:cs="Times New Roman"/>
          <w:sz w:val="24"/>
          <w:szCs w:val="24"/>
        </w:rPr>
        <w:t xml:space="preserve"> pranešime. „Savaeigės ir stambios technikos įsigijimas – didelė investicija</w:t>
      </w:r>
      <w:r w:rsidR="00C35A57" w:rsidRPr="00657C67">
        <w:rPr>
          <w:rFonts w:ascii="Times New Roman" w:hAnsi="Times New Roman" w:cs="Times New Roman"/>
          <w:sz w:val="24"/>
          <w:szCs w:val="24"/>
        </w:rPr>
        <w:t>“</w:t>
      </w:r>
      <w:r w:rsidRPr="00657C67">
        <w:rPr>
          <w:rFonts w:ascii="Times New Roman" w:hAnsi="Times New Roman" w:cs="Times New Roman"/>
          <w:sz w:val="24"/>
          <w:szCs w:val="24"/>
        </w:rPr>
        <w:t>. Vien traktoriui gali tekti skirti nuo 20 iki 250 tūkst. eurų. Todėl prieš apsisprendžiant, kur investuoti, verta nepagailėti savo laiko ir pastangų bei atlikti „namų darbus“: pasidomėti rinkoje esančia pasiūla, technikos specifikacijomis, išbandyti įrangą, apgalvoti kitus aspektus.</w:t>
      </w:r>
    </w:p>
    <w:p w14:paraId="1674E589" w14:textId="77777777" w:rsidR="004128EB" w:rsidRPr="00657C67" w:rsidRDefault="00752CA1"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Penki kriterijai, </w:t>
      </w:r>
      <w:r w:rsidR="004128EB" w:rsidRPr="00657C67">
        <w:rPr>
          <w:rFonts w:ascii="Times New Roman" w:hAnsi="Times New Roman" w:cs="Times New Roman"/>
          <w:sz w:val="24"/>
          <w:szCs w:val="24"/>
        </w:rPr>
        <w:t>į</w:t>
      </w:r>
      <w:r w:rsidRPr="00657C67">
        <w:rPr>
          <w:rFonts w:ascii="Times New Roman" w:hAnsi="Times New Roman" w:cs="Times New Roman"/>
          <w:sz w:val="24"/>
          <w:szCs w:val="24"/>
        </w:rPr>
        <w:t xml:space="preserve"> kuriuos </w:t>
      </w:r>
      <w:r w:rsidR="00522F18" w:rsidRPr="00657C67">
        <w:rPr>
          <w:rFonts w:ascii="Times New Roman" w:hAnsi="Times New Roman" w:cs="Times New Roman"/>
          <w:sz w:val="24"/>
          <w:szCs w:val="24"/>
        </w:rPr>
        <w:t xml:space="preserve">verta atsižvelgti ruošiantis įsigyti pagrindinę ūkio </w:t>
      </w:r>
      <w:r w:rsidR="004128EB" w:rsidRPr="00657C67">
        <w:rPr>
          <w:rFonts w:ascii="Times New Roman" w:hAnsi="Times New Roman" w:cs="Times New Roman"/>
          <w:sz w:val="24"/>
          <w:szCs w:val="24"/>
        </w:rPr>
        <w:t>techniką:</w:t>
      </w:r>
    </w:p>
    <w:p w14:paraId="3567C5D5" w14:textId="77777777" w:rsidR="004128EB" w:rsidRPr="00657C67" w:rsidRDefault="00522F1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1. </w:t>
      </w:r>
      <w:r w:rsidRPr="00657C67">
        <w:rPr>
          <w:rFonts w:ascii="Times New Roman" w:hAnsi="Times New Roman" w:cs="Times New Roman"/>
          <w:sz w:val="24"/>
          <w:szCs w:val="24"/>
          <w:u w:val="single"/>
        </w:rPr>
        <w:t>Darbų pobūdis</w:t>
      </w:r>
      <w:r w:rsidR="004128EB"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 įvertinti, kokiems darbams traktorius labiausiai reikalingas ir kokie kiti padargai bus naudojami. Tinkamai įvertinus prioritetinius darbus, jų apimtis bei dirbamos žemės plotą galima tikslingiau nuspręsti traktoriaus galingumo klasę, hidraulinės sistemos našumą, keliamąją galią. Būtina įvertinti ir plėtros planus: jei artimiausiu metu ūkis didės, verta iš karto pagalvoti apie galingesnę ir našesnę įrangą ir taip išvengti būtinybės po metų ar poros ieškoti naujo traktoriaus. </w:t>
      </w:r>
    </w:p>
    <w:p w14:paraId="411F9EEB" w14:textId="160016B5" w:rsidR="000C3ADA" w:rsidRPr="00657C67" w:rsidRDefault="00522F1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2. </w:t>
      </w:r>
      <w:r w:rsidRPr="00657C67">
        <w:rPr>
          <w:rFonts w:ascii="Times New Roman" w:hAnsi="Times New Roman" w:cs="Times New Roman"/>
          <w:sz w:val="24"/>
          <w:szCs w:val="24"/>
          <w:u w:val="single"/>
        </w:rPr>
        <w:t>Gabaritai</w:t>
      </w:r>
      <w:r w:rsidR="000C3ADA" w:rsidRPr="00657C67">
        <w:rPr>
          <w:rFonts w:ascii="Times New Roman" w:hAnsi="Times New Roman" w:cs="Times New Roman"/>
          <w:sz w:val="24"/>
          <w:szCs w:val="24"/>
        </w:rPr>
        <w:t xml:space="preserve">. </w:t>
      </w:r>
      <w:r w:rsidRPr="00657C67">
        <w:rPr>
          <w:rFonts w:ascii="Times New Roman" w:hAnsi="Times New Roman" w:cs="Times New Roman"/>
          <w:sz w:val="24"/>
          <w:szCs w:val="24"/>
        </w:rPr>
        <w:t>Kelių plotis, vartų, pravažiavimų, garažo dydis</w:t>
      </w:r>
      <w:r w:rsidR="00F0178B" w:rsidRPr="00657C67">
        <w:rPr>
          <w:rFonts w:ascii="Times New Roman" w:hAnsi="Times New Roman" w:cs="Times New Roman"/>
          <w:sz w:val="24"/>
          <w:szCs w:val="24"/>
        </w:rPr>
        <w:t>,</w:t>
      </w:r>
      <w:r w:rsidRPr="00657C67">
        <w:rPr>
          <w:rFonts w:ascii="Times New Roman" w:hAnsi="Times New Roman" w:cs="Times New Roman"/>
          <w:sz w:val="24"/>
          <w:szCs w:val="24"/>
        </w:rPr>
        <w:t xml:space="preserve"> </w:t>
      </w:r>
      <w:r w:rsidR="00F0178B" w:rsidRPr="00657C67">
        <w:rPr>
          <w:rFonts w:ascii="Times New Roman" w:hAnsi="Times New Roman" w:cs="Times New Roman"/>
          <w:sz w:val="24"/>
          <w:szCs w:val="24"/>
        </w:rPr>
        <w:t>o</w:t>
      </w:r>
      <w:r w:rsidRPr="00657C67">
        <w:rPr>
          <w:rFonts w:ascii="Times New Roman" w:hAnsi="Times New Roman" w:cs="Times New Roman"/>
          <w:sz w:val="24"/>
          <w:szCs w:val="24"/>
        </w:rPr>
        <w:t xml:space="preserve"> perkant traktorių </w:t>
      </w:r>
      <w:r w:rsidR="00F0178B" w:rsidRPr="00657C67">
        <w:rPr>
          <w:rFonts w:ascii="Times New Roman" w:hAnsi="Times New Roman" w:cs="Times New Roman"/>
          <w:sz w:val="24"/>
          <w:szCs w:val="24"/>
        </w:rPr>
        <w:t>dar ir į</w:t>
      </w:r>
      <w:r w:rsidR="000C3ADA" w:rsidRPr="00657C67">
        <w:rPr>
          <w:rFonts w:ascii="Times New Roman" w:hAnsi="Times New Roman" w:cs="Times New Roman"/>
          <w:sz w:val="24"/>
          <w:szCs w:val="24"/>
        </w:rPr>
        <w:t xml:space="preserve"> </w:t>
      </w:r>
      <w:r w:rsidR="00F0178B" w:rsidRPr="00657C67">
        <w:rPr>
          <w:rFonts w:ascii="Times New Roman" w:hAnsi="Times New Roman" w:cs="Times New Roman"/>
          <w:sz w:val="24"/>
          <w:szCs w:val="24"/>
        </w:rPr>
        <w:t>turimus padargus</w:t>
      </w:r>
      <w:r w:rsidRPr="00657C67">
        <w:rPr>
          <w:rFonts w:ascii="Times New Roman" w:hAnsi="Times New Roman" w:cs="Times New Roman"/>
          <w:sz w:val="24"/>
          <w:szCs w:val="24"/>
        </w:rPr>
        <w:t>. Šie faktoriai gali nulemti, ar geriau rinktis mažesnių gabaritų techniką, ar investuoti</w:t>
      </w:r>
      <w:r w:rsidR="000C3ADA" w:rsidRPr="00657C67">
        <w:rPr>
          <w:rFonts w:ascii="Times New Roman" w:hAnsi="Times New Roman" w:cs="Times New Roman"/>
          <w:sz w:val="24"/>
          <w:szCs w:val="24"/>
        </w:rPr>
        <w:t xml:space="preserve"> į infrastruktūrą</w:t>
      </w:r>
      <w:r w:rsidRPr="00657C67">
        <w:rPr>
          <w:rFonts w:ascii="Times New Roman" w:hAnsi="Times New Roman" w:cs="Times New Roman"/>
          <w:sz w:val="24"/>
          <w:szCs w:val="24"/>
        </w:rPr>
        <w:t xml:space="preserve">. Taip pat </w:t>
      </w:r>
      <w:r w:rsidR="000C3ADA" w:rsidRPr="00657C67">
        <w:rPr>
          <w:rFonts w:ascii="Times New Roman" w:hAnsi="Times New Roman" w:cs="Times New Roman"/>
          <w:sz w:val="24"/>
          <w:szCs w:val="24"/>
        </w:rPr>
        <w:t>būtina</w:t>
      </w:r>
      <w:r w:rsidRPr="00657C67">
        <w:rPr>
          <w:rFonts w:ascii="Times New Roman" w:hAnsi="Times New Roman" w:cs="Times New Roman"/>
          <w:sz w:val="24"/>
          <w:szCs w:val="24"/>
        </w:rPr>
        <w:t xml:space="preserve"> numatyti, kokius plotus įsigyjama technika dirbs.</w:t>
      </w:r>
    </w:p>
    <w:p w14:paraId="7E222EC6" w14:textId="4EA24D1A" w:rsidR="00730117" w:rsidRPr="00657C67" w:rsidRDefault="00522F1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 xml:space="preserve">3. </w:t>
      </w:r>
      <w:r w:rsidRPr="00657C67">
        <w:rPr>
          <w:rFonts w:ascii="Times New Roman" w:hAnsi="Times New Roman" w:cs="Times New Roman"/>
          <w:sz w:val="24"/>
          <w:szCs w:val="24"/>
          <w:u w:val="single"/>
        </w:rPr>
        <w:t>Valdymas ir komfortas</w:t>
      </w:r>
      <w:r w:rsidR="000C3ADA" w:rsidRPr="00657C67">
        <w:rPr>
          <w:rFonts w:ascii="Times New Roman" w:hAnsi="Times New Roman" w:cs="Times New Roman"/>
          <w:sz w:val="24"/>
          <w:szCs w:val="24"/>
          <w:u w:val="single"/>
        </w:rPr>
        <w:t>.</w:t>
      </w:r>
      <w:r w:rsidRPr="00657C67">
        <w:rPr>
          <w:rFonts w:ascii="Times New Roman" w:hAnsi="Times New Roman" w:cs="Times New Roman"/>
          <w:sz w:val="24"/>
          <w:szCs w:val="24"/>
        </w:rPr>
        <w:t xml:space="preserve"> Vienas svarbiausių veiksnių renkantis traktorių yra </w:t>
      </w:r>
      <w:r w:rsidR="00D675B5" w:rsidRPr="00657C67">
        <w:rPr>
          <w:rFonts w:ascii="Times New Roman" w:hAnsi="Times New Roman" w:cs="Times New Roman"/>
          <w:sz w:val="24"/>
          <w:szCs w:val="24"/>
        </w:rPr>
        <w:t>variklio galia,</w:t>
      </w:r>
      <w:r w:rsidR="000C3ADA"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transmisija, lemianti technikos valdymą. Vairuoti traktorių su automatine ar pusiau automatine pavarų dėže paprasčiau. Mechaninė greičių dėžė reikalauja kiek daugiau pastangų išlaikyti vienodą traktoriaus greitį. Naudinga įvertinti ir laiką, kuris bus praleidžiamas dirbant traktoriumi. Jeigu darbų apimtis ir pobūdis reikalaus ilgai dirbti, verta pagalvoti apie komforto įrangą, šildymo ir kondicionavimo sistemas, ergonomišką traktoriaus valdiklių išdėstymą. </w:t>
      </w:r>
      <w:r w:rsidR="00310B1F" w:rsidRPr="00657C67">
        <w:rPr>
          <w:rFonts w:ascii="Times New Roman" w:hAnsi="Times New Roman" w:cs="Times New Roman"/>
          <w:sz w:val="24"/>
          <w:szCs w:val="24"/>
        </w:rPr>
        <w:t xml:space="preserve">Atkreiptinas dėmesys, jog </w:t>
      </w:r>
      <w:r w:rsidRPr="00657C67">
        <w:rPr>
          <w:rFonts w:ascii="Times New Roman" w:hAnsi="Times New Roman" w:cs="Times New Roman"/>
          <w:sz w:val="24"/>
          <w:szCs w:val="24"/>
        </w:rPr>
        <w:t xml:space="preserve">papildomi patogumai </w:t>
      </w:r>
      <w:r w:rsidR="00310B1F" w:rsidRPr="00657C67">
        <w:rPr>
          <w:rFonts w:ascii="Times New Roman" w:hAnsi="Times New Roman" w:cs="Times New Roman"/>
          <w:sz w:val="24"/>
          <w:szCs w:val="24"/>
        </w:rPr>
        <w:t>iškelia</w:t>
      </w:r>
      <w:r w:rsidRPr="00657C67">
        <w:rPr>
          <w:rFonts w:ascii="Times New Roman" w:hAnsi="Times New Roman" w:cs="Times New Roman"/>
          <w:sz w:val="24"/>
          <w:szCs w:val="24"/>
        </w:rPr>
        <w:t xml:space="preserve"> įrangos kainą, tačiau </w:t>
      </w:r>
      <w:r w:rsidR="00310B1F" w:rsidRPr="00657C67">
        <w:rPr>
          <w:rFonts w:ascii="Times New Roman" w:hAnsi="Times New Roman" w:cs="Times New Roman"/>
          <w:sz w:val="24"/>
          <w:szCs w:val="24"/>
        </w:rPr>
        <w:t>apsaugo operatorių nuo klaidų, pervargimo</w:t>
      </w:r>
      <w:r w:rsidRPr="00657C67">
        <w:rPr>
          <w:rFonts w:ascii="Times New Roman" w:hAnsi="Times New Roman" w:cs="Times New Roman"/>
          <w:sz w:val="24"/>
          <w:szCs w:val="24"/>
        </w:rPr>
        <w:t xml:space="preserve"> ir leidžia dirbti ilgia</w:t>
      </w:r>
      <w:r w:rsidR="00730117" w:rsidRPr="00657C67">
        <w:rPr>
          <w:rFonts w:ascii="Times New Roman" w:hAnsi="Times New Roman" w:cs="Times New Roman"/>
          <w:sz w:val="24"/>
          <w:szCs w:val="24"/>
        </w:rPr>
        <w:t>u</w:t>
      </w:r>
      <w:r w:rsidRPr="00657C67">
        <w:rPr>
          <w:rFonts w:ascii="Times New Roman" w:hAnsi="Times New Roman" w:cs="Times New Roman"/>
          <w:sz w:val="24"/>
          <w:szCs w:val="24"/>
        </w:rPr>
        <w:t>.</w:t>
      </w:r>
    </w:p>
    <w:p w14:paraId="66A5ACEB" w14:textId="77777777" w:rsidR="00887779" w:rsidRPr="00657C67" w:rsidRDefault="00522F1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4. </w:t>
      </w:r>
      <w:r w:rsidRPr="00657C67">
        <w:rPr>
          <w:rFonts w:ascii="Times New Roman" w:hAnsi="Times New Roman" w:cs="Times New Roman"/>
          <w:sz w:val="24"/>
          <w:szCs w:val="24"/>
          <w:u w:val="single"/>
        </w:rPr>
        <w:t>Servisas</w:t>
      </w:r>
      <w:r w:rsidRPr="00657C67">
        <w:rPr>
          <w:rFonts w:ascii="Times New Roman" w:hAnsi="Times New Roman" w:cs="Times New Roman"/>
          <w:sz w:val="24"/>
          <w:szCs w:val="24"/>
        </w:rPr>
        <w:t xml:space="preserve"> Labai svarbus veiksnys renkantis traktorių</w:t>
      </w:r>
      <w:r w:rsidR="00730117" w:rsidRPr="00657C67">
        <w:rPr>
          <w:rFonts w:ascii="Times New Roman" w:hAnsi="Times New Roman" w:cs="Times New Roman"/>
          <w:sz w:val="24"/>
          <w:szCs w:val="24"/>
        </w:rPr>
        <w:t xml:space="preserve"> bei žemės ūkio padargus</w:t>
      </w:r>
      <w:r w:rsidRPr="00657C67">
        <w:rPr>
          <w:rFonts w:ascii="Times New Roman" w:hAnsi="Times New Roman" w:cs="Times New Roman"/>
          <w:sz w:val="24"/>
          <w:szCs w:val="24"/>
        </w:rPr>
        <w:t xml:space="preserve"> yra patikimas gamintojo atstovas. Verta pasidomėti, kaip jį vertina kiti vartotojai ir kokie atsiliepimai apie suteikiamas technikos serviso paslaugas: koks atstumas nuo jūsų ūkio iki artimiausio atstovo padalinio, </w:t>
      </w:r>
      <w:r w:rsidR="00887779" w:rsidRPr="00657C67">
        <w:rPr>
          <w:rFonts w:ascii="Times New Roman" w:hAnsi="Times New Roman" w:cs="Times New Roman"/>
          <w:sz w:val="24"/>
          <w:szCs w:val="24"/>
        </w:rPr>
        <w:t>kaip greitai</w:t>
      </w:r>
      <w:r w:rsidRPr="00657C67">
        <w:rPr>
          <w:rFonts w:ascii="Times New Roman" w:hAnsi="Times New Roman" w:cs="Times New Roman"/>
          <w:sz w:val="24"/>
          <w:szCs w:val="24"/>
        </w:rPr>
        <w:t xml:space="preserve"> reaguojama į prašymą suteikti techninę pagalbą</w:t>
      </w:r>
      <w:r w:rsidR="00887779" w:rsidRPr="00657C67">
        <w:rPr>
          <w:rFonts w:ascii="Times New Roman" w:hAnsi="Times New Roman" w:cs="Times New Roman"/>
          <w:sz w:val="24"/>
          <w:szCs w:val="24"/>
        </w:rPr>
        <w:t xml:space="preserve">. </w:t>
      </w:r>
      <w:r w:rsidRPr="00657C67">
        <w:rPr>
          <w:rFonts w:ascii="Times New Roman" w:hAnsi="Times New Roman" w:cs="Times New Roman"/>
          <w:sz w:val="24"/>
          <w:szCs w:val="24"/>
        </w:rPr>
        <w:t>Tokie papildomi privalumai, kaip teikiama skubi techninė pagalba.</w:t>
      </w:r>
    </w:p>
    <w:p w14:paraId="74F5322E" w14:textId="48B0E149" w:rsidR="00522F18" w:rsidRPr="00657C67" w:rsidRDefault="00522F1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5. </w:t>
      </w:r>
      <w:r w:rsidRPr="00657C67">
        <w:rPr>
          <w:rFonts w:ascii="Times New Roman" w:hAnsi="Times New Roman" w:cs="Times New Roman"/>
          <w:sz w:val="24"/>
          <w:szCs w:val="24"/>
          <w:u w:val="single"/>
        </w:rPr>
        <w:t>Gamintojo reputacija</w:t>
      </w:r>
      <w:r w:rsidRPr="00657C67">
        <w:rPr>
          <w:rFonts w:ascii="Times New Roman" w:hAnsi="Times New Roman" w:cs="Times New Roman"/>
          <w:sz w:val="24"/>
          <w:szCs w:val="24"/>
        </w:rPr>
        <w:t xml:space="preserve"> Apgalvojus prioritetus, lūkesčius ir reikalavimus technikai, galima galvoti apie konkretų gamintoją ir modelį. </w:t>
      </w:r>
      <w:r w:rsidR="00887779" w:rsidRPr="00657C67">
        <w:rPr>
          <w:rFonts w:ascii="Times New Roman" w:hAnsi="Times New Roman" w:cs="Times New Roman"/>
          <w:sz w:val="24"/>
          <w:szCs w:val="24"/>
        </w:rPr>
        <w:t xml:space="preserve">Esant galimybei išbandyti norimą įsigyti </w:t>
      </w:r>
      <w:r w:rsidRPr="00657C67">
        <w:rPr>
          <w:rFonts w:ascii="Times New Roman" w:hAnsi="Times New Roman" w:cs="Times New Roman"/>
          <w:sz w:val="24"/>
          <w:szCs w:val="24"/>
        </w:rPr>
        <w:t>technik</w:t>
      </w:r>
      <w:r w:rsidR="00887779" w:rsidRPr="00657C67">
        <w:rPr>
          <w:rFonts w:ascii="Times New Roman" w:hAnsi="Times New Roman" w:cs="Times New Roman"/>
          <w:sz w:val="24"/>
          <w:szCs w:val="24"/>
        </w:rPr>
        <w:t>ą savo laukuose</w:t>
      </w:r>
      <w:r w:rsidR="001F5DF8" w:rsidRPr="00657C67">
        <w:rPr>
          <w:rFonts w:ascii="Times New Roman" w:hAnsi="Times New Roman" w:cs="Times New Roman"/>
          <w:sz w:val="24"/>
          <w:szCs w:val="24"/>
        </w:rPr>
        <w:t>. Pr</w:t>
      </w:r>
      <w:r w:rsidR="002B535C">
        <w:rPr>
          <w:rFonts w:ascii="Times New Roman" w:hAnsi="Times New Roman" w:cs="Times New Roman"/>
          <w:sz w:val="24"/>
          <w:szCs w:val="24"/>
        </w:rPr>
        <w:t>i</w:t>
      </w:r>
      <w:r w:rsidRPr="00657C67">
        <w:rPr>
          <w:rFonts w:ascii="Times New Roman" w:hAnsi="Times New Roman" w:cs="Times New Roman"/>
          <w:sz w:val="24"/>
          <w:szCs w:val="24"/>
        </w:rPr>
        <w:t>eš investuojant į naują traktorių</w:t>
      </w:r>
      <w:r w:rsidR="00D675B5" w:rsidRPr="00657C67">
        <w:rPr>
          <w:rFonts w:ascii="Times New Roman" w:hAnsi="Times New Roman" w:cs="Times New Roman"/>
          <w:sz w:val="24"/>
          <w:szCs w:val="24"/>
        </w:rPr>
        <w:t>, mašinas</w:t>
      </w:r>
      <w:r w:rsidR="001F5DF8" w:rsidRPr="00657C67">
        <w:rPr>
          <w:rFonts w:ascii="Times New Roman" w:hAnsi="Times New Roman" w:cs="Times New Roman"/>
          <w:sz w:val="24"/>
          <w:szCs w:val="24"/>
        </w:rPr>
        <w:t xml:space="preserve"> ar padargus</w:t>
      </w:r>
      <w:r w:rsidRPr="00657C67">
        <w:rPr>
          <w:rFonts w:ascii="Times New Roman" w:hAnsi="Times New Roman" w:cs="Times New Roman"/>
          <w:sz w:val="24"/>
          <w:szCs w:val="24"/>
        </w:rPr>
        <w:t>, būtina įvertinti</w:t>
      </w:r>
      <w:r w:rsidR="001F5DF8" w:rsidRPr="00657C67">
        <w:rPr>
          <w:rFonts w:ascii="Times New Roman" w:hAnsi="Times New Roman" w:cs="Times New Roman"/>
          <w:sz w:val="24"/>
          <w:szCs w:val="24"/>
        </w:rPr>
        <w:t xml:space="preserve"> </w:t>
      </w:r>
      <w:r w:rsidR="00C63723" w:rsidRPr="00657C67">
        <w:rPr>
          <w:rFonts w:ascii="Times New Roman" w:hAnsi="Times New Roman" w:cs="Times New Roman"/>
          <w:sz w:val="24"/>
          <w:szCs w:val="24"/>
        </w:rPr>
        <w:t>jai suteikiamą garantinį</w:t>
      </w:r>
      <w:r w:rsidR="00085DB0" w:rsidRPr="00657C67">
        <w:rPr>
          <w:rFonts w:ascii="Times New Roman" w:hAnsi="Times New Roman" w:cs="Times New Roman"/>
          <w:sz w:val="24"/>
          <w:szCs w:val="24"/>
        </w:rPr>
        <w:t xml:space="preserve"> periodą, technikos patikimumą (</w:t>
      </w:r>
      <w:proofErr w:type="spellStart"/>
      <w:r w:rsidR="00E459B4" w:rsidRPr="00657C67">
        <w:rPr>
          <w:rFonts w:ascii="Times New Roman" w:hAnsi="Times New Roman" w:cs="Times New Roman"/>
          <w:sz w:val="24"/>
          <w:szCs w:val="24"/>
        </w:rPr>
        <w:t>Goyal</w:t>
      </w:r>
      <w:proofErr w:type="spellEnd"/>
      <w:r w:rsidR="00E459B4" w:rsidRPr="00657C67">
        <w:rPr>
          <w:rFonts w:ascii="Times New Roman" w:hAnsi="Times New Roman" w:cs="Times New Roman"/>
          <w:sz w:val="24"/>
          <w:szCs w:val="24"/>
        </w:rPr>
        <w:t xml:space="preserve"> &amp; </w:t>
      </w:r>
      <w:proofErr w:type="spellStart"/>
      <w:r w:rsidR="00E459B4" w:rsidRPr="00657C67">
        <w:rPr>
          <w:rFonts w:ascii="Times New Roman" w:hAnsi="Times New Roman" w:cs="Times New Roman"/>
          <w:sz w:val="24"/>
          <w:szCs w:val="24"/>
        </w:rPr>
        <w:t>Singh</w:t>
      </w:r>
      <w:proofErr w:type="spellEnd"/>
      <w:r w:rsidR="00E459B4" w:rsidRPr="00657C67">
        <w:rPr>
          <w:rFonts w:ascii="Times New Roman" w:hAnsi="Times New Roman" w:cs="Times New Roman"/>
          <w:sz w:val="24"/>
          <w:szCs w:val="24"/>
        </w:rPr>
        <w:t>, 2020)</w:t>
      </w:r>
      <w:r w:rsidR="00807831" w:rsidRPr="00657C67">
        <w:rPr>
          <w:rFonts w:ascii="Times New Roman" w:hAnsi="Times New Roman" w:cs="Times New Roman"/>
          <w:sz w:val="24"/>
          <w:szCs w:val="24"/>
        </w:rPr>
        <w:t>.</w:t>
      </w:r>
    </w:p>
    <w:p w14:paraId="5BBDB0C5" w14:textId="524DFDCA" w:rsidR="004168AF" w:rsidRPr="00657C67" w:rsidRDefault="004168AF"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Žemės ūkio technikos ir įrangos vertinimo metodiką galima taikyti žemdirbystei (augalininkystei), daržininkystei, gyvulininkystei, sodininkystei </w:t>
      </w:r>
      <w:r w:rsidR="00EE4323" w:rsidRPr="00657C67">
        <w:rPr>
          <w:rFonts w:ascii="Times New Roman" w:hAnsi="Times New Roman" w:cs="Times New Roman"/>
          <w:sz w:val="24"/>
          <w:szCs w:val="24"/>
        </w:rPr>
        <w:t xml:space="preserve">ar </w:t>
      </w:r>
      <w:proofErr w:type="spellStart"/>
      <w:r w:rsidR="00EE4323" w:rsidRPr="00657C67">
        <w:rPr>
          <w:rFonts w:ascii="Times New Roman" w:hAnsi="Times New Roman" w:cs="Times New Roman"/>
          <w:sz w:val="24"/>
          <w:szCs w:val="24"/>
        </w:rPr>
        <w:t>uogininkystei</w:t>
      </w:r>
      <w:proofErr w:type="spellEnd"/>
      <w:r w:rsidRPr="00657C67">
        <w:rPr>
          <w:rFonts w:ascii="Times New Roman" w:hAnsi="Times New Roman" w:cs="Times New Roman"/>
          <w:sz w:val="24"/>
          <w:szCs w:val="24"/>
        </w:rPr>
        <w:t xml:space="preserve">. </w:t>
      </w:r>
    </w:p>
    <w:p w14:paraId="5B0B6B45" w14:textId="77777777" w:rsidR="009E27C0" w:rsidRPr="00657C67" w:rsidRDefault="00807831"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Žemės ūkio technikos ir įrangos </w:t>
      </w:r>
      <w:r w:rsidR="00CE4593" w:rsidRPr="00657C67">
        <w:rPr>
          <w:rFonts w:ascii="Times New Roman" w:hAnsi="Times New Roman" w:cs="Times New Roman"/>
          <w:sz w:val="24"/>
          <w:szCs w:val="24"/>
        </w:rPr>
        <w:t>parametrų</w:t>
      </w:r>
      <w:r w:rsidR="00CE4593" w:rsidRPr="00657C67">
        <w:t xml:space="preserve"> </w:t>
      </w:r>
      <w:r w:rsidR="00CE4593" w:rsidRPr="00657C67">
        <w:rPr>
          <w:rFonts w:ascii="Times New Roman" w:hAnsi="Times New Roman" w:cs="Times New Roman"/>
          <w:sz w:val="24"/>
          <w:szCs w:val="24"/>
        </w:rPr>
        <w:t>našumo, atitinkamam dirvožemio tipui ir žemės plotui, skaičiavimu</w:t>
      </w:r>
      <w:r w:rsidR="00D771C7" w:rsidRPr="00657C67">
        <w:rPr>
          <w:rFonts w:ascii="Times New Roman" w:hAnsi="Times New Roman" w:cs="Times New Roman"/>
          <w:sz w:val="24"/>
          <w:szCs w:val="24"/>
        </w:rPr>
        <w:t xml:space="preserve">i pateikiamos vertinimo lentelės. Šią </w:t>
      </w:r>
      <w:r w:rsidR="00456C96" w:rsidRPr="00657C67">
        <w:rPr>
          <w:rFonts w:ascii="Times New Roman" w:hAnsi="Times New Roman" w:cs="Times New Roman"/>
          <w:sz w:val="24"/>
          <w:szCs w:val="24"/>
        </w:rPr>
        <w:t xml:space="preserve">žemės ūkio technikos </w:t>
      </w:r>
      <w:r w:rsidR="00CE7497" w:rsidRPr="00657C67">
        <w:rPr>
          <w:rFonts w:ascii="Times New Roman" w:hAnsi="Times New Roman" w:cs="Times New Roman"/>
          <w:sz w:val="24"/>
          <w:szCs w:val="24"/>
        </w:rPr>
        <w:t xml:space="preserve">ir </w:t>
      </w:r>
      <w:r w:rsidR="00456C96" w:rsidRPr="00657C67">
        <w:rPr>
          <w:rFonts w:ascii="Times New Roman" w:hAnsi="Times New Roman" w:cs="Times New Roman"/>
          <w:sz w:val="24"/>
          <w:szCs w:val="24"/>
        </w:rPr>
        <w:t>įrangos skaičia</w:t>
      </w:r>
      <w:r w:rsidR="009429CA" w:rsidRPr="00657C67">
        <w:rPr>
          <w:rFonts w:ascii="Times New Roman" w:hAnsi="Times New Roman" w:cs="Times New Roman"/>
          <w:sz w:val="24"/>
          <w:szCs w:val="24"/>
        </w:rPr>
        <w:t>v</w:t>
      </w:r>
      <w:r w:rsidR="00456C96" w:rsidRPr="00657C67">
        <w:rPr>
          <w:rFonts w:ascii="Times New Roman" w:hAnsi="Times New Roman" w:cs="Times New Roman"/>
          <w:sz w:val="24"/>
          <w:szCs w:val="24"/>
        </w:rPr>
        <w:t xml:space="preserve">imo metodiką sudaro trys lentelės. Jos apima sekančius </w:t>
      </w:r>
      <w:r w:rsidR="0037276C" w:rsidRPr="00657C67">
        <w:rPr>
          <w:rFonts w:ascii="Times New Roman" w:hAnsi="Times New Roman" w:cs="Times New Roman"/>
          <w:sz w:val="24"/>
          <w:szCs w:val="24"/>
        </w:rPr>
        <w:t xml:space="preserve">technikos skaičiavimo kriterijus: </w:t>
      </w:r>
      <w:r w:rsidR="0038599A" w:rsidRPr="00657C67">
        <w:rPr>
          <w:rFonts w:ascii="Times New Roman" w:hAnsi="Times New Roman" w:cs="Times New Roman"/>
          <w:sz w:val="24"/>
          <w:szCs w:val="24"/>
        </w:rPr>
        <w:t>ž</w:t>
      </w:r>
      <w:r w:rsidR="003E6877" w:rsidRPr="00657C67">
        <w:rPr>
          <w:rFonts w:ascii="Times New Roman" w:hAnsi="Times New Roman" w:cs="Times New Roman"/>
          <w:sz w:val="24"/>
          <w:szCs w:val="24"/>
        </w:rPr>
        <w:t>emės ūkio technikos našumo skaičiavim</w:t>
      </w:r>
      <w:r w:rsidR="0037276C" w:rsidRPr="00657C67">
        <w:rPr>
          <w:rFonts w:ascii="Times New Roman" w:hAnsi="Times New Roman" w:cs="Times New Roman"/>
          <w:sz w:val="24"/>
          <w:szCs w:val="24"/>
        </w:rPr>
        <w:t>ą</w:t>
      </w:r>
      <w:r w:rsidR="00D71C5D" w:rsidRPr="00657C67">
        <w:rPr>
          <w:rFonts w:ascii="Times New Roman" w:hAnsi="Times New Roman" w:cs="Times New Roman"/>
          <w:sz w:val="24"/>
          <w:szCs w:val="24"/>
        </w:rPr>
        <w:t xml:space="preserve">, </w:t>
      </w:r>
      <w:r w:rsidR="0037276C" w:rsidRPr="00657C67">
        <w:rPr>
          <w:rFonts w:ascii="Times New Roman" w:hAnsi="Times New Roman" w:cs="Times New Roman"/>
          <w:sz w:val="24"/>
          <w:szCs w:val="24"/>
        </w:rPr>
        <w:t>d</w:t>
      </w:r>
      <w:r w:rsidR="00D71C5D" w:rsidRPr="00657C67">
        <w:rPr>
          <w:rFonts w:ascii="Times New Roman" w:hAnsi="Times New Roman" w:cs="Times New Roman"/>
          <w:sz w:val="24"/>
          <w:szCs w:val="24"/>
        </w:rPr>
        <w:t>ienų skaiči</w:t>
      </w:r>
      <w:r w:rsidR="0037276C" w:rsidRPr="00657C67">
        <w:rPr>
          <w:rFonts w:ascii="Times New Roman" w:hAnsi="Times New Roman" w:cs="Times New Roman"/>
          <w:sz w:val="24"/>
          <w:szCs w:val="24"/>
        </w:rPr>
        <w:t>ų</w:t>
      </w:r>
      <w:r w:rsidR="00D71C5D" w:rsidRPr="00657C67">
        <w:rPr>
          <w:rFonts w:ascii="Times New Roman" w:hAnsi="Times New Roman" w:cs="Times New Roman"/>
          <w:sz w:val="24"/>
          <w:szCs w:val="24"/>
        </w:rPr>
        <w:t xml:space="preserve"> technologiniam procesui atlikti</w:t>
      </w:r>
      <w:r w:rsidR="0038599A" w:rsidRPr="00657C67">
        <w:rPr>
          <w:rFonts w:ascii="Times New Roman" w:hAnsi="Times New Roman" w:cs="Times New Roman"/>
          <w:sz w:val="24"/>
          <w:szCs w:val="24"/>
        </w:rPr>
        <w:t xml:space="preserve"> bei </w:t>
      </w:r>
      <w:r w:rsidR="0037276C" w:rsidRPr="00657C67">
        <w:rPr>
          <w:rFonts w:ascii="Times New Roman" w:hAnsi="Times New Roman" w:cs="Times New Roman"/>
          <w:sz w:val="24"/>
          <w:szCs w:val="24"/>
        </w:rPr>
        <w:t>v</w:t>
      </w:r>
      <w:r w:rsidR="00E433A0" w:rsidRPr="00657C67">
        <w:rPr>
          <w:rFonts w:ascii="Times New Roman" w:hAnsi="Times New Roman" w:cs="Times New Roman"/>
          <w:sz w:val="24"/>
          <w:szCs w:val="24"/>
        </w:rPr>
        <w:t>ariklio galios poreik</w:t>
      </w:r>
      <w:r w:rsidR="0037276C" w:rsidRPr="00657C67">
        <w:rPr>
          <w:rFonts w:ascii="Times New Roman" w:hAnsi="Times New Roman" w:cs="Times New Roman"/>
          <w:sz w:val="24"/>
          <w:szCs w:val="24"/>
        </w:rPr>
        <w:t>į</w:t>
      </w:r>
      <w:r w:rsidR="00E433A0" w:rsidRPr="00657C67">
        <w:rPr>
          <w:rFonts w:ascii="Times New Roman" w:hAnsi="Times New Roman" w:cs="Times New Roman"/>
          <w:sz w:val="24"/>
          <w:szCs w:val="24"/>
        </w:rPr>
        <w:t xml:space="preserve"> pagal padargą</w:t>
      </w:r>
      <w:r w:rsidR="0038599A" w:rsidRPr="00657C67">
        <w:rPr>
          <w:rFonts w:ascii="Times New Roman" w:hAnsi="Times New Roman" w:cs="Times New Roman"/>
          <w:sz w:val="24"/>
          <w:szCs w:val="24"/>
        </w:rPr>
        <w:t>.</w:t>
      </w:r>
      <w:r w:rsidR="009429CA" w:rsidRPr="00657C67">
        <w:rPr>
          <w:rFonts w:ascii="Times New Roman" w:hAnsi="Times New Roman" w:cs="Times New Roman"/>
          <w:sz w:val="24"/>
          <w:szCs w:val="24"/>
        </w:rPr>
        <w:t xml:space="preserve"> Lentelės </w:t>
      </w:r>
      <w:r w:rsidR="0069433E" w:rsidRPr="00657C67">
        <w:rPr>
          <w:rFonts w:ascii="Times New Roman" w:hAnsi="Times New Roman" w:cs="Times New Roman"/>
          <w:sz w:val="24"/>
          <w:szCs w:val="24"/>
        </w:rPr>
        <w:t>atskiros kolonos turi spalvinę</w:t>
      </w:r>
      <w:r w:rsidR="002773EE" w:rsidRPr="00657C67">
        <w:rPr>
          <w:rFonts w:ascii="Times New Roman" w:hAnsi="Times New Roman" w:cs="Times New Roman"/>
          <w:sz w:val="24"/>
          <w:szCs w:val="24"/>
        </w:rPr>
        <w:t xml:space="preserve"> gamą</w:t>
      </w:r>
      <w:r w:rsidR="0069433E" w:rsidRPr="00657C67">
        <w:rPr>
          <w:rFonts w:ascii="Times New Roman" w:hAnsi="Times New Roman" w:cs="Times New Roman"/>
          <w:sz w:val="24"/>
          <w:szCs w:val="24"/>
        </w:rPr>
        <w:t>:</w:t>
      </w:r>
      <w:r w:rsidR="009E27C0" w:rsidRPr="00657C67">
        <w:rPr>
          <w:rFonts w:ascii="Times New Roman" w:hAnsi="Times New Roman" w:cs="Times New Roman"/>
          <w:sz w:val="24"/>
          <w:szCs w:val="24"/>
        </w:rPr>
        <w:t xml:space="preserve"> </w:t>
      </w:r>
      <w:r w:rsidR="0069433E" w:rsidRPr="00657C67">
        <w:rPr>
          <w:rFonts w:ascii="Times New Roman" w:hAnsi="Times New Roman" w:cs="Times New Roman"/>
          <w:sz w:val="24"/>
          <w:szCs w:val="24"/>
        </w:rPr>
        <w:t>žalsvą, geltoną ir baltą spalvas</w:t>
      </w:r>
      <w:r w:rsidR="009E27C0" w:rsidRPr="00657C67">
        <w:rPr>
          <w:rFonts w:ascii="Times New Roman" w:hAnsi="Times New Roman" w:cs="Times New Roman"/>
          <w:sz w:val="24"/>
          <w:szCs w:val="24"/>
        </w:rPr>
        <w:t>.</w:t>
      </w:r>
    </w:p>
    <w:p w14:paraId="0C5B6488" w14:textId="77777777" w:rsidR="009E27C0" w:rsidRPr="00657C67" w:rsidRDefault="00D10F18"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shd w:val="clear" w:color="auto" w:fill="C5E0B3" w:themeFill="accent6" w:themeFillTint="66"/>
        </w:rPr>
        <w:t>Žalsva</w:t>
      </w:r>
      <w:r w:rsidRPr="00657C67">
        <w:rPr>
          <w:rFonts w:ascii="Times New Roman" w:hAnsi="Times New Roman" w:cs="Times New Roman"/>
          <w:sz w:val="24"/>
          <w:szCs w:val="24"/>
        </w:rPr>
        <w:t xml:space="preserve"> spalva </w:t>
      </w:r>
      <w:r w:rsidR="009E27C0" w:rsidRPr="00657C67">
        <w:rPr>
          <w:rFonts w:ascii="Times New Roman" w:hAnsi="Times New Roman" w:cs="Times New Roman"/>
          <w:sz w:val="24"/>
          <w:szCs w:val="24"/>
        </w:rPr>
        <w:t>pažymi</w:t>
      </w:r>
      <w:r w:rsidRPr="00657C67">
        <w:rPr>
          <w:rFonts w:ascii="Times New Roman" w:hAnsi="Times New Roman" w:cs="Times New Roman"/>
          <w:sz w:val="24"/>
          <w:szCs w:val="24"/>
        </w:rPr>
        <w:t xml:space="preserve">, kad pasirinktuose lentelės laukeliuose būtina suvesti </w:t>
      </w:r>
      <w:r w:rsidR="009E27C0" w:rsidRPr="00657C67">
        <w:rPr>
          <w:rFonts w:ascii="Times New Roman" w:hAnsi="Times New Roman" w:cs="Times New Roman"/>
          <w:sz w:val="24"/>
          <w:szCs w:val="24"/>
        </w:rPr>
        <w:t>norimos įsigyti technikos parametrus.</w:t>
      </w:r>
    </w:p>
    <w:p w14:paraId="10C4D0D4" w14:textId="750C6E97" w:rsidR="002B1A22" w:rsidRPr="00657C67" w:rsidRDefault="009E27C0"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shd w:val="clear" w:color="auto" w:fill="FFFF00"/>
        </w:rPr>
        <w:t>Geltonai</w:t>
      </w:r>
      <w:r w:rsidRPr="00657C67">
        <w:rPr>
          <w:rFonts w:ascii="Times New Roman" w:hAnsi="Times New Roman" w:cs="Times New Roman"/>
          <w:sz w:val="24"/>
          <w:szCs w:val="24"/>
        </w:rPr>
        <w:t xml:space="preserve"> nuspalvint</w:t>
      </w:r>
      <w:r w:rsidR="009736FF" w:rsidRPr="00657C67">
        <w:rPr>
          <w:rFonts w:ascii="Times New Roman" w:hAnsi="Times New Roman" w:cs="Times New Roman"/>
          <w:sz w:val="24"/>
          <w:szCs w:val="24"/>
        </w:rPr>
        <w:t>uose</w:t>
      </w:r>
      <w:r w:rsidRPr="00657C67">
        <w:rPr>
          <w:rFonts w:ascii="Times New Roman" w:hAnsi="Times New Roman" w:cs="Times New Roman"/>
          <w:sz w:val="24"/>
          <w:szCs w:val="24"/>
        </w:rPr>
        <w:t xml:space="preserve"> lentelės </w:t>
      </w:r>
      <w:r w:rsidR="009736FF" w:rsidRPr="00657C67">
        <w:rPr>
          <w:rFonts w:ascii="Times New Roman" w:hAnsi="Times New Roman" w:cs="Times New Roman"/>
          <w:sz w:val="24"/>
          <w:szCs w:val="24"/>
        </w:rPr>
        <w:t>skyriuose pateikiami skaičiavimų rezultatai</w:t>
      </w:r>
      <w:r w:rsidR="00F532BA" w:rsidRPr="00657C67">
        <w:rPr>
          <w:rFonts w:ascii="Times New Roman" w:hAnsi="Times New Roman" w:cs="Times New Roman"/>
          <w:sz w:val="24"/>
          <w:szCs w:val="24"/>
        </w:rPr>
        <w:t xml:space="preserve">. Šių verčių dydis priklauso nuo žalsvuose laukeliuose </w:t>
      </w:r>
      <w:r w:rsidR="00CF5D44" w:rsidRPr="00657C67">
        <w:rPr>
          <w:rFonts w:ascii="Times New Roman" w:hAnsi="Times New Roman" w:cs="Times New Roman"/>
          <w:sz w:val="24"/>
          <w:szCs w:val="24"/>
        </w:rPr>
        <w:t>suvestų duomenų.</w:t>
      </w:r>
    </w:p>
    <w:p w14:paraId="679CA3A9" w14:textId="3C3DEB4B" w:rsidR="00CF5D44" w:rsidRPr="002B535C" w:rsidRDefault="00CF5D44"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shd w:val="clear" w:color="auto" w:fill="FFFFFF" w:themeFill="background1"/>
        </w:rPr>
        <w:t xml:space="preserve">Baltai </w:t>
      </w:r>
      <w:r w:rsidRPr="002B535C">
        <w:rPr>
          <w:rFonts w:ascii="Times New Roman" w:hAnsi="Times New Roman" w:cs="Times New Roman"/>
          <w:sz w:val="24"/>
          <w:szCs w:val="24"/>
        </w:rPr>
        <w:t xml:space="preserve">pažymėti laukeliai – tai </w:t>
      </w:r>
      <w:r w:rsidR="00EA241E" w:rsidRPr="002B535C">
        <w:rPr>
          <w:rFonts w:ascii="Times New Roman" w:hAnsi="Times New Roman" w:cs="Times New Roman"/>
          <w:sz w:val="24"/>
          <w:szCs w:val="24"/>
        </w:rPr>
        <w:t>automatiškai atkelti duomenys, kurie buvo anksčiau suvesti prieš tai buvusiuose lentelių skyriuose. Jie būtini tolimesnių parametrų skaičiavime.</w:t>
      </w:r>
    </w:p>
    <w:p w14:paraId="5FC6EB1C" w14:textId="103367C9" w:rsidR="00EA241E" w:rsidRDefault="00332697"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w:t>
      </w:r>
      <w:r w:rsidR="004A6093" w:rsidRPr="00657C67">
        <w:rPr>
          <w:rFonts w:ascii="Times New Roman" w:hAnsi="Times New Roman" w:cs="Times New Roman"/>
          <w:sz w:val="24"/>
          <w:szCs w:val="24"/>
        </w:rPr>
        <w:t>kaičiavimo met</w:t>
      </w:r>
      <w:r w:rsidR="002F4C4B" w:rsidRPr="00657C67">
        <w:rPr>
          <w:rFonts w:ascii="Times New Roman" w:hAnsi="Times New Roman" w:cs="Times New Roman"/>
          <w:sz w:val="24"/>
          <w:szCs w:val="24"/>
        </w:rPr>
        <w:t>odiką sudaro trys atskiros lentelės:</w:t>
      </w:r>
    </w:p>
    <w:p w14:paraId="1F21407F" w14:textId="59B3FDA2" w:rsidR="004B504A" w:rsidRDefault="004B504A" w:rsidP="002B535C">
      <w:pPr>
        <w:spacing w:after="0" w:line="360" w:lineRule="auto"/>
        <w:ind w:firstLine="709"/>
        <w:jc w:val="both"/>
        <w:rPr>
          <w:rFonts w:ascii="Times New Roman" w:hAnsi="Times New Roman" w:cs="Times New Roman"/>
          <w:sz w:val="24"/>
          <w:szCs w:val="24"/>
        </w:rPr>
      </w:pPr>
    </w:p>
    <w:p w14:paraId="69162437" w14:textId="77777777" w:rsidR="004B504A" w:rsidRPr="00657C67" w:rsidRDefault="004B504A" w:rsidP="002B535C">
      <w:pPr>
        <w:spacing w:after="0" w:line="360" w:lineRule="auto"/>
        <w:ind w:firstLine="709"/>
        <w:jc w:val="both"/>
        <w:rPr>
          <w:rFonts w:ascii="Times New Roman" w:hAnsi="Times New Roman" w:cs="Times New Roman"/>
          <w:sz w:val="24"/>
          <w:szCs w:val="24"/>
        </w:rPr>
      </w:pPr>
    </w:p>
    <w:p w14:paraId="219C03B8" w14:textId="3D1F5F52" w:rsidR="00332697" w:rsidRDefault="00CD06CA" w:rsidP="004B504A">
      <w:pPr>
        <w:pStyle w:val="BodyText"/>
        <w:numPr>
          <w:ilvl w:val="1"/>
          <w:numId w:val="29"/>
        </w:numPr>
        <w:rPr>
          <w:b/>
        </w:rPr>
      </w:pPr>
      <w:bookmarkStart w:id="3" w:name="_Hlk154311612"/>
      <w:r w:rsidRPr="00657C67">
        <w:rPr>
          <w:b/>
        </w:rPr>
        <w:lastRenderedPageBreak/>
        <w:t xml:space="preserve">lentelė. </w:t>
      </w:r>
      <w:r w:rsidR="002F4C4B" w:rsidRPr="00657C67">
        <w:rPr>
          <w:b/>
        </w:rPr>
        <w:t>Žemės ūkio technikos našumo skaičiavim</w:t>
      </w:r>
      <w:r w:rsidRPr="00657C67">
        <w:rPr>
          <w:b/>
        </w:rPr>
        <w:t>as</w:t>
      </w:r>
      <w:bookmarkEnd w:id="3"/>
    </w:p>
    <w:p w14:paraId="56B34762" w14:textId="77777777" w:rsidR="002B535C" w:rsidRPr="00657C67" w:rsidRDefault="002B535C" w:rsidP="002B535C">
      <w:pPr>
        <w:pStyle w:val="BodyText"/>
        <w:ind w:left="360"/>
        <w:rPr>
          <w:b/>
        </w:rPr>
      </w:pPr>
    </w:p>
    <w:p w14:paraId="5DC30767" w14:textId="2A528F3D" w:rsidR="002C768B" w:rsidRPr="00657C67" w:rsidRDefault="002C768B" w:rsidP="004B504A">
      <w:pPr>
        <w:spacing w:after="0" w:line="360" w:lineRule="auto"/>
        <w:jc w:val="center"/>
        <w:rPr>
          <w:rFonts w:ascii="Times New Roman" w:hAnsi="Times New Roman" w:cs="Times New Roman"/>
          <w:sz w:val="24"/>
          <w:szCs w:val="24"/>
        </w:rPr>
      </w:pPr>
      <w:r w:rsidRPr="00657C67">
        <w:rPr>
          <w:noProof/>
          <w:lang w:eastAsia="lt-LT"/>
        </w:rPr>
        <w:drawing>
          <wp:inline distT="0" distB="0" distL="0" distR="0" wp14:anchorId="7BCC8D95" wp14:editId="36CE9FF6">
            <wp:extent cx="5287645" cy="1066165"/>
            <wp:effectExtent l="0" t="0" r="8255" b="635"/>
            <wp:docPr id="126384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7645" cy="1066165"/>
                    </a:xfrm>
                    <a:prstGeom prst="rect">
                      <a:avLst/>
                    </a:prstGeom>
                    <a:noFill/>
                    <a:ln>
                      <a:noFill/>
                    </a:ln>
                  </pic:spPr>
                </pic:pic>
              </a:graphicData>
            </a:graphic>
          </wp:inline>
        </w:drawing>
      </w:r>
    </w:p>
    <w:p w14:paraId="064EE000" w14:textId="34386795" w:rsidR="0038599A" w:rsidRPr="00657C67" w:rsidRDefault="00090E3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Ši</w:t>
      </w:r>
      <w:r w:rsidR="00056CED" w:rsidRPr="00657C67">
        <w:rPr>
          <w:rFonts w:ascii="Times New Roman" w:hAnsi="Times New Roman" w:cs="Times New Roman"/>
          <w:sz w:val="24"/>
          <w:szCs w:val="24"/>
        </w:rPr>
        <w:t xml:space="preserve">ą </w:t>
      </w:r>
      <w:r w:rsidRPr="00657C67">
        <w:rPr>
          <w:rFonts w:ascii="Times New Roman" w:hAnsi="Times New Roman" w:cs="Times New Roman"/>
          <w:sz w:val="24"/>
          <w:szCs w:val="24"/>
        </w:rPr>
        <w:t xml:space="preserve">lentelę </w:t>
      </w:r>
      <w:r w:rsidR="00056CED" w:rsidRPr="00657C67">
        <w:rPr>
          <w:rFonts w:ascii="Times New Roman" w:hAnsi="Times New Roman" w:cs="Times New Roman"/>
          <w:sz w:val="24"/>
          <w:szCs w:val="24"/>
        </w:rPr>
        <w:t>sudaro sekan</w:t>
      </w:r>
      <w:r w:rsidRPr="00657C67">
        <w:rPr>
          <w:rFonts w:ascii="Times New Roman" w:hAnsi="Times New Roman" w:cs="Times New Roman"/>
          <w:sz w:val="24"/>
          <w:szCs w:val="24"/>
        </w:rPr>
        <w:t>tys parametrai</w:t>
      </w:r>
      <w:r w:rsidR="00056CED" w:rsidRPr="00657C67">
        <w:rPr>
          <w:rFonts w:ascii="Times New Roman" w:hAnsi="Times New Roman" w:cs="Times New Roman"/>
          <w:sz w:val="24"/>
          <w:szCs w:val="24"/>
        </w:rPr>
        <w:t>:</w:t>
      </w:r>
    </w:p>
    <w:p w14:paraId="0640E881" w14:textId="4510FC0C" w:rsidR="00056CED" w:rsidRPr="00657C67" w:rsidRDefault="00CB2AC7" w:rsidP="002B535C">
      <w:pPr>
        <w:pStyle w:val="ListParagraph"/>
        <w:spacing w:after="0" w:line="360" w:lineRule="auto"/>
        <w:ind w:left="0" w:firstLine="709"/>
        <w:rPr>
          <w:rFonts w:ascii="Times New Roman" w:hAnsi="Times New Roman" w:cs="Times New Roman"/>
          <w:sz w:val="24"/>
          <w:szCs w:val="24"/>
        </w:rPr>
      </w:pPr>
      <w:r w:rsidRPr="00657C67">
        <w:rPr>
          <w:rFonts w:ascii="Times New Roman" w:hAnsi="Times New Roman" w:cs="Times New Roman"/>
          <w:sz w:val="24"/>
          <w:szCs w:val="24"/>
          <w:u w:val="single"/>
        </w:rPr>
        <w:t>Žemės ūkio technikos pavadinimas</w:t>
      </w:r>
      <w:r w:rsidRPr="00657C67">
        <w:rPr>
          <w:rFonts w:ascii="Times New Roman" w:hAnsi="Times New Roman" w:cs="Times New Roman"/>
          <w:sz w:val="24"/>
          <w:szCs w:val="24"/>
        </w:rPr>
        <w:t xml:space="preserve"> </w:t>
      </w:r>
      <w:r w:rsidR="003C3FEC" w:rsidRPr="00657C67">
        <w:rPr>
          <w:rFonts w:ascii="Times New Roman" w:hAnsi="Times New Roman" w:cs="Times New Roman"/>
          <w:sz w:val="24"/>
          <w:szCs w:val="24"/>
        </w:rPr>
        <w:t>–</w:t>
      </w:r>
      <w:r w:rsidRPr="00657C67">
        <w:rPr>
          <w:rFonts w:ascii="Times New Roman" w:hAnsi="Times New Roman" w:cs="Times New Roman"/>
          <w:sz w:val="24"/>
          <w:szCs w:val="24"/>
        </w:rPr>
        <w:t xml:space="preserve"> </w:t>
      </w:r>
      <w:r w:rsidR="003C3FEC" w:rsidRPr="00657C67">
        <w:rPr>
          <w:rFonts w:ascii="Times New Roman" w:hAnsi="Times New Roman" w:cs="Times New Roman"/>
          <w:sz w:val="24"/>
          <w:szCs w:val="24"/>
        </w:rPr>
        <w:t>šiame skyriuje galite pasirinkti jūsų technikos skaičiavim</w:t>
      </w:r>
      <w:r w:rsidR="006449FD" w:rsidRPr="00657C67">
        <w:rPr>
          <w:rFonts w:ascii="Times New Roman" w:hAnsi="Times New Roman" w:cs="Times New Roman"/>
          <w:sz w:val="24"/>
          <w:szCs w:val="24"/>
        </w:rPr>
        <w:t xml:space="preserve">ui reikalingą </w:t>
      </w:r>
      <w:r w:rsidR="00192EED" w:rsidRPr="00657C67">
        <w:rPr>
          <w:rFonts w:ascii="Times New Roman" w:hAnsi="Times New Roman" w:cs="Times New Roman"/>
          <w:sz w:val="24"/>
          <w:szCs w:val="24"/>
        </w:rPr>
        <w:t xml:space="preserve">technikos </w:t>
      </w:r>
      <w:r w:rsidR="006449FD" w:rsidRPr="00657C67">
        <w:rPr>
          <w:rFonts w:ascii="Times New Roman" w:hAnsi="Times New Roman" w:cs="Times New Roman"/>
          <w:sz w:val="24"/>
          <w:szCs w:val="24"/>
        </w:rPr>
        <w:t>pavadinimą.</w:t>
      </w:r>
    </w:p>
    <w:p w14:paraId="264DF2F6" w14:textId="7F12BB3C" w:rsidR="00B61896" w:rsidRPr="002B535C" w:rsidRDefault="00332697"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u w:val="single"/>
        </w:rPr>
        <w:t>Parametr</w:t>
      </w:r>
      <w:r w:rsidR="002F5D6B" w:rsidRPr="002B535C">
        <w:rPr>
          <w:rFonts w:ascii="Times New Roman" w:hAnsi="Times New Roman" w:cs="Times New Roman"/>
          <w:sz w:val="24"/>
          <w:szCs w:val="24"/>
          <w:u w:val="single"/>
        </w:rPr>
        <w:t>o pavadinimas</w:t>
      </w:r>
      <w:r w:rsidR="006449FD" w:rsidRPr="002B535C">
        <w:rPr>
          <w:rFonts w:ascii="Times New Roman" w:hAnsi="Times New Roman" w:cs="Times New Roman"/>
          <w:sz w:val="24"/>
          <w:szCs w:val="24"/>
        </w:rPr>
        <w:t xml:space="preserve"> – </w:t>
      </w:r>
      <w:r w:rsidRPr="002B535C">
        <w:rPr>
          <w:rFonts w:ascii="Times New Roman" w:hAnsi="Times New Roman" w:cs="Times New Roman"/>
          <w:sz w:val="24"/>
          <w:szCs w:val="24"/>
        </w:rPr>
        <w:t>š</w:t>
      </w:r>
      <w:r w:rsidR="006449FD" w:rsidRPr="002B535C">
        <w:rPr>
          <w:rFonts w:ascii="Times New Roman" w:hAnsi="Times New Roman" w:cs="Times New Roman"/>
          <w:sz w:val="24"/>
          <w:szCs w:val="24"/>
        </w:rPr>
        <w:t>iame skyriuje suve</w:t>
      </w:r>
      <w:r w:rsidRPr="002B535C">
        <w:rPr>
          <w:rFonts w:ascii="Times New Roman" w:hAnsi="Times New Roman" w:cs="Times New Roman"/>
          <w:sz w:val="24"/>
          <w:szCs w:val="24"/>
        </w:rPr>
        <w:t xml:space="preserve">sti skaičiuojamos </w:t>
      </w:r>
      <w:r w:rsidR="00A41544" w:rsidRPr="002B535C">
        <w:rPr>
          <w:rFonts w:ascii="Times New Roman" w:hAnsi="Times New Roman" w:cs="Times New Roman"/>
          <w:sz w:val="24"/>
          <w:szCs w:val="24"/>
        </w:rPr>
        <w:t>žemės ūkio technikos</w:t>
      </w:r>
      <w:r w:rsidR="00C63556" w:rsidRPr="002B535C">
        <w:rPr>
          <w:rFonts w:ascii="Times New Roman" w:hAnsi="Times New Roman" w:cs="Times New Roman"/>
          <w:sz w:val="24"/>
          <w:szCs w:val="24"/>
        </w:rPr>
        <w:t xml:space="preserve"> </w:t>
      </w:r>
      <w:r w:rsidRPr="002B535C">
        <w:rPr>
          <w:rFonts w:ascii="Times New Roman" w:hAnsi="Times New Roman" w:cs="Times New Roman"/>
          <w:sz w:val="24"/>
          <w:szCs w:val="24"/>
        </w:rPr>
        <w:t>parametro pavadinimas</w:t>
      </w:r>
      <w:r w:rsidR="00C63556" w:rsidRPr="002B535C">
        <w:rPr>
          <w:rFonts w:ascii="Times New Roman" w:hAnsi="Times New Roman" w:cs="Times New Roman"/>
          <w:sz w:val="24"/>
          <w:szCs w:val="24"/>
        </w:rPr>
        <w:t xml:space="preserve">. </w:t>
      </w:r>
      <w:r w:rsidRPr="002B535C">
        <w:rPr>
          <w:rFonts w:ascii="Times New Roman" w:hAnsi="Times New Roman" w:cs="Times New Roman"/>
          <w:sz w:val="24"/>
          <w:szCs w:val="24"/>
        </w:rPr>
        <w:t>Pavyzdžiui, j</w:t>
      </w:r>
      <w:r w:rsidR="00EB2D6A" w:rsidRPr="002B535C">
        <w:rPr>
          <w:rFonts w:ascii="Times New Roman" w:hAnsi="Times New Roman" w:cs="Times New Roman"/>
          <w:sz w:val="24"/>
          <w:szCs w:val="24"/>
        </w:rPr>
        <w:t xml:space="preserve">ei </w:t>
      </w:r>
      <w:r w:rsidRPr="002B535C">
        <w:rPr>
          <w:rFonts w:ascii="Times New Roman" w:hAnsi="Times New Roman" w:cs="Times New Roman"/>
          <w:sz w:val="24"/>
          <w:szCs w:val="24"/>
        </w:rPr>
        <w:t xml:space="preserve">skaičiuojamas </w:t>
      </w:r>
      <w:r w:rsidR="00EB2D6A" w:rsidRPr="002B535C">
        <w:rPr>
          <w:rFonts w:ascii="Times New Roman" w:hAnsi="Times New Roman" w:cs="Times New Roman"/>
          <w:sz w:val="24"/>
          <w:szCs w:val="24"/>
        </w:rPr>
        <w:t xml:space="preserve">kombainas, </w:t>
      </w:r>
      <w:r w:rsidRPr="002B535C">
        <w:rPr>
          <w:rFonts w:ascii="Times New Roman" w:hAnsi="Times New Roman" w:cs="Times New Roman"/>
          <w:sz w:val="24"/>
          <w:szCs w:val="24"/>
        </w:rPr>
        <w:t xml:space="preserve">jo našumo skaičiavimui bus vertinamas </w:t>
      </w:r>
      <w:r w:rsidR="00EB2D6A" w:rsidRPr="002B535C">
        <w:rPr>
          <w:rFonts w:ascii="Times New Roman" w:hAnsi="Times New Roman" w:cs="Times New Roman"/>
          <w:sz w:val="24"/>
          <w:szCs w:val="24"/>
        </w:rPr>
        <w:t xml:space="preserve"> kombaino pjaunamosios plotis.</w:t>
      </w:r>
    </w:p>
    <w:p w14:paraId="719F8488" w14:textId="11007873" w:rsidR="00332697" w:rsidRPr="002B535C" w:rsidRDefault="00626707"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u w:val="single"/>
        </w:rPr>
        <w:t>Parametro</w:t>
      </w:r>
      <w:r w:rsidR="00332697" w:rsidRPr="002B535C">
        <w:rPr>
          <w:rFonts w:ascii="Times New Roman" w:hAnsi="Times New Roman" w:cs="Times New Roman"/>
          <w:sz w:val="24"/>
          <w:szCs w:val="24"/>
          <w:u w:val="single"/>
        </w:rPr>
        <w:t xml:space="preserve"> reikšmė </w:t>
      </w:r>
      <w:r w:rsidR="00332697" w:rsidRPr="002B535C">
        <w:rPr>
          <w:rFonts w:ascii="Times New Roman" w:hAnsi="Times New Roman" w:cs="Times New Roman"/>
          <w:sz w:val="24"/>
          <w:szCs w:val="24"/>
        </w:rPr>
        <w:t>– šiame skyriuje suv</w:t>
      </w:r>
      <w:r w:rsidR="002F5D6B" w:rsidRPr="002B535C">
        <w:rPr>
          <w:rFonts w:ascii="Times New Roman" w:hAnsi="Times New Roman" w:cs="Times New Roman"/>
          <w:sz w:val="24"/>
          <w:szCs w:val="24"/>
        </w:rPr>
        <w:t>e</w:t>
      </w:r>
      <w:r w:rsidR="00332697" w:rsidRPr="002B535C">
        <w:rPr>
          <w:rFonts w:ascii="Times New Roman" w:hAnsi="Times New Roman" w:cs="Times New Roman"/>
          <w:sz w:val="24"/>
          <w:szCs w:val="24"/>
        </w:rPr>
        <w:t xml:space="preserve">dama nurodytos mašinos ar padargo skaitinė reikšmė. Pavyzdžiui, jei skaičiuojama sėjamoji, suvedamas norimos įsigyti sėjamosios darbinis </w:t>
      </w:r>
      <w:r w:rsidR="002F5D6B" w:rsidRPr="002B535C">
        <w:rPr>
          <w:rFonts w:ascii="Times New Roman" w:hAnsi="Times New Roman" w:cs="Times New Roman"/>
          <w:sz w:val="24"/>
          <w:szCs w:val="24"/>
        </w:rPr>
        <w:t>plotis, metrais.</w:t>
      </w:r>
    </w:p>
    <w:p w14:paraId="4ACF4A46" w14:textId="27305EDA" w:rsidR="00332697" w:rsidRPr="002B535C" w:rsidRDefault="009547D5"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u w:val="single"/>
        </w:rPr>
        <w:t>Važiavimo greitis</w:t>
      </w:r>
      <w:r w:rsidR="00F6493D" w:rsidRPr="002B535C">
        <w:rPr>
          <w:rFonts w:ascii="Times New Roman" w:hAnsi="Times New Roman" w:cs="Times New Roman"/>
          <w:sz w:val="24"/>
          <w:szCs w:val="24"/>
          <w:u w:val="single"/>
        </w:rPr>
        <w:t xml:space="preserve"> (km/h)</w:t>
      </w:r>
      <w:r w:rsidRPr="002B535C">
        <w:rPr>
          <w:rFonts w:ascii="Times New Roman" w:hAnsi="Times New Roman" w:cs="Times New Roman"/>
          <w:sz w:val="24"/>
          <w:szCs w:val="24"/>
        </w:rPr>
        <w:t xml:space="preserve"> – </w:t>
      </w:r>
      <w:r w:rsidR="00332697" w:rsidRPr="002B535C">
        <w:rPr>
          <w:rFonts w:ascii="Times New Roman" w:hAnsi="Times New Roman" w:cs="Times New Roman"/>
          <w:sz w:val="24"/>
          <w:szCs w:val="24"/>
        </w:rPr>
        <w:t xml:space="preserve">šiame </w:t>
      </w:r>
      <w:r w:rsidR="002F5D6B" w:rsidRPr="002B535C">
        <w:rPr>
          <w:rFonts w:ascii="Times New Roman" w:hAnsi="Times New Roman" w:cs="Times New Roman"/>
          <w:sz w:val="24"/>
          <w:szCs w:val="24"/>
        </w:rPr>
        <w:t xml:space="preserve">skyriuje </w:t>
      </w:r>
      <w:r w:rsidR="00332697" w:rsidRPr="002B535C">
        <w:rPr>
          <w:rFonts w:ascii="Times New Roman" w:hAnsi="Times New Roman" w:cs="Times New Roman"/>
          <w:sz w:val="24"/>
          <w:szCs w:val="24"/>
        </w:rPr>
        <w:t>(</w:t>
      </w:r>
      <w:r w:rsidR="004B504A">
        <w:rPr>
          <w:rFonts w:ascii="Times New Roman" w:hAnsi="Times New Roman" w:cs="Times New Roman"/>
          <w:sz w:val="24"/>
          <w:szCs w:val="24"/>
        </w:rPr>
        <w:t>1</w:t>
      </w:r>
      <w:r w:rsidR="00332697" w:rsidRPr="002B535C">
        <w:rPr>
          <w:rFonts w:ascii="Times New Roman" w:hAnsi="Times New Roman" w:cs="Times New Roman"/>
          <w:sz w:val="24"/>
          <w:szCs w:val="24"/>
        </w:rPr>
        <w:t>.1 pav.) parinktas vidutinis galimas tokius padargus traukti greitis, atsižvelgiant į šiai technikai taikomus agrotechninius važiavimo greičių intervalus.</w:t>
      </w:r>
    </w:p>
    <w:p w14:paraId="4310869E" w14:textId="73CDF120" w:rsidR="00626707" w:rsidRPr="00657C67" w:rsidRDefault="00626707" w:rsidP="002B535C">
      <w:pPr>
        <w:pStyle w:val="ListParagraph"/>
        <w:spacing w:after="0" w:line="360" w:lineRule="auto"/>
        <w:ind w:left="0" w:firstLine="709"/>
        <w:jc w:val="center"/>
        <w:rPr>
          <w:rFonts w:ascii="Times New Roman" w:hAnsi="Times New Roman" w:cs="Times New Roman"/>
          <w:sz w:val="24"/>
          <w:szCs w:val="24"/>
        </w:rPr>
      </w:pPr>
      <w:r w:rsidRPr="00657C67">
        <w:rPr>
          <w:noProof/>
          <w:lang w:eastAsia="lt-LT"/>
        </w:rPr>
        <w:drawing>
          <wp:inline distT="0" distB="0" distL="0" distR="0" wp14:anchorId="1B3F3E76" wp14:editId="419EBD9F">
            <wp:extent cx="5086350" cy="1098527"/>
            <wp:effectExtent l="0" t="0" r="0" b="6985"/>
            <wp:docPr id="1529413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2859" cy="1104252"/>
                    </a:xfrm>
                    <a:prstGeom prst="rect">
                      <a:avLst/>
                    </a:prstGeom>
                    <a:noFill/>
                    <a:ln>
                      <a:noFill/>
                    </a:ln>
                  </pic:spPr>
                </pic:pic>
              </a:graphicData>
            </a:graphic>
          </wp:inline>
        </w:drawing>
      </w:r>
    </w:p>
    <w:p w14:paraId="55A7AF65" w14:textId="4217F953" w:rsidR="00CD06CA" w:rsidRPr="00657C67" w:rsidRDefault="00E46B0C" w:rsidP="005F66FC">
      <w:pPr>
        <w:pStyle w:val="ListParagraph"/>
        <w:numPr>
          <w:ilvl w:val="1"/>
          <w:numId w:val="16"/>
        </w:numPr>
        <w:spacing w:after="0" w:line="360" w:lineRule="auto"/>
        <w:ind w:left="0" w:firstLine="0"/>
        <w:jc w:val="center"/>
        <w:rPr>
          <w:rFonts w:ascii="Times New Roman" w:hAnsi="Times New Roman" w:cs="Times New Roman"/>
          <w:sz w:val="24"/>
          <w:szCs w:val="24"/>
        </w:rPr>
      </w:pPr>
      <w:r w:rsidRPr="00657C67">
        <w:rPr>
          <w:rFonts w:ascii="Times New Roman" w:hAnsi="Times New Roman" w:cs="Times New Roman"/>
          <w:b/>
          <w:sz w:val="24"/>
          <w:szCs w:val="24"/>
        </w:rPr>
        <w:t>pav</w:t>
      </w:r>
      <w:r w:rsidRPr="00657C67">
        <w:rPr>
          <w:rFonts w:ascii="Times New Roman" w:hAnsi="Times New Roman" w:cs="Times New Roman"/>
          <w:sz w:val="24"/>
          <w:szCs w:val="24"/>
        </w:rPr>
        <w:t>. Važiavimo greičio parametrų parinkimas</w:t>
      </w:r>
    </w:p>
    <w:p w14:paraId="3EDCD41B" w14:textId="77777777" w:rsidR="00E46B0C" w:rsidRPr="00657C67" w:rsidRDefault="00E46B0C" w:rsidP="002B535C">
      <w:pPr>
        <w:pStyle w:val="ListParagraph"/>
        <w:spacing w:after="0" w:line="360" w:lineRule="auto"/>
        <w:ind w:left="0" w:firstLine="709"/>
        <w:rPr>
          <w:rFonts w:ascii="Times New Roman" w:hAnsi="Times New Roman" w:cs="Times New Roman"/>
          <w:sz w:val="24"/>
          <w:szCs w:val="24"/>
        </w:rPr>
      </w:pPr>
    </w:p>
    <w:p w14:paraId="5164B4BF" w14:textId="00078311" w:rsidR="00177019" w:rsidRPr="002B535C" w:rsidRDefault="00DB4FDA"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u w:val="single"/>
        </w:rPr>
        <w:t>Laiko panaudojimo koeficientas</w:t>
      </w:r>
      <w:r w:rsidR="00F6493D" w:rsidRPr="002B535C">
        <w:rPr>
          <w:rFonts w:ascii="Times New Roman" w:hAnsi="Times New Roman" w:cs="Times New Roman"/>
          <w:sz w:val="24"/>
          <w:szCs w:val="24"/>
          <w:u w:val="single"/>
        </w:rPr>
        <w:t xml:space="preserve"> (%)</w:t>
      </w:r>
      <w:r w:rsidRPr="002B535C">
        <w:rPr>
          <w:rFonts w:ascii="Times New Roman" w:hAnsi="Times New Roman" w:cs="Times New Roman"/>
          <w:sz w:val="24"/>
          <w:szCs w:val="24"/>
        </w:rPr>
        <w:t xml:space="preserve"> - ši</w:t>
      </w:r>
      <w:r w:rsidR="002F5D6B" w:rsidRPr="002B535C">
        <w:rPr>
          <w:rFonts w:ascii="Times New Roman" w:hAnsi="Times New Roman" w:cs="Times New Roman"/>
          <w:sz w:val="24"/>
          <w:szCs w:val="24"/>
        </w:rPr>
        <w:t>ame</w:t>
      </w:r>
      <w:r w:rsidRPr="002B535C">
        <w:rPr>
          <w:rFonts w:ascii="Times New Roman" w:hAnsi="Times New Roman" w:cs="Times New Roman"/>
          <w:sz w:val="24"/>
          <w:szCs w:val="24"/>
        </w:rPr>
        <w:t xml:space="preserve"> </w:t>
      </w:r>
      <w:r w:rsidR="002F5D6B" w:rsidRPr="002B535C">
        <w:rPr>
          <w:rFonts w:ascii="Times New Roman" w:hAnsi="Times New Roman" w:cs="Times New Roman"/>
          <w:sz w:val="24"/>
          <w:szCs w:val="24"/>
        </w:rPr>
        <w:t>skyriuje</w:t>
      </w:r>
      <w:r w:rsidRPr="002B535C">
        <w:rPr>
          <w:rFonts w:ascii="Times New Roman" w:hAnsi="Times New Roman" w:cs="Times New Roman"/>
          <w:sz w:val="24"/>
          <w:szCs w:val="24"/>
        </w:rPr>
        <w:t xml:space="preserve"> </w:t>
      </w:r>
      <w:r w:rsidR="002F5D6B" w:rsidRPr="002B535C">
        <w:rPr>
          <w:rFonts w:ascii="Times New Roman" w:hAnsi="Times New Roman" w:cs="Times New Roman"/>
          <w:sz w:val="24"/>
          <w:szCs w:val="24"/>
        </w:rPr>
        <w:t xml:space="preserve">pateiktas vidutinis padargo arba žemės ūkio mašinos laiko panaudojimo koeficientas procentais. </w:t>
      </w:r>
      <w:r w:rsidR="00026713" w:rsidRPr="002B535C">
        <w:rPr>
          <w:rFonts w:ascii="Times New Roman" w:hAnsi="Times New Roman" w:cs="Times New Roman"/>
          <w:sz w:val="24"/>
          <w:szCs w:val="24"/>
        </w:rPr>
        <w:t>Laiko panaudojimo koeficientas parinktas vadovaujantis mokslo populiarinimo bei moksliniais straipsniais.</w:t>
      </w:r>
    </w:p>
    <w:p w14:paraId="3FBE6C09" w14:textId="67B376A2" w:rsidR="00B61896" w:rsidRPr="002B535C" w:rsidRDefault="00F6493D"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rPr>
        <w:t xml:space="preserve">Žemės ūkio technikos ar padargo našumas (ha/h) </w:t>
      </w:r>
      <w:r w:rsidR="00CD1F49" w:rsidRPr="002B535C">
        <w:rPr>
          <w:rFonts w:ascii="Times New Roman" w:hAnsi="Times New Roman" w:cs="Times New Roman"/>
          <w:sz w:val="24"/>
          <w:szCs w:val="24"/>
        </w:rPr>
        <w:t>–</w:t>
      </w:r>
      <w:r w:rsidRPr="002B535C">
        <w:rPr>
          <w:rFonts w:ascii="Times New Roman" w:hAnsi="Times New Roman" w:cs="Times New Roman"/>
          <w:sz w:val="24"/>
          <w:szCs w:val="24"/>
        </w:rPr>
        <w:t xml:space="preserve"> </w:t>
      </w:r>
      <w:r w:rsidR="00CD1F49" w:rsidRPr="002B535C">
        <w:rPr>
          <w:rFonts w:ascii="Times New Roman" w:hAnsi="Times New Roman" w:cs="Times New Roman"/>
          <w:sz w:val="24"/>
          <w:szCs w:val="24"/>
        </w:rPr>
        <w:t>ši</w:t>
      </w:r>
      <w:r w:rsidR="00026713" w:rsidRPr="002B535C">
        <w:rPr>
          <w:rFonts w:ascii="Times New Roman" w:hAnsi="Times New Roman" w:cs="Times New Roman"/>
          <w:sz w:val="24"/>
          <w:szCs w:val="24"/>
        </w:rPr>
        <w:t>ame skyriu</w:t>
      </w:r>
      <w:r w:rsidR="00CD1F49" w:rsidRPr="002B535C">
        <w:rPr>
          <w:rFonts w:ascii="Times New Roman" w:hAnsi="Times New Roman" w:cs="Times New Roman"/>
          <w:sz w:val="24"/>
          <w:szCs w:val="24"/>
        </w:rPr>
        <w:t>je pateikiam</w:t>
      </w:r>
      <w:r w:rsidR="00EE208E" w:rsidRPr="002B535C">
        <w:rPr>
          <w:rFonts w:ascii="Times New Roman" w:hAnsi="Times New Roman" w:cs="Times New Roman"/>
          <w:sz w:val="24"/>
          <w:szCs w:val="24"/>
        </w:rPr>
        <w:t>as</w:t>
      </w:r>
      <w:r w:rsidR="00CD1F49" w:rsidRPr="002B535C">
        <w:rPr>
          <w:rFonts w:ascii="Times New Roman" w:hAnsi="Times New Roman" w:cs="Times New Roman"/>
          <w:sz w:val="24"/>
          <w:szCs w:val="24"/>
        </w:rPr>
        <w:t xml:space="preserve"> iš</w:t>
      </w:r>
      <w:r w:rsidR="00EE208E" w:rsidRPr="002B535C">
        <w:rPr>
          <w:rFonts w:ascii="Times New Roman" w:hAnsi="Times New Roman" w:cs="Times New Roman"/>
          <w:sz w:val="24"/>
          <w:szCs w:val="24"/>
        </w:rPr>
        <w:t>skaičiuotas technikos našumas hektara</w:t>
      </w:r>
      <w:r w:rsidR="00A537BF" w:rsidRPr="002B535C">
        <w:rPr>
          <w:rFonts w:ascii="Times New Roman" w:hAnsi="Times New Roman" w:cs="Times New Roman"/>
          <w:sz w:val="24"/>
          <w:szCs w:val="24"/>
        </w:rPr>
        <w:t xml:space="preserve">is per valandą. Ši vertė </w:t>
      </w:r>
      <w:r w:rsidR="00026713" w:rsidRPr="002B535C">
        <w:rPr>
          <w:rFonts w:ascii="Times New Roman" w:hAnsi="Times New Roman" w:cs="Times New Roman"/>
          <w:sz w:val="24"/>
          <w:szCs w:val="24"/>
        </w:rPr>
        <w:t xml:space="preserve">automatiškai </w:t>
      </w:r>
      <w:r w:rsidR="00EC53C3" w:rsidRPr="002B535C">
        <w:rPr>
          <w:rFonts w:ascii="Times New Roman" w:hAnsi="Times New Roman" w:cs="Times New Roman"/>
          <w:sz w:val="24"/>
          <w:szCs w:val="24"/>
        </w:rPr>
        <w:t>išskaičiuojama</w:t>
      </w:r>
      <w:r w:rsidR="00A537BF" w:rsidRPr="002B535C">
        <w:rPr>
          <w:rFonts w:ascii="Times New Roman" w:hAnsi="Times New Roman" w:cs="Times New Roman"/>
          <w:sz w:val="24"/>
          <w:szCs w:val="24"/>
        </w:rPr>
        <w:t xml:space="preserve"> priklausomai </w:t>
      </w:r>
      <w:r w:rsidR="00EC53C3" w:rsidRPr="002B535C">
        <w:rPr>
          <w:rFonts w:ascii="Times New Roman" w:hAnsi="Times New Roman" w:cs="Times New Roman"/>
          <w:sz w:val="24"/>
          <w:szCs w:val="24"/>
        </w:rPr>
        <w:t>nuo prieš tai suvestų duomenų tikslumo.</w:t>
      </w:r>
      <w:r w:rsidR="00AF2204" w:rsidRPr="002B535C">
        <w:rPr>
          <w:rFonts w:ascii="Times New Roman" w:hAnsi="Times New Roman" w:cs="Times New Roman"/>
          <w:sz w:val="24"/>
          <w:szCs w:val="24"/>
        </w:rPr>
        <w:t xml:space="preserve"> Žinodami ūkininko turimą žemės plotą, galima </w:t>
      </w:r>
      <w:r w:rsidR="000800A8" w:rsidRPr="002B535C">
        <w:rPr>
          <w:rFonts w:ascii="Times New Roman" w:hAnsi="Times New Roman" w:cs="Times New Roman"/>
          <w:sz w:val="24"/>
          <w:szCs w:val="24"/>
        </w:rPr>
        <w:t>numatyti norimos įsigyti technikos galimybes atlikti darbus tinkam</w:t>
      </w:r>
      <w:r w:rsidR="008B6649" w:rsidRPr="002B535C">
        <w:rPr>
          <w:rFonts w:ascii="Times New Roman" w:hAnsi="Times New Roman" w:cs="Times New Roman"/>
          <w:sz w:val="24"/>
          <w:szCs w:val="24"/>
        </w:rPr>
        <w:t>u</w:t>
      </w:r>
      <w:r w:rsidR="000800A8" w:rsidRPr="002B535C">
        <w:rPr>
          <w:rFonts w:ascii="Times New Roman" w:hAnsi="Times New Roman" w:cs="Times New Roman"/>
          <w:sz w:val="24"/>
          <w:szCs w:val="24"/>
        </w:rPr>
        <w:t xml:space="preserve"> agrotechnini</w:t>
      </w:r>
      <w:r w:rsidR="008B6649" w:rsidRPr="002B535C">
        <w:rPr>
          <w:rFonts w:ascii="Times New Roman" w:hAnsi="Times New Roman" w:cs="Times New Roman"/>
          <w:sz w:val="24"/>
          <w:szCs w:val="24"/>
        </w:rPr>
        <w:t xml:space="preserve">u laiku. </w:t>
      </w:r>
      <w:r w:rsidR="00CD1F49" w:rsidRPr="002B535C">
        <w:rPr>
          <w:rFonts w:ascii="Times New Roman" w:hAnsi="Times New Roman" w:cs="Times New Roman"/>
          <w:sz w:val="24"/>
          <w:szCs w:val="24"/>
        </w:rPr>
        <w:t>N</w:t>
      </w:r>
      <w:r w:rsidR="00B61896" w:rsidRPr="002B535C">
        <w:rPr>
          <w:rFonts w:ascii="Times New Roman" w:hAnsi="Times New Roman" w:cs="Times New Roman"/>
          <w:sz w:val="24"/>
          <w:szCs w:val="24"/>
        </w:rPr>
        <w:t xml:space="preserve">ašumas priklauso nuo </w:t>
      </w:r>
      <w:r w:rsidR="00026713" w:rsidRPr="002B535C">
        <w:rPr>
          <w:rFonts w:ascii="Times New Roman" w:hAnsi="Times New Roman" w:cs="Times New Roman"/>
          <w:sz w:val="24"/>
          <w:szCs w:val="24"/>
        </w:rPr>
        <w:t xml:space="preserve">ūkio </w:t>
      </w:r>
      <w:r w:rsidR="00B61896" w:rsidRPr="002B535C">
        <w:rPr>
          <w:rFonts w:ascii="Times New Roman" w:hAnsi="Times New Roman" w:cs="Times New Roman"/>
          <w:sz w:val="24"/>
          <w:szCs w:val="24"/>
        </w:rPr>
        <w:t>valdymo, darbo ir gamybos organizavimo efektyvumo, gamybos technikos ir technologijos lygio, darbuotojų kvalifikacijos ir darbo sąlygų.</w:t>
      </w:r>
    </w:p>
    <w:p w14:paraId="7BE8C14F" w14:textId="6EBB61CC" w:rsidR="00EC53C3" w:rsidRPr="002B535C" w:rsidRDefault="00EC53C3" w:rsidP="002B535C">
      <w:pPr>
        <w:spacing w:after="0" w:line="360" w:lineRule="auto"/>
        <w:ind w:firstLine="709"/>
        <w:jc w:val="both"/>
        <w:rPr>
          <w:rFonts w:ascii="Times New Roman" w:hAnsi="Times New Roman" w:cs="Times New Roman"/>
          <w:sz w:val="24"/>
          <w:szCs w:val="24"/>
        </w:rPr>
      </w:pPr>
      <w:r w:rsidRPr="002B535C">
        <w:rPr>
          <w:rFonts w:ascii="Times New Roman" w:hAnsi="Times New Roman" w:cs="Times New Roman"/>
          <w:sz w:val="24"/>
          <w:szCs w:val="24"/>
        </w:rPr>
        <w:t xml:space="preserve">Žemės ūkio technikos ar padargo našumas (h/ha) </w:t>
      </w:r>
      <w:r w:rsidR="008B6649" w:rsidRPr="002B535C">
        <w:rPr>
          <w:rFonts w:ascii="Times New Roman" w:hAnsi="Times New Roman" w:cs="Times New Roman"/>
          <w:sz w:val="24"/>
          <w:szCs w:val="24"/>
        </w:rPr>
        <w:t xml:space="preserve">– šioje skiltyje pateikiama </w:t>
      </w:r>
      <w:r w:rsidR="00026713" w:rsidRPr="002B535C">
        <w:rPr>
          <w:rFonts w:ascii="Times New Roman" w:hAnsi="Times New Roman" w:cs="Times New Roman"/>
          <w:sz w:val="24"/>
          <w:szCs w:val="24"/>
        </w:rPr>
        <w:t>automatiškai iš</w:t>
      </w:r>
      <w:r w:rsidR="00C01B7C" w:rsidRPr="002B535C">
        <w:rPr>
          <w:rFonts w:ascii="Times New Roman" w:hAnsi="Times New Roman" w:cs="Times New Roman"/>
          <w:sz w:val="24"/>
          <w:szCs w:val="24"/>
        </w:rPr>
        <w:t>skaičiuota</w:t>
      </w:r>
      <w:r w:rsidR="00B87014" w:rsidRPr="002B535C">
        <w:rPr>
          <w:rFonts w:ascii="Times New Roman" w:hAnsi="Times New Roman" w:cs="Times New Roman"/>
          <w:sz w:val="24"/>
          <w:szCs w:val="24"/>
        </w:rPr>
        <w:t xml:space="preserve"> </w:t>
      </w:r>
      <w:r w:rsidR="00026713" w:rsidRPr="002B535C">
        <w:rPr>
          <w:rFonts w:ascii="Times New Roman" w:hAnsi="Times New Roman" w:cs="Times New Roman"/>
          <w:sz w:val="24"/>
          <w:szCs w:val="24"/>
        </w:rPr>
        <w:t>reikšmė</w:t>
      </w:r>
      <w:r w:rsidR="00B87014" w:rsidRPr="002B535C">
        <w:rPr>
          <w:rFonts w:ascii="Times New Roman" w:hAnsi="Times New Roman" w:cs="Times New Roman"/>
          <w:sz w:val="24"/>
          <w:szCs w:val="24"/>
        </w:rPr>
        <w:t xml:space="preserve">, kiek laiko </w:t>
      </w:r>
      <w:r w:rsidR="00026713" w:rsidRPr="002B535C">
        <w:rPr>
          <w:rFonts w:ascii="Times New Roman" w:hAnsi="Times New Roman" w:cs="Times New Roman"/>
          <w:sz w:val="24"/>
          <w:szCs w:val="24"/>
        </w:rPr>
        <w:t>minutėmis užtruktų</w:t>
      </w:r>
      <w:r w:rsidR="00B87014" w:rsidRPr="002B535C">
        <w:rPr>
          <w:rFonts w:ascii="Times New Roman" w:hAnsi="Times New Roman" w:cs="Times New Roman"/>
          <w:sz w:val="24"/>
          <w:szCs w:val="24"/>
        </w:rPr>
        <w:t xml:space="preserve"> įdirbti vieno hektaro plotą.</w:t>
      </w:r>
    </w:p>
    <w:p w14:paraId="585884EB" w14:textId="77777777" w:rsidR="00C44A7E" w:rsidRPr="00657C67" w:rsidRDefault="00C44A7E" w:rsidP="002B535C">
      <w:pPr>
        <w:pStyle w:val="ListParagraph"/>
        <w:spacing w:after="0" w:line="360" w:lineRule="auto"/>
        <w:ind w:left="0" w:firstLine="709"/>
        <w:jc w:val="both"/>
        <w:rPr>
          <w:rFonts w:ascii="Times New Roman" w:hAnsi="Times New Roman" w:cs="Times New Roman"/>
          <w:sz w:val="24"/>
          <w:szCs w:val="24"/>
        </w:rPr>
      </w:pPr>
    </w:p>
    <w:p w14:paraId="53D919B3" w14:textId="57153B43" w:rsidR="00C44A7E" w:rsidRDefault="005F66FC" w:rsidP="005F66FC">
      <w:pPr>
        <w:pStyle w:val="BodyText"/>
        <w:numPr>
          <w:ilvl w:val="1"/>
          <w:numId w:val="29"/>
        </w:numPr>
        <w:rPr>
          <w:b/>
        </w:rPr>
      </w:pPr>
      <w:bookmarkStart w:id="4" w:name="_Toc162548323"/>
      <w:bookmarkStart w:id="5" w:name="_Toc162590102"/>
      <w:bookmarkStart w:id="6" w:name="_Toc178848300"/>
      <w:r w:rsidRPr="005F66FC">
        <w:rPr>
          <w:b/>
        </w:rPr>
        <w:t xml:space="preserve">lentelė </w:t>
      </w:r>
      <w:r w:rsidR="00E81B1F" w:rsidRPr="005F66FC">
        <w:rPr>
          <w:b/>
        </w:rPr>
        <w:t>T</w:t>
      </w:r>
      <w:r w:rsidR="004E7275" w:rsidRPr="005F66FC">
        <w:rPr>
          <w:b/>
        </w:rPr>
        <w:t>echnologiniam procesui atlikti</w:t>
      </w:r>
      <w:r w:rsidR="00E81B1F" w:rsidRPr="005F66FC">
        <w:rPr>
          <w:b/>
        </w:rPr>
        <w:t xml:space="preserve"> reikalingų dienų skaičiaus len</w:t>
      </w:r>
      <w:r w:rsidR="00C44A7E" w:rsidRPr="005F66FC">
        <w:rPr>
          <w:b/>
        </w:rPr>
        <w:t>telė</w:t>
      </w:r>
      <w:bookmarkEnd w:id="4"/>
      <w:bookmarkEnd w:id="5"/>
      <w:bookmarkEnd w:id="6"/>
    </w:p>
    <w:p w14:paraId="5F34B8F6" w14:textId="2387901B" w:rsidR="005F66FC" w:rsidRDefault="005F66FC" w:rsidP="005F66FC">
      <w:pPr>
        <w:pStyle w:val="BodyText"/>
        <w:rPr>
          <w:b/>
        </w:rPr>
      </w:pPr>
    </w:p>
    <w:p w14:paraId="22B022B2" w14:textId="77777777" w:rsidR="005F66FC" w:rsidRPr="005F66FC" w:rsidRDefault="005F66FC" w:rsidP="005F66FC">
      <w:pPr>
        <w:pStyle w:val="BodyText"/>
        <w:rPr>
          <w:b/>
        </w:rPr>
      </w:pPr>
    </w:p>
    <w:p w14:paraId="678DDB3C" w14:textId="4E10C911" w:rsidR="006611DA" w:rsidRPr="00657C67" w:rsidRDefault="004D64DC"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Šios lentelės paskirtis nustatyti ar paskaičiuotas </w:t>
      </w:r>
      <w:r w:rsidR="00D5526C" w:rsidRPr="00657C67">
        <w:rPr>
          <w:rFonts w:ascii="Times New Roman" w:hAnsi="Times New Roman" w:cs="Times New Roman"/>
          <w:sz w:val="24"/>
          <w:szCs w:val="24"/>
        </w:rPr>
        <w:t>norimos įsigyti žemės ūkio technikos našumas tinkamas technologiniam procesui atlikti laiku ir kokybiškai.</w:t>
      </w:r>
    </w:p>
    <w:p w14:paraId="10D0FAD0" w14:textId="67E0C87B" w:rsidR="00DB1B5D" w:rsidRDefault="00DB1B5D" w:rsidP="005F66FC">
      <w:pPr>
        <w:pStyle w:val="ListParagraph"/>
        <w:spacing w:after="0" w:line="360" w:lineRule="auto"/>
        <w:ind w:left="0"/>
      </w:pPr>
      <w:r w:rsidRPr="00DB1B5D">
        <w:rPr>
          <w:noProof/>
        </w:rPr>
        <w:drawing>
          <wp:inline distT="0" distB="0" distL="0" distR="0" wp14:anchorId="3F2DAC69" wp14:editId="7AA3453B">
            <wp:extent cx="5375624" cy="857250"/>
            <wp:effectExtent l="0" t="0" r="0" b="0"/>
            <wp:docPr id="1593441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762" cy="861259"/>
                    </a:xfrm>
                    <a:prstGeom prst="rect">
                      <a:avLst/>
                    </a:prstGeom>
                    <a:noFill/>
                    <a:ln>
                      <a:noFill/>
                    </a:ln>
                  </pic:spPr>
                </pic:pic>
              </a:graphicData>
            </a:graphic>
          </wp:inline>
        </w:drawing>
      </w:r>
    </w:p>
    <w:p w14:paraId="11D8B9E0" w14:textId="48F347AE" w:rsidR="00192508" w:rsidRPr="005F66FC" w:rsidRDefault="005F66FC" w:rsidP="005F66FC">
      <w:pPr>
        <w:pStyle w:val="ListParagraph"/>
        <w:numPr>
          <w:ilvl w:val="1"/>
          <w:numId w:val="16"/>
        </w:numPr>
        <w:spacing w:after="0" w:line="360" w:lineRule="auto"/>
        <w:ind w:left="0" w:firstLine="0"/>
        <w:jc w:val="center"/>
        <w:rPr>
          <w:rFonts w:ascii="Times New Roman" w:hAnsi="Times New Roman" w:cs="Times New Roman"/>
          <w:b/>
          <w:sz w:val="24"/>
          <w:szCs w:val="24"/>
        </w:rPr>
      </w:pPr>
      <w:r w:rsidRPr="005F66FC">
        <w:rPr>
          <w:rFonts w:ascii="Times New Roman" w:hAnsi="Times New Roman" w:cs="Times New Roman"/>
          <w:b/>
          <w:sz w:val="24"/>
          <w:szCs w:val="24"/>
        </w:rPr>
        <w:t xml:space="preserve"> pav.</w:t>
      </w:r>
      <w:r>
        <w:rPr>
          <w:rFonts w:ascii="Times New Roman" w:hAnsi="Times New Roman" w:cs="Times New Roman"/>
          <w:b/>
          <w:sz w:val="24"/>
          <w:szCs w:val="24"/>
        </w:rPr>
        <w:t xml:space="preserve"> </w:t>
      </w:r>
      <w:r>
        <w:rPr>
          <w:rFonts w:ascii="Times New Roman" w:hAnsi="Times New Roman" w:cs="Times New Roman"/>
          <w:sz w:val="24"/>
          <w:szCs w:val="24"/>
        </w:rPr>
        <w:t>T</w:t>
      </w:r>
      <w:r w:rsidRPr="00657C67">
        <w:rPr>
          <w:rFonts w:ascii="Times New Roman" w:hAnsi="Times New Roman" w:cs="Times New Roman"/>
          <w:sz w:val="24"/>
          <w:szCs w:val="24"/>
        </w:rPr>
        <w:t>echnologiniam procesui atlikti</w:t>
      </w:r>
      <w:r w:rsidRPr="005F66FC">
        <w:rPr>
          <w:rFonts w:ascii="Times New Roman" w:hAnsi="Times New Roman" w:cs="Times New Roman"/>
          <w:b/>
          <w:sz w:val="24"/>
          <w:szCs w:val="24"/>
        </w:rPr>
        <w:t xml:space="preserve"> </w:t>
      </w:r>
      <w:r>
        <w:rPr>
          <w:rFonts w:ascii="Times New Roman" w:hAnsi="Times New Roman" w:cs="Times New Roman"/>
          <w:b/>
          <w:sz w:val="24"/>
          <w:szCs w:val="24"/>
        </w:rPr>
        <w:t>dienų skaičiaus lentelė</w:t>
      </w:r>
      <w:r w:rsidR="00626707" w:rsidRPr="005F66FC">
        <w:rPr>
          <w:rFonts w:ascii="Times New Roman" w:hAnsi="Times New Roman" w:cs="Times New Roman"/>
          <w:b/>
          <w:sz w:val="24"/>
          <w:szCs w:val="24"/>
        </w:rPr>
        <w:fldChar w:fldCharType="begin"/>
      </w:r>
      <w:r w:rsidR="00626707" w:rsidRPr="005F66FC">
        <w:rPr>
          <w:rFonts w:ascii="Times New Roman" w:hAnsi="Times New Roman" w:cs="Times New Roman"/>
          <w:b/>
          <w:sz w:val="24"/>
          <w:szCs w:val="24"/>
        </w:rPr>
        <w:instrText xml:space="preserve"> LINK </w:instrText>
      </w:r>
      <w:r w:rsidR="00F338F3" w:rsidRPr="005F66FC">
        <w:rPr>
          <w:rFonts w:ascii="Times New Roman" w:hAnsi="Times New Roman" w:cs="Times New Roman"/>
          <w:b/>
          <w:sz w:val="24"/>
          <w:szCs w:val="24"/>
        </w:rPr>
        <w:instrText xml:space="preserve">Excel.Sheet.12 "C:\\Users\\AJ16470\\Downloads\\Technikos poreikio skaičiavimas 28 05 2024.xlsx" "NMA skaičiuoklė!R42C2:R46C10" </w:instrText>
      </w:r>
      <w:r w:rsidR="00626707" w:rsidRPr="005F66FC">
        <w:rPr>
          <w:rFonts w:ascii="Times New Roman" w:hAnsi="Times New Roman" w:cs="Times New Roman"/>
          <w:b/>
          <w:sz w:val="24"/>
          <w:szCs w:val="24"/>
        </w:rPr>
        <w:instrText xml:space="preserve">\a \f 4 \h  \* MERGEFORMAT </w:instrText>
      </w:r>
      <w:r w:rsidR="00626707" w:rsidRPr="005F66FC">
        <w:rPr>
          <w:rFonts w:ascii="Times New Roman" w:hAnsi="Times New Roman" w:cs="Times New Roman"/>
          <w:b/>
          <w:sz w:val="24"/>
          <w:szCs w:val="24"/>
        </w:rPr>
        <w:fldChar w:fldCharType="separate"/>
      </w:r>
    </w:p>
    <w:p w14:paraId="7271EEA2" w14:textId="13B1E1AC" w:rsidR="00874CEB" w:rsidRPr="00657C67" w:rsidRDefault="00626707" w:rsidP="005F66FC">
      <w:pPr>
        <w:spacing w:after="0" w:line="360" w:lineRule="auto"/>
        <w:ind w:firstLine="709"/>
      </w:pPr>
      <w:r w:rsidRPr="005F66FC">
        <w:rPr>
          <w:b/>
        </w:rPr>
        <w:fldChar w:fldCharType="end"/>
      </w:r>
      <w:r w:rsidR="00874CEB" w:rsidRPr="00657C67">
        <w:t>Š</w:t>
      </w:r>
      <w:r w:rsidR="003A330B" w:rsidRPr="00657C67">
        <w:t>i lentelė yra pagrindinė nustatant technikos padargo dydį pagal ūkio dydį. Š</w:t>
      </w:r>
      <w:r w:rsidR="00874CEB" w:rsidRPr="00657C67">
        <w:t>ią lentelę sudaro sekantys parametrai:</w:t>
      </w:r>
    </w:p>
    <w:p w14:paraId="074856B3" w14:textId="518B2BB2" w:rsidR="00874CEB" w:rsidRPr="00657C67" w:rsidRDefault="003A7F4D"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Žemės ūkio technikos pavadinimas</w:t>
      </w:r>
      <w:r w:rsidRPr="00657C67">
        <w:rPr>
          <w:rFonts w:ascii="Times New Roman" w:hAnsi="Times New Roman" w:cs="Times New Roman"/>
          <w:sz w:val="24"/>
          <w:szCs w:val="24"/>
        </w:rPr>
        <w:t xml:space="preserve"> – jau aptartas </w:t>
      </w:r>
      <w:r w:rsidR="00232641" w:rsidRPr="00657C67">
        <w:rPr>
          <w:rFonts w:ascii="Times New Roman" w:hAnsi="Times New Roman" w:cs="Times New Roman"/>
          <w:sz w:val="24"/>
          <w:szCs w:val="24"/>
        </w:rPr>
        <w:t>aukščiau skyriuje.</w:t>
      </w:r>
    </w:p>
    <w:p w14:paraId="31608C28" w14:textId="67634E92" w:rsidR="00232641" w:rsidRPr="00657C67" w:rsidRDefault="00287871"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u w:val="single"/>
        </w:rPr>
        <w:t>D</w:t>
      </w:r>
      <w:r w:rsidR="00232641" w:rsidRPr="00657C67">
        <w:rPr>
          <w:rFonts w:ascii="Times New Roman" w:hAnsi="Times New Roman" w:cs="Times New Roman"/>
          <w:sz w:val="24"/>
          <w:szCs w:val="24"/>
          <w:u w:val="single"/>
        </w:rPr>
        <w:t>irbamos žemės plotas (ha)</w:t>
      </w:r>
      <w:r w:rsidR="00232641" w:rsidRPr="00657C67">
        <w:rPr>
          <w:rFonts w:ascii="Times New Roman" w:hAnsi="Times New Roman" w:cs="Times New Roman"/>
          <w:sz w:val="24"/>
          <w:szCs w:val="24"/>
        </w:rPr>
        <w:t xml:space="preserve"> – čia įvedamas ūkininko </w:t>
      </w:r>
      <w:r>
        <w:rPr>
          <w:rFonts w:ascii="Times New Roman" w:hAnsi="Times New Roman" w:cs="Times New Roman"/>
          <w:sz w:val="24"/>
          <w:szCs w:val="24"/>
        </w:rPr>
        <w:t>dirbamo</w:t>
      </w:r>
      <w:r w:rsidR="00232641" w:rsidRPr="00657C67">
        <w:rPr>
          <w:rFonts w:ascii="Times New Roman" w:hAnsi="Times New Roman" w:cs="Times New Roman"/>
          <w:sz w:val="24"/>
          <w:szCs w:val="24"/>
        </w:rPr>
        <w:t xml:space="preserve"> žemės </w:t>
      </w:r>
      <w:r w:rsidR="00A2586D" w:rsidRPr="00657C67">
        <w:rPr>
          <w:rFonts w:ascii="Times New Roman" w:hAnsi="Times New Roman" w:cs="Times New Roman"/>
          <w:sz w:val="24"/>
          <w:szCs w:val="24"/>
        </w:rPr>
        <w:t>ploto kiekis hektarais</w:t>
      </w:r>
      <w:r w:rsidR="00AB7D1C" w:rsidRPr="00657C67">
        <w:rPr>
          <w:rFonts w:ascii="Times New Roman" w:hAnsi="Times New Roman" w:cs="Times New Roman"/>
          <w:sz w:val="24"/>
          <w:szCs w:val="24"/>
        </w:rPr>
        <w:t xml:space="preserve">. </w:t>
      </w:r>
    </w:p>
    <w:p w14:paraId="74B8D3B5" w14:textId="5A199FAE" w:rsidR="00A2586D" w:rsidRPr="00657C67" w:rsidRDefault="00626707"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Parametro reikšmė</w:t>
      </w:r>
      <w:r w:rsidR="00F75C87" w:rsidRPr="00657C67">
        <w:rPr>
          <w:rFonts w:ascii="Times New Roman" w:hAnsi="Times New Roman" w:cs="Times New Roman"/>
          <w:sz w:val="24"/>
          <w:szCs w:val="24"/>
        </w:rPr>
        <w:t xml:space="preserve"> </w:t>
      </w:r>
      <w:r w:rsidR="00622063" w:rsidRPr="00657C67">
        <w:rPr>
          <w:rFonts w:ascii="Times New Roman" w:hAnsi="Times New Roman" w:cs="Times New Roman"/>
          <w:sz w:val="24"/>
          <w:szCs w:val="24"/>
        </w:rPr>
        <w:t>–</w:t>
      </w:r>
      <w:r w:rsidR="00F75C87" w:rsidRPr="00657C67">
        <w:rPr>
          <w:rFonts w:ascii="Times New Roman" w:hAnsi="Times New Roman" w:cs="Times New Roman"/>
          <w:sz w:val="24"/>
          <w:szCs w:val="24"/>
        </w:rPr>
        <w:t xml:space="preserve"> </w:t>
      </w:r>
      <w:r w:rsidR="00622063" w:rsidRPr="00657C67">
        <w:rPr>
          <w:rFonts w:ascii="Times New Roman" w:hAnsi="Times New Roman" w:cs="Times New Roman"/>
          <w:sz w:val="24"/>
          <w:szCs w:val="24"/>
        </w:rPr>
        <w:t>skaitinės reikšmės automatiškai perkeliam</w:t>
      </w:r>
      <w:r w:rsidR="00026713" w:rsidRPr="00657C67">
        <w:rPr>
          <w:rFonts w:ascii="Times New Roman" w:hAnsi="Times New Roman" w:cs="Times New Roman"/>
          <w:sz w:val="24"/>
          <w:szCs w:val="24"/>
        </w:rPr>
        <w:t>a</w:t>
      </w:r>
      <w:r w:rsidR="00622063" w:rsidRPr="00657C67">
        <w:rPr>
          <w:rFonts w:ascii="Times New Roman" w:hAnsi="Times New Roman" w:cs="Times New Roman"/>
          <w:sz w:val="24"/>
          <w:szCs w:val="24"/>
        </w:rPr>
        <w:t xml:space="preserve"> iš </w:t>
      </w:r>
      <w:r w:rsidR="00622063" w:rsidRPr="00657C67">
        <w:rPr>
          <w:rFonts w:ascii="Times New Roman" w:hAnsi="Times New Roman" w:cs="Times New Roman"/>
          <w:b/>
          <w:bCs/>
          <w:sz w:val="24"/>
          <w:szCs w:val="24"/>
        </w:rPr>
        <w:t>Žemės ūkio technikos našumo skaičiavimo lentelės</w:t>
      </w:r>
    </w:p>
    <w:p w14:paraId="7DEF8BD5" w14:textId="1F583129" w:rsidR="00622063" w:rsidRPr="00657C67" w:rsidRDefault="003B758A"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Vidutinis darbo valandų kiekis per dieną (h)</w:t>
      </w:r>
      <w:r w:rsidRPr="00657C67">
        <w:rPr>
          <w:rFonts w:ascii="Times New Roman" w:hAnsi="Times New Roman" w:cs="Times New Roman"/>
          <w:sz w:val="24"/>
          <w:szCs w:val="24"/>
        </w:rPr>
        <w:t xml:space="preserve"> – čia suve</w:t>
      </w:r>
      <w:r w:rsidR="00026713" w:rsidRPr="00657C67">
        <w:rPr>
          <w:rFonts w:ascii="Times New Roman" w:hAnsi="Times New Roman" w:cs="Times New Roman"/>
          <w:sz w:val="24"/>
          <w:szCs w:val="24"/>
        </w:rPr>
        <w:t xml:space="preserve">stas Lietuvos įstatymais reglamentuotas leidžiamas </w:t>
      </w:r>
      <w:r w:rsidR="002B7481" w:rsidRPr="00657C67">
        <w:rPr>
          <w:rFonts w:ascii="Times New Roman" w:hAnsi="Times New Roman" w:cs="Times New Roman"/>
          <w:sz w:val="24"/>
          <w:szCs w:val="24"/>
        </w:rPr>
        <w:t>da</w:t>
      </w:r>
      <w:r w:rsidR="00C1334F" w:rsidRPr="00657C67">
        <w:rPr>
          <w:rFonts w:ascii="Times New Roman" w:hAnsi="Times New Roman" w:cs="Times New Roman"/>
          <w:sz w:val="24"/>
          <w:szCs w:val="24"/>
        </w:rPr>
        <w:t>r</w:t>
      </w:r>
      <w:r w:rsidR="002B7481" w:rsidRPr="00657C67">
        <w:rPr>
          <w:rFonts w:ascii="Times New Roman" w:hAnsi="Times New Roman" w:cs="Times New Roman"/>
          <w:sz w:val="24"/>
          <w:szCs w:val="24"/>
        </w:rPr>
        <w:t>bo valandų sk</w:t>
      </w:r>
      <w:r w:rsidR="00026713" w:rsidRPr="00657C67">
        <w:rPr>
          <w:rFonts w:ascii="Times New Roman" w:hAnsi="Times New Roman" w:cs="Times New Roman"/>
          <w:sz w:val="24"/>
          <w:szCs w:val="24"/>
        </w:rPr>
        <w:t>a</w:t>
      </w:r>
      <w:r w:rsidR="002B7481" w:rsidRPr="00657C67">
        <w:rPr>
          <w:rFonts w:ascii="Times New Roman" w:hAnsi="Times New Roman" w:cs="Times New Roman"/>
          <w:sz w:val="24"/>
          <w:szCs w:val="24"/>
        </w:rPr>
        <w:t xml:space="preserve">ičius, kuris </w:t>
      </w:r>
      <w:r w:rsidR="00026713" w:rsidRPr="00657C67">
        <w:rPr>
          <w:rFonts w:ascii="Times New Roman" w:hAnsi="Times New Roman" w:cs="Times New Roman"/>
          <w:sz w:val="24"/>
          <w:szCs w:val="24"/>
        </w:rPr>
        <w:t>yra 8 darbo valandos per dieną</w:t>
      </w:r>
      <w:r w:rsidR="0048616B" w:rsidRPr="00657C67">
        <w:rPr>
          <w:rFonts w:ascii="Times New Roman" w:hAnsi="Times New Roman" w:cs="Times New Roman"/>
          <w:sz w:val="24"/>
          <w:szCs w:val="24"/>
        </w:rPr>
        <w:t xml:space="preserve">. </w:t>
      </w:r>
    </w:p>
    <w:p w14:paraId="43D9BBF3" w14:textId="37A95431" w:rsidR="00B2746A" w:rsidRPr="00657C67" w:rsidRDefault="008F0A04"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Pakartotinų važiavimų lauke skaičius (vnt</w:t>
      </w:r>
      <w:r w:rsidR="000F34C7" w:rsidRPr="00657C67">
        <w:rPr>
          <w:rFonts w:ascii="Times New Roman" w:hAnsi="Times New Roman" w:cs="Times New Roman"/>
          <w:sz w:val="24"/>
          <w:szCs w:val="24"/>
          <w:u w:val="single"/>
        </w:rPr>
        <w:t>.</w:t>
      </w:r>
      <w:r w:rsidRPr="00657C67">
        <w:rPr>
          <w:rFonts w:ascii="Times New Roman" w:hAnsi="Times New Roman" w:cs="Times New Roman"/>
          <w:sz w:val="24"/>
          <w:szCs w:val="24"/>
          <w:u w:val="single"/>
        </w:rPr>
        <w:t xml:space="preserve">) </w:t>
      </w:r>
      <w:r w:rsidRPr="00657C67">
        <w:rPr>
          <w:rFonts w:ascii="Times New Roman" w:hAnsi="Times New Roman" w:cs="Times New Roman"/>
          <w:sz w:val="24"/>
          <w:szCs w:val="24"/>
        </w:rPr>
        <w:t xml:space="preserve">– šiame </w:t>
      </w:r>
      <w:r w:rsidR="000F34C7" w:rsidRPr="00657C67">
        <w:rPr>
          <w:rFonts w:ascii="Times New Roman" w:hAnsi="Times New Roman" w:cs="Times New Roman"/>
          <w:sz w:val="24"/>
          <w:szCs w:val="24"/>
        </w:rPr>
        <w:t>skyriu</w:t>
      </w:r>
      <w:r w:rsidRPr="00657C67">
        <w:rPr>
          <w:rFonts w:ascii="Times New Roman" w:hAnsi="Times New Roman" w:cs="Times New Roman"/>
          <w:sz w:val="24"/>
          <w:szCs w:val="24"/>
        </w:rPr>
        <w:t>je</w:t>
      </w:r>
      <w:r w:rsidR="000F34C7" w:rsidRPr="00657C67">
        <w:rPr>
          <w:rFonts w:ascii="Times New Roman" w:hAnsi="Times New Roman" w:cs="Times New Roman"/>
          <w:sz w:val="24"/>
          <w:szCs w:val="24"/>
        </w:rPr>
        <w:t xml:space="preserve"> (1.2 pav.)</w:t>
      </w:r>
      <w:r w:rsidRPr="00657C67">
        <w:rPr>
          <w:rFonts w:ascii="Times New Roman" w:hAnsi="Times New Roman" w:cs="Times New Roman"/>
          <w:sz w:val="24"/>
          <w:szCs w:val="24"/>
        </w:rPr>
        <w:t xml:space="preserve"> </w:t>
      </w:r>
      <w:r w:rsidR="000F34C7" w:rsidRPr="00657C67">
        <w:rPr>
          <w:rFonts w:ascii="Times New Roman" w:hAnsi="Times New Roman" w:cs="Times New Roman"/>
          <w:sz w:val="24"/>
          <w:szCs w:val="24"/>
        </w:rPr>
        <w:t xml:space="preserve">suvesti labiausiai Lietuvos sąlygomis tikėtini pakartotinų važiavimų koeficientai. </w:t>
      </w:r>
      <w:r w:rsidR="00FD2AE9" w:rsidRPr="00657C67">
        <w:rPr>
          <w:rFonts w:ascii="Times New Roman" w:hAnsi="Times New Roman" w:cs="Times New Roman"/>
          <w:sz w:val="24"/>
          <w:szCs w:val="24"/>
        </w:rPr>
        <w:t>Skirtingoms technologinėms operacijoms pateikiam</w:t>
      </w:r>
      <w:r w:rsidR="000F34C7" w:rsidRPr="00657C67">
        <w:rPr>
          <w:rFonts w:ascii="Times New Roman" w:hAnsi="Times New Roman" w:cs="Times New Roman"/>
          <w:sz w:val="24"/>
          <w:szCs w:val="24"/>
        </w:rPr>
        <w:t xml:space="preserve">i ir </w:t>
      </w:r>
      <w:r w:rsidR="00FD2AE9" w:rsidRPr="00657C67">
        <w:rPr>
          <w:rFonts w:ascii="Times New Roman" w:hAnsi="Times New Roman" w:cs="Times New Roman"/>
          <w:sz w:val="24"/>
          <w:szCs w:val="24"/>
        </w:rPr>
        <w:t>skirting</w:t>
      </w:r>
      <w:r w:rsidR="000F34C7" w:rsidRPr="00657C67">
        <w:rPr>
          <w:rFonts w:ascii="Times New Roman" w:hAnsi="Times New Roman" w:cs="Times New Roman"/>
          <w:sz w:val="24"/>
          <w:szCs w:val="24"/>
        </w:rPr>
        <w:t>i koeficientai. T</w:t>
      </w:r>
      <w:r w:rsidR="000576F8" w:rsidRPr="00657C67">
        <w:rPr>
          <w:rFonts w:ascii="Times New Roman" w:hAnsi="Times New Roman" w:cs="Times New Roman"/>
          <w:sz w:val="24"/>
          <w:szCs w:val="24"/>
        </w:rPr>
        <w:t>echnologinia</w:t>
      </w:r>
      <w:r w:rsidR="000F34C7" w:rsidRPr="00657C67">
        <w:rPr>
          <w:rFonts w:ascii="Times New Roman" w:hAnsi="Times New Roman" w:cs="Times New Roman"/>
          <w:sz w:val="24"/>
          <w:szCs w:val="24"/>
        </w:rPr>
        <w:t>ms</w:t>
      </w:r>
      <w:r w:rsidR="000576F8" w:rsidRPr="00657C67">
        <w:rPr>
          <w:rFonts w:ascii="Times New Roman" w:hAnsi="Times New Roman" w:cs="Times New Roman"/>
          <w:sz w:val="24"/>
          <w:szCs w:val="24"/>
        </w:rPr>
        <w:t xml:space="preserve"> procesa</w:t>
      </w:r>
      <w:r w:rsidR="000F34C7" w:rsidRPr="00657C67">
        <w:rPr>
          <w:rFonts w:ascii="Times New Roman" w:hAnsi="Times New Roman" w:cs="Times New Roman"/>
          <w:sz w:val="24"/>
          <w:szCs w:val="24"/>
        </w:rPr>
        <w:t>ms</w:t>
      </w:r>
      <w:r w:rsidR="000576F8" w:rsidRPr="00657C67">
        <w:rPr>
          <w:rFonts w:ascii="Times New Roman" w:hAnsi="Times New Roman" w:cs="Times New Roman"/>
          <w:sz w:val="24"/>
          <w:szCs w:val="24"/>
        </w:rPr>
        <w:t xml:space="preserve"> </w:t>
      </w:r>
      <w:r w:rsidR="000F34C7" w:rsidRPr="00657C67">
        <w:rPr>
          <w:rFonts w:ascii="Times New Roman" w:hAnsi="Times New Roman" w:cs="Times New Roman"/>
          <w:sz w:val="24"/>
          <w:szCs w:val="24"/>
        </w:rPr>
        <w:t xml:space="preserve">kaip </w:t>
      </w:r>
      <w:r w:rsidR="000576F8" w:rsidRPr="00657C67">
        <w:rPr>
          <w:rFonts w:ascii="Times New Roman" w:hAnsi="Times New Roman" w:cs="Times New Roman"/>
          <w:sz w:val="24"/>
          <w:szCs w:val="24"/>
        </w:rPr>
        <w:t xml:space="preserve">derliaus nuėmimas, arimas, sėja, ir pan. pakartotinų važiavimų </w:t>
      </w:r>
      <w:r w:rsidR="000F34C7" w:rsidRPr="00657C67">
        <w:rPr>
          <w:rFonts w:ascii="Times New Roman" w:hAnsi="Times New Roman" w:cs="Times New Roman"/>
          <w:sz w:val="24"/>
          <w:szCs w:val="24"/>
        </w:rPr>
        <w:t>lauku nereikia</w:t>
      </w:r>
      <w:r w:rsidR="000576F8" w:rsidRPr="00657C67">
        <w:rPr>
          <w:rFonts w:ascii="Times New Roman" w:hAnsi="Times New Roman" w:cs="Times New Roman"/>
          <w:sz w:val="24"/>
          <w:szCs w:val="24"/>
        </w:rPr>
        <w:t xml:space="preserve">, todėl </w:t>
      </w:r>
      <w:r w:rsidR="000F34C7" w:rsidRPr="00657C67">
        <w:rPr>
          <w:rFonts w:ascii="Times New Roman" w:hAnsi="Times New Roman" w:cs="Times New Roman"/>
          <w:sz w:val="24"/>
          <w:szCs w:val="24"/>
        </w:rPr>
        <w:t>ties jų pavadinimais parinktas koeficientas 1.</w:t>
      </w:r>
    </w:p>
    <w:p w14:paraId="58C0D8A9" w14:textId="4ED8362E" w:rsidR="00B2746A" w:rsidRPr="00657C67" w:rsidRDefault="00B2746A"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Kitos technologinės operacijos, tokios kaip skutimas ir pan.</w:t>
      </w:r>
      <w:r w:rsidR="00EF0D91" w:rsidRPr="00657C67">
        <w:rPr>
          <w:rFonts w:ascii="Times New Roman" w:hAnsi="Times New Roman" w:cs="Times New Roman"/>
          <w:sz w:val="24"/>
          <w:szCs w:val="24"/>
        </w:rPr>
        <w:t xml:space="preserve"> gali reikalauti papildomų pravažiavimų tame pačiame lauke, </w:t>
      </w:r>
      <w:r w:rsidR="00EA50FE" w:rsidRPr="00657C67">
        <w:rPr>
          <w:rFonts w:ascii="Times New Roman" w:hAnsi="Times New Roman" w:cs="Times New Roman"/>
          <w:sz w:val="24"/>
          <w:szCs w:val="24"/>
        </w:rPr>
        <w:t>tą pačią dieną</w:t>
      </w:r>
      <w:r w:rsidR="008A1666" w:rsidRPr="00657C67">
        <w:rPr>
          <w:rFonts w:ascii="Times New Roman" w:hAnsi="Times New Roman" w:cs="Times New Roman"/>
          <w:sz w:val="24"/>
          <w:szCs w:val="24"/>
        </w:rPr>
        <w:t xml:space="preserve">. Šioje skiltyje vertinama ar vienos technologinės operacijos metu yra galima </w:t>
      </w:r>
      <w:r w:rsidR="00776F9D" w:rsidRPr="00657C67">
        <w:rPr>
          <w:rFonts w:ascii="Times New Roman" w:hAnsi="Times New Roman" w:cs="Times New Roman"/>
          <w:sz w:val="24"/>
          <w:szCs w:val="24"/>
        </w:rPr>
        <w:t xml:space="preserve">atlikti darbą kokybiškai. </w:t>
      </w:r>
      <w:r w:rsidR="001918C1" w:rsidRPr="00657C67">
        <w:rPr>
          <w:rFonts w:ascii="Times New Roman" w:hAnsi="Times New Roman" w:cs="Times New Roman"/>
          <w:sz w:val="24"/>
          <w:szCs w:val="24"/>
        </w:rPr>
        <w:t xml:space="preserve">Tręšimo, purškimo </w:t>
      </w:r>
      <w:r w:rsidR="00AC2F6C" w:rsidRPr="00657C67">
        <w:rPr>
          <w:rFonts w:ascii="Times New Roman" w:hAnsi="Times New Roman" w:cs="Times New Roman"/>
          <w:sz w:val="24"/>
          <w:szCs w:val="24"/>
        </w:rPr>
        <w:t xml:space="preserve">ir pan. darbams visi </w:t>
      </w:r>
      <w:r w:rsidR="004F6C03" w:rsidRPr="00657C67">
        <w:rPr>
          <w:rFonts w:ascii="Times New Roman" w:hAnsi="Times New Roman" w:cs="Times New Roman"/>
          <w:sz w:val="24"/>
          <w:szCs w:val="24"/>
        </w:rPr>
        <w:t xml:space="preserve">paskesni </w:t>
      </w:r>
      <w:r w:rsidR="00AC2F6C" w:rsidRPr="00657C67">
        <w:rPr>
          <w:rFonts w:ascii="Times New Roman" w:hAnsi="Times New Roman" w:cs="Times New Roman"/>
          <w:sz w:val="24"/>
          <w:szCs w:val="24"/>
        </w:rPr>
        <w:t xml:space="preserve">važiavimai </w:t>
      </w:r>
      <w:r w:rsidR="004F6C03" w:rsidRPr="00657C67">
        <w:rPr>
          <w:rFonts w:ascii="Times New Roman" w:hAnsi="Times New Roman" w:cs="Times New Roman"/>
          <w:sz w:val="24"/>
          <w:szCs w:val="24"/>
        </w:rPr>
        <w:t xml:space="preserve">nelaikomi pakartotinais važiavimais, nes pirmuoju važiavimu buvo </w:t>
      </w:r>
      <w:r w:rsidR="000F34C7" w:rsidRPr="00657C67">
        <w:rPr>
          <w:rFonts w:ascii="Times New Roman" w:hAnsi="Times New Roman" w:cs="Times New Roman"/>
          <w:sz w:val="24"/>
          <w:szCs w:val="24"/>
        </w:rPr>
        <w:t xml:space="preserve">pilnai atliktas </w:t>
      </w:r>
      <w:r w:rsidR="004F6C03" w:rsidRPr="00657C67">
        <w:rPr>
          <w:rFonts w:ascii="Times New Roman" w:hAnsi="Times New Roman" w:cs="Times New Roman"/>
          <w:sz w:val="24"/>
          <w:szCs w:val="24"/>
        </w:rPr>
        <w:t xml:space="preserve">tam padargui paskirtas darbas. Visi </w:t>
      </w:r>
      <w:r w:rsidR="000F34C7" w:rsidRPr="00657C67">
        <w:rPr>
          <w:rFonts w:ascii="Times New Roman" w:hAnsi="Times New Roman" w:cs="Times New Roman"/>
          <w:sz w:val="24"/>
          <w:szCs w:val="24"/>
        </w:rPr>
        <w:t xml:space="preserve">vėlyvesni </w:t>
      </w:r>
      <w:r w:rsidR="004F6C03" w:rsidRPr="00657C67">
        <w:rPr>
          <w:rFonts w:ascii="Times New Roman" w:hAnsi="Times New Roman" w:cs="Times New Roman"/>
          <w:sz w:val="24"/>
          <w:szCs w:val="24"/>
        </w:rPr>
        <w:t>važiavimai lauku</w:t>
      </w:r>
      <w:r w:rsidR="00F818C8" w:rsidRPr="00657C67">
        <w:rPr>
          <w:rFonts w:ascii="Times New Roman" w:hAnsi="Times New Roman" w:cs="Times New Roman"/>
          <w:sz w:val="24"/>
          <w:szCs w:val="24"/>
        </w:rPr>
        <w:t xml:space="preserve"> atliekami dėl kitų augalams ar dirvai būtinų poreikių ir todėl šie važiavimai nelaikomi pakartotiniais</w:t>
      </w:r>
      <w:r w:rsidR="004D5860" w:rsidRPr="00657C67">
        <w:rPr>
          <w:rFonts w:ascii="Times New Roman" w:hAnsi="Times New Roman" w:cs="Times New Roman"/>
          <w:sz w:val="24"/>
          <w:szCs w:val="24"/>
        </w:rPr>
        <w:t>.</w:t>
      </w:r>
    </w:p>
    <w:p w14:paraId="3D4FC89B" w14:textId="04860991" w:rsidR="000F34C7" w:rsidRPr="00657C67" w:rsidRDefault="004D5860"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 xml:space="preserve">Atliktų darbų kiekis </w:t>
      </w:r>
      <w:r w:rsidR="003A7E30" w:rsidRPr="00657C67">
        <w:rPr>
          <w:rFonts w:ascii="Times New Roman" w:hAnsi="Times New Roman" w:cs="Times New Roman"/>
          <w:sz w:val="24"/>
          <w:szCs w:val="24"/>
          <w:u w:val="single"/>
        </w:rPr>
        <w:t>(ha) per dieną</w:t>
      </w:r>
      <w:r w:rsidR="00693121" w:rsidRPr="00657C67">
        <w:rPr>
          <w:rFonts w:ascii="Times New Roman" w:hAnsi="Times New Roman" w:cs="Times New Roman"/>
          <w:sz w:val="24"/>
          <w:szCs w:val="24"/>
          <w:u w:val="single"/>
        </w:rPr>
        <w:t xml:space="preserve"> </w:t>
      </w:r>
      <w:r w:rsidR="00CF585C" w:rsidRPr="00657C67">
        <w:rPr>
          <w:rFonts w:ascii="Times New Roman" w:hAnsi="Times New Roman" w:cs="Times New Roman"/>
          <w:sz w:val="24"/>
          <w:szCs w:val="24"/>
        </w:rPr>
        <w:t xml:space="preserve">– </w:t>
      </w:r>
      <w:r w:rsidR="00EF7425" w:rsidRPr="00657C67">
        <w:rPr>
          <w:rFonts w:ascii="Times New Roman" w:hAnsi="Times New Roman" w:cs="Times New Roman"/>
          <w:sz w:val="24"/>
          <w:szCs w:val="24"/>
        </w:rPr>
        <w:t xml:space="preserve">lentelės laukelyje pateikiama automatiškai  </w:t>
      </w:r>
      <w:r w:rsidR="00CF585C" w:rsidRPr="00657C67">
        <w:rPr>
          <w:rFonts w:ascii="Times New Roman" w:hAnsi="Times New Roman" w:cs="Times New Roman"/>
          <w:sz w:val="24"/>
          <w:szCs w:val="24"/>
        </w:rPr>
        <w:t>išskaičiuot</w:t>
      </w:r>
      <w:r w:rsidR="00EF7425" w:rsidRPr="00657C67">
        <w:rPr>
          <w:rFonts w:ascii="Times New Roman" w:hAnsi="Times New Roman" w:cs="Times New Roman"/>
          <w:sz w:val="24"/>
          <w:szCs w:val="24"/>
        </w:rPr>
        <w:t>a</w:t>
      </w:r>
      <w:r w:rsidR="00CF585C" w:rsidRPr="00657C67">
        <w:rPr>
          <w:rFonts w:ascii="Times New Roman" w:hAnsi="Times New Roman" w:cs="Times New Roman"/>
          <w:sz w:val="24"/>
          <w:szCs w:val="24"/>
        </w:rPr>
        <w:t xml:space="preserve"> reikšmė, kuri</w:t>
      </w:r>
      <w:r w:rsidR="00EF7425" w:rsidRPr="00657C67">
        <w:rPr>
          <w:rFonts w:ascii="Times New Roman" w:hAnsi="Times New Roman" w:cs="Times New Roman"/>
          <w:sz w:val="24"/>
          <w:szCs w:val="24"/>
        </w:rPr>
        <w:t>os skaitinė reikšmė</w:t>
      </w:r>
      <w:r w:rsidR="00CF585C" w:rsidRPr="00657C67">
        <w:rPr>
          <w:rFonts w:ascii="Times New Roman" w:hAnsi="Times New Roman" w:cs="Times New Roman"/>
          <w:sz w:val="24"/>
          <w:szCs w:val="24"/>
        </w:rPr>
        <w:t xml:space="preserve"> priklauso nuo </w:t>
      </w:r>
      <w:r w:rsidR="00EF7425" w:rsidRPr="00657C67">
        <w:rPr>
          <w:rFonts w:ascii="Times New Roman" w:hAnsi="Times New Roman" w:cs="Times New Roman"/>
          <w:sz w:val="24"/>
          <w:szCs w:val="24"/>
        </w:rPr>
        <w:t xml:space="preserve">prieš tai </w:t>
      </w:r>
      <w:r w:rsidR="00693121" w:rsidRPr="00657C67">
        <w:rPr>
          <w:rFonts w:ascii="Times New Roman" w:hAnsi="Times New Roman" w:cs="Times New Roman"/>
          <w:sz w:val="24"/>
          <w:szCs w:val="24"/>
        </w:rPr>
        <w:t>lentelė</w:t>
      </w:r>
      <w:r w:rsidR="00EF7425" w:rsidRPr="00657C67">
        <w:rPr>
          <w:rFonts w:ascii="Times New Roman" w:hAnsi="Times New Roman" w:cs="Times New Roman"/>
          <w:sz w:val="24"/>
          <w:szCs w:val="24"/>
        </w:rPr>
        <w:t>je</w:t>
      </w:r>
      <w:r w:rsidR="00693121" w:rsidRPr="00657C67">
        <w:rPr>
          <w:rFonts w:ascii="Times New Roman" w:hAnsi="Times New Roman" w:cs="Times New Roman"/>
          <w:sz w:val="24"/>
          <w:szCs w:val="24"/>
        </w:rPr>
        <w:t xml:space="preserve"> suvestų duomenų.</w:t>
      </w:r>
    </w:p>
    <w:p w14:paraId="2E6FC337" w14:textId="1F028190" w:rsidR="00626707" w:rsidRPr="00657C67" w:rsidRDefault="00626707" w:rsidP="002B535C">
      <w:pPr>
        <w:spacing w:after="0" w:line="360" w:lineRule="auto"/>
        <w:ind w:firstLine="709"/>
        <w:jc w:val="center"/>
        <w:rPr>
          <w:rFonts w:ascii="Times New Roman" w:hAnsi="Times New Roman" w:cs="Times New Roman"/>
          <w:sz w:val="24"/>
          <w:szCs w:val="24"/>
        </w:rPr>
      </w:pPr>
      <w:r w:rsidRPr="005F66FC">
        <w:rPr>
          <w:rFonts w:ascii="Times New Roman" w:hAnsi="Times New Roman" w:cs="Times New Roman"/>
          <w:noProof/>
          <w:sz w:val="20"/>
          <w:szCs w:val="20"/>
          <w:lang w:eastAsia="lt-LT"/>
        </w:rPr>
        <w:lastRenderedPageBreak/>
        <w:drawing>
          <wp:inline distT="0" distB="0" distL="0" distR="0" wp14:anchorId="5F8A5DDB" wp14:editId="57F07526">
            <wp:extent cx="4191000" cy="1365250"/>
            <wp:effectExtent l="0" t="0" r="0" b="6350"/>
            <wp:docPr id="581819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1365250"/>
                    </a:xfrm>
                    <a:prstGeom prst="rect">
                      <a:avLst/>
                    </a:prstGeom>
                    <a:noFill/>
                    <a:ln>
                      <a:noFill/>
                    </a:ln>
                  </pic:spPr>
                </pic:pic>
              </a:graphicData>
            </a:graphic>
          </wp:inline>
        </w:drawing>
      </w:r>
    </w:p>
    <w:p w14:paraId="098BDE4C" w14:textId="40700AFD" w:rsidR="00693121" w:rsidRPr="00657C67" w:rsidRDefault="00693121"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Technikos našumas (ha/h)</w:t>
      </w:r>
      <w:r w:rsidRPr="00657C67">
        <w:t xml:space="preserve"> - </w:t>
      </w:r>
      <w:r w:rsidR="00EF7425" w:rsidRPr="00657C67">
        <w:rPr>
          <w:rFonts w:ascii="Times New Roman" w:hAnsi="Times New Roman" w:cs="Times New Roman"/>
          <w:sz w:val="24"/>
          <w:szCs w:val="24"/>
        </w:rPr>
        <w:t xml:space="preserve">tai yra automatiškai išskaičiuota </w:t>
      </w:r>
      <w:r w:rsidRPr="00657C67">
        <w:rPr>
          <w:rFonts w:ascii="Times New Roman" w:hAnsi="Times New Roman" w:cs="Times New Roman"/>
          <w:sz w:val="24"/>
          <w:szCs w:val="24"/>
        </w:rPr>
        <w:t xml:space="preserve">reikšmė, </w:t>
      </w:r>
      <w:r w:rsidR="00EF7425" w:rsidRPr="00657C67">
        <w:rPr>
          <w:rFonts w:ascii="Times New Roman" w:hAnsi="Times New Roman" w:cs="Times New Roman"/>
          <w:sz w:val="24"/>
          <w:szCs w:val="24"/>
        </w:rPr>
        <w:t>kurios skaitinė reikšmė priklauso nuo prieš tai lentelėje suvestų duomenų.</w:t>
      </w:r>
    </w:p>
    <w:p w14:paraId="4BC84659" w14:textId="481A8E02" w:rsidR="00693121" w:rsidRPr="00657C67" w:rsidRDefault="007900E6"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Paskaičiuotas dienų skaičius darbų atlikimui (</w:t>
      </w:r>
      <w:r w:rsidR="006D6DC3" w:rsidRPr="00657C67">
        <w:rPr>
          <w:rFonts w:ascii="Times New Roman" w:hAnsi="Times New Roman" w:cs="Times New Roman"/>
          <w:sz w:val="24"/>
          <w:szCs w:val="24"/>
          <w:u w:val="single"/>
        </w:rPr>
        <w:t>dienų skaičius)</w:t>
      </w:r>
      <w:r w:rsidRPr="00657C67">
        <w:rPr>
          <w:rFonts w:ascii="Times New Roman" w:hAnsi="Times New Roman" w:cs="Times New Roman"/>
          <w:sz w:val="24"/>
          <w:szCs w:val="24"/>
        </w:rPr>
        <w:t xml:space="preserve"> </w:t>
      </w:r>
      <w:r w:rsidR="006D6DC3" w:rsidRPr="00657C67">
        <w:rPr>
          <w:rFonts w:ascii="Times New Roman" w:hAnsi="Times New Roman" w:cs="Times New Roman"/>
          <w:sz w:val="24"/>
          <w:szCs w:val="24"/>
        </w:rPr>
        <w:t>–</w:t>
      </w:r>
      <w:r w:rsidRPr="00657C67">
        <w:rPr>
          <w:rFonts w:ascii="Times New Roman" w:hAnsi="Times New Roman" w:cs="Times New Roman"/>
          <w:sz w:val="24"/>
          <w:szCs w:val="24"/>
        </w:rPr>
        <w:t xml:space="preserve"> </w:t>
      </w:r>
      <w:r w:rsidR="00EF7425" w:rsidRPr="00657C67">
        <w:rPr>
          <w:rFonts w:ascii="Times New Roman" w:hAnsi="Times New Roman" w:cs="Times New Roman"/>
          <w:sz w:val="24"/>
          <w:szCs w:val="24"/>
        </w:rPr>
        <w:t xml:space="preserve">šiame skyriuje </w:t>
      </w:r>
      <w:r w:rsidR="006D6DC3" w:rsidRPr="00657C67">
        <w:rPr>
          <w:rFonts w:ascii="Times New Roman" w:hAnsi="Times New Roman" w:cs="Times New Roman"/>
          <w:sz w:val="24"/>
          <w:szCs w:val="24"/>
        </w:rPr>
        <w:t>pateikiama</w:t>
      </w:r>
      <w:r w:rsidR="00712145" w:rsidRPr="00657C67">
        <w:rPr>
          <w:rFonts w:ascii="Times New Roman" w:hAnsi="Times New Roman" w:cs="Times New Roman"/>
          <w:sz w:val="24"/>
          <w:szCs w:val="24"/>
        </w:rPr>
        <w:t>s paskaičiuotas darbo dienų kiekis</w:t>
      </w:r>
      <w:r w:rsidR="002F3B8D" w:rsidRPr="00657C67">
        <w:rPr>
          <w:rFonts w:ascii="Times New Roman" w:hAnsi="Times New Roman" w:cs="Times New Roman"/>
          <w:sz w:val="24"/>
          <w:szCs w:val="24"/>
        </w:rPr>
        <w:t xml:space="preserve">, pagal suvestą dirbamo lauko plotą. </w:t>
      </w:r>
      <w:r w:rsidR="00251B5E" w:rsidRPr="00657C67">
        <w:rPr>
          <w:rFonts w:ascii="Times New Roman" w:hAnsi="Times New Roman" w:cs="Times New Roman"/>
          <w:sz w:val="24"/>
          <w:szCs w:val="24"/>
        </w:rPr>
        <w:t>Š</w:t>
      </w:r>
      <w:r w:rsidR="002F3B8D" w:rsidRPr="00657C67">
        <w:rPr>
          <w:rFonts w:ascii="Times New Roman" w:hAnsi="Times New Roman" w:cs="Times New Roman"/>
          <w:sz w:val="24"/>
          <w:szCs w:val="24"/>
        </w:rPr>
        <w:t xml:space="preserve">is skaičius parodo kiek </w:t>
      </w:r>
      <w:r w:rsidR="000641C6" w:rsidRPr="00657C67">
        <w:rPr>
          <w:rFonts w:ascii="Times New Roman" w:hAnsi="Times New Roman" w:cs="Times New Roman"/>
          <w:sz w:val="24"/>
          <w:szCs w:val="24"/>
        </w:rPr>
        <w:t xml:space="preserve">laiko truks technologinis procesas, atsižvelgiant į </w:t>
      </w:r>
      <w:r w:rsidR="00EF7425" w:rsidRPr="00657C67">
        <w:rPr>
          <w:rFonts w:ascii="Times New Roman" w:hAnsi="Times New Roman" w:cs="Times New Roman"/>
          <w:sz w:val="24"/>
          <w:szCs w:val="24"/>
        </w:rPr>
        <w:t xml:space="preserve">anksčiau </w:t>
      </w:r>
      <w:r w:rsidR="00FD7D6A" w:rsidRPr="00657C67">
        <w:rPr>
          <w:rFonts w:ascii="Times New Roman" w:hAnsi="Times New Roman" w:cs="Times New Roman"/>
          <w:sz w:val="24"/>
          <w:szCs w:val="24"/>
        </w:rPr>
        <w:t>suvest</w:t>
      </w:r>
      <w:r w:rsidR="00EF7425" w:rsidRPr="00657C67">
        <w:rPr>
          <w:rFonts w:ascii="Times New Roman" w:hAnsi="Times New Roman" w:cs="Times New Roman"/>
          <w:sz w:val="24"/>
          <w:szCs w:val="24"/>
        </w:rPr>
        <w:t>as</w:t>
      </w:r>
      <w:r w:rsidR="000641C6" w:rsidRPr="00657C67">
        <w:rPr>
          <w:rFonts w:ascii="Times New Roman" w:hAnsi="Times New Roman" w:cs="Times New Roman"/>
          <w:sz w:val="24"/>
          <w:szCs w:val="24"/>
        </w:rPr>
        <w:t xml:space="preserve"> </w:t>
      </w:r>
      <w:r w:rsidR="00FD7D6A" w:rsidRPr="00657C67">
        <w:rPr>
          <w:rFonts w:ascii="Times New Roman" w:hAnsi="Times New Roman" w:cs="Times New Roman"/>
          <w:sz w:val="24"/>
          <w:szCs w:val="24"/>
        </w:rPr>
        <w:t>dirb</w:t>
      </w:r>
      <w:r w:rsidR="000641C6" w:rsidRPr="00657C67">
        <w:rPr>
          <w:rFonts w:ascii="Times New Roman" w:hAnsi="Times New Roman" w:cs="Times New Roman"/>
          <w:sz w:val="24"/>
          <w:szCs w:val="24"/>
        </w:rPr>
        <w:t>am</w:t>
      </w:r>
      <w:r w:rsidR="00EF7425" w:rsidRPr="00657C67">
        <w:rPr>
          <w:rFonts w:ascii="Times New Roman" w:hAnsi="Times New Roman" w:cs="Times New Roman"/>
          <w:sz w:val="24"/>
          <w:szCs w:val="24"/>
        </w:rPr>
        <w:t>o</w:t>
      </w:r>
      <w:r w:rsidR="00685A07" w:rsidRPr="00657C67">
        <w:rPr>
          <w:rFonts w:ascii="Times New Roman" w:hAnsi="Times New Roman" w:cs="Times New Roman"/>
          <w:sz w:val="24"/>
          <w:szCs w:val="24"/>
        </w:rPr>
        <w:t xml:space="preserve"> lauko</w:t>
      </w:r>
      <w:r w:rsidR="00FD7D6A" w:rsidRPr="00657C67">
        <w:rPr>
          <w:rFonts w:ascii="Times New Roman" w:hAnsi="Times New Roman" w:cs="Times New Roman"/>
          <w:sz w:val="24"/>
          <w:szCs w:val="24"/>
        </w:rPr>
        <w:t xml:space="preserve"> plot</w:t>
      </w:r>
      <w:r w:rsidR="00EF7425" w:rsidRPr="00657C67">
        <w:rPr>
          <w:rFonts w:ascii="Times New Roman" w:hAnsi="Times New Roman" w:cs="Times New Roman"/>
          <w:sz w:val="24"/>
          <w:szCs w:val="24"/>
        </w:rPr>
        <w:t>o, darbinio greičio bei darbinio pločio ska</w:t>
      </w:r>
      <w:r w:rsidR="00FC5C29" w:rsidRPr="00657C67">
        <w:rPr>
          <w:rFonts w:ascii="Times New Roman" w:hAnsi="Times New Roman" w:cs="Times New Roman"/>
          <w:sz w:val="24"/>
          <w:szCs w:val="24"/>
        </w:rPr>
        <w:t>i</w:t>
      </w:r>
      <w:r w:rsidR="00EF7425" w:rsidRPr="00657C67">
        <w:rPr>
          <w:rFonts w:ascii="Times New Roman" w:hAnsi="Times New Roman" w:cs="Times New Roman"/>
          <w:sz w:val="24"/>
          <w:szCs w:val="24"/>
        </w:rPr>
        <w:t>tines reikšmes</w:t>
      </w:r>
      <w:r w:rsidR="00FD7D6A" w:rsidRPr="00657C67">
        <w:rPr>
          <w:rFonts w:ascii="Times New Roman" w:hAnsi="Times New Roman" w:cs="Times New Roman"/>
          <w:sz w:val="24"/>
          <w:szCs w:val="24"/>
        </w:rPr>
        <w:t>.</w:t>
      </w:r>
    </w:p>
    <w:p w14:paraId="13A36365" w14:textId="715CDF8D" w:rsidR="00685A07" w:rsidRPr="00657C67" w:rsidRDefault="000A4BE7" w:rsidP="002B535C">
      <w:pPr>
        <w:pStyle w:val="ListParagraph"/>
        <w:numPr>
          <w:ilvl w:val="0"/>
          <w:numId w:val="11"/>
        </w:numPr>
        <w:spacing w:before="24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 xml:space="preserve">Taikytinas </w:t>
      </w:r>
      <w:r w:rsidR="00685A07" w:rsidRPr="00657C67">
        <w:rPr>
          <w:rFonts w:ascii="Times New Roman" w:hAnsi="Times New Roman" w:cs="Times New Roman"/>
          <w:sz w:val="24"/>
          <w:szCs w:val="24"/>
          <w:u w:val="single"/>
        </w:rPr>
        <w:t xml:space="preserve">dienų skaičius darbų atlikimui (dienų skaičius) </w:t>
      </w:r>
      <w:r w:rsidR="00685A07" w:rsidRPr="00657C67">
        <w:rPr>
          <w:rFonts w:ascii="Times New Roman" w:hAnsi="Times New Roman" w:cs="Times New Roman"/>
          <w:sz w:val="24"/>
          <w:szCs w:val="24"/>
        </w:rPr>
        <w:t>– šioje skiltyje pateikta informacija</w:t>
      </w:r>
      <w:r w:rsidR="00263403" w:rsidRPr="00657C67">
        <w:rPr>
          <w:rFonts w:ascii="Times New Roman" w:hAnsi="Times New Roman" w:cs="Times New Roman"/>
          <w:sz w:val="24"/>
          <w:szCs w:val="24"/>
        </w:rPr>
        <w:t xml:space="preserve"> kiek laiko turėtų trukti technologinis procesas</w:t>
      </w:r>
      <w:r w:rsidR="00DF7CC8" w:rsidRPr="00657C67">
        <w:rPr>
          <w:rFonts w:ascii="Times New Roman" w:hAnsi="Times New Roman" w:cs="Times New Roman"/>
          <w:sz w:val="24"/>
          <w:szCs w:val="24"/>
        </w:rPr>
        <w:t>, kad jis būtų atliktas laiku ir kokybiškai. Tai yra kiek laiko reiktų sėti vieną lauko plotą vien</w:t>
      </w:r>
      <w:r w:rsidR="00D261A3" w:rsidRPr="00657C67">
        <w:rPr>
          <w:rFonts w:ascii="Times New Roman" w:hAnsi="Times New Roman" w:cs="Times New Roman"/>
          <w:sz w:val="24"/>
          <w:szCs w:val="24"/>
        </w:rPr>
        <w:t>ų</w:t>
      </w:r>
      <w:r w:rsidR="00DF7CC8" w:rsidRPr="00657C67">
        <w:rPr>
          <w:rFonts w:ascii="Times New Roman" w:hAnsi="Times New Roman" w:cs="Times New Roman"/>
          <w:sz w:val="24"/>
          <w:szCs w:val="24"/>
        </w:rPr>
        <w:t xml:space="preserve"> ir t</w:t>
      </w:r>
      <w:r w:rsidR="00D261A3" w:rsidRPr="00657C67">
        <w:rPr>
          <w:rFonts w:ascii="Times New Roman" w:hAnsi="Times New Roman" w:cs="Times New Roman"/>
          <w:sz w:val="24"/>
          <w:szCs w:val="24"/>
        </w:rPr>
        <w:t>ų</w:t>
      </w:r>
      <w:r w:rsidR="00DF7CC8" w:rsidRPr="00657C67">
        <w:rPr>
          <w:rFonts w:ascii="Times New Roman" w:hAnsi="Times New Roman" w:cs="Times New Roman"/>
          <w:sz w:val="24"/>
          <w:szCs w:val="24"/>
        </w:rPr>
        <w:t xml:space="preserve"> pači</w:t>
      </w:r>
      <w:r w:rsidR="00D261A3" w:rsidRPr="00657C67">
        <w:rPr>
          <w:rFonts w:ascii="Times New Roman" w:hAnsi="Times New Roman" w:cs="Times New Roman"/>
          <w:sz w:val="24"/>
          <w:szCs w:val="24"/>
        </w:rPr>
        <w:t xml:space="preserve">ų augalų grūdais, per kiek laiko reiktų suskusti </w:t>
      </w:r>
      <w:r w:rsidR="004B1AA8" w:rsidRPr="00657C67">
        <w:rPr>
          <w:rFonts w:ascii="Times New Roman" w:hAnsi="Times New Roman" w:cs="Times New Roman"/>
          <w:sz w:val="24"/>
          <w:szCs w:val="24"/>
        </w:rPr>
        <w:t>dirv</w:t>
      </w:r>
      <w:r w:rsidR="00EF7425" w:rsidRPr="00657C67">
        <w:rPr>
          <w:rFonts w:ascii="Times New Roman" w:hAnsi="Times New Roman" w:cs="Times New Roman"/>
          <w:sz w:val="24"/>
          <w:szCs w:val="24"/>
        </w:rPr>
        <w:t>ą</w:t>
      </w:r>
      <w:r w:rsidR="004B1AA8" w:rsidRPr="00657C67">
        <w:rPr>
          <w:rFonts w:ascii="Times New Roman" w:hAnsi="Times New Roman" w:cs="Times New Roman"/>
          <w:sz w:val="24"/>
          <w:szCs w:val="24"/>
        </w:rPr>
        <w:t>, kaip greitai reiktų nuimti vienų augalų derlių ir pan. Kai kuriais atvejais reikšmės nepateiki</w:t>
      </w:r>
      <w:r w:rsidR="00FB17CD" w:rsidRPr="00657C67">
        <w:rPr>
          <w:rFonts w:ascii="Times New Roman" w:hAnsi="Times New Roman" w:cs="Times New Roman"/>
          <w:sz w:val="24"/>
          <w:szCs w:val="24"/>
        </w:rPr>
        <w:t>a</w:t>
      </w:r>
      <w:r w:rsidR="004B1AA8" w:rsidRPr="00657C67">
        <w:rPr>
          <w:rFonts w:ascii="Times New Roman" w:hAnsi="Times New Roman" w:cs="Times New Roman"/>
          <w:sz w:val="24"/>
          <w:szCs w:val="24"/>
        </w:rPr>
        <w:t xml:space="preserve">mos, nes </w:t>
      </w:r>
      <w:r w:rsidR="0080329F" w:rsidRPr="00657C67">
        <w:rPr>
          <w:rFonts w:ascii="Times New Roman" w:hAnsi="Times New Roman" w:cs="Times New Roman"/>
          <w:sz w:val="24"/>
          <w:szCs w:val="24"/>
        </w:rPr>
        <w:t>nėra rekom</w:t>
      </w:r>
      <w:r w:rsidR="00FB17CD" w:rsidRPr="00657C67">
        <w:rPr>
          <w:rFonts w:ascii="Times New Roman" w:hAnsi="Times New Roman" w:cs="Times New Roman"/>
          <w:sz w:val="24"/>
          <w:szCs w:val="24"/>
        </w:rPr>
        <w:t>e</w:t>
      </w:r>
      <w:r w:rsidR="0080329F" w:rsidRPr="00657C67">
        <w:rPr>
          <w:rFonts w:ascii="Times New Roman" w:hAnsi="Times New Roman" w:cs="Times New Roman"/>
          <w:sz w:val="24"/>
          <w:szCs w:val="24"/>
        </w:rPr>
        <w:t xml:space="preserve">nduojamo </w:t>
      </w:r>
      <w:r w:rsidR="00FB17CD" w:rsidRPr="00657C67">
        <w:rPr>
          <w:rFonts w:ascii="Times New Roman" w:hAnsi="Times New Roman" w:cs="Times New Roman"/>
          <w:sz w:val="24"/>
          <w:szCs w:val="24"/>
        </w:rPr>
        <w:t>dar</w:t>
      </w:r>
      <w:r w:rsidR="0080329F" w:rsidRPr="00657C67">
        <w:rPr>
          <w:rFonts w:ascii="Times New Roman" w:hAnsi="Times New Roman" w:cs="Times New Roman"/>
          <w:sz w:val="24"/>
          <w:szCs w:val="24"/>
        </w:rPr>
        <w:t>bo dienų skaičiaus, arba jis nėra reikšmingas.</w:t>
      </w:r>
    </w:p>
    <w:p w14:paraId="3DD88746" w14:textId="77777777" w:rsidR="00FB17CD" w:rsidRPr="00657C67" w:rsidRDefault="00FB17CD" w:rsidP="005F66FC">
      <w:pPr>
        <w:pStyle w:val="ListParagraph"/>
        <w:spacing w:after="0" w:line="360" w:lineRule="auto"/>
        <w:ind w:left="0" w:firstLine="709"/>
        <w:jc w:val="both"/>
        <w:rPr>
          <w:rFonts w:ascii="Times New Roman" w:hAnsi="Times New Roman" w:cs="Times New Roman"/>
          <w:sz w:val="24"/>
          <w:szCs w:val="24"/>
        </w:rPr>
      </w:pPr>
    </w:p>
    <w:p w14:paraId="3E3AFF3D" w14:textId="67431370" w:rsidR="006C19BD" w:rsidRDefault="00235ECB" w:rsidP="005F66FC">
      <w:pPr>
        <w:pStyle w:val="BodyText"/>
        <w:numPr>
          <w:ilvl w:val="1"/>
          <w:numId w:val="29"/>
        </w:numPr>
        <w:spacing w:line="360" w:lineRule="auto"/>
        <w:rPr>
          <w:b/>
        </w:rPr>
      </w:pPr>
      <w:bookmarkStart w:id="7" w:name="_Toc162548324"/>
      <w:bookmarkStart w:id="8" w:name="_Toc162590103"/>
      <w:bookmarkStart w:id="9" w:name="_Toc178848301"/>
      <w:r w:rsidRPr="005F66FC">
        <w:rPr>
          <w:b/>
        </w:rPr>
        <w:t xml:space="preserve"> </w:t>
      </w:r>
      <w:r w:rsidR="006C19BD" w:rsidRPr="005F66FC">
        <w:rPr>
          <w:b/>
        </w:rPr>
        <w:t>Variklio galios poreikio pagal padargą skaičiavimo lentelė</w:t>
      </w:r>
      <w:bookmarkEnd w:id="7"/>
      <w:bookmarkEnd w:id="8"/>
      <w:bookmarkEnd w:id="9"/>
    </w:p>
    <w:p w14:paraId="134D9E6F" w14:textId="77777777" w:rsidR="00256025" w:rsidRPr="005F66FC" w:rsidRDefault="00256025" w:rsidP="00256025">
      <w:pPr>
        <w:pStyle w:val="BodyText"/>
        <w:spacing w:line="360" w:lineRule="auto"/>
        <w:ind w:left="720"/>
        <w:rPr>
          <w:b/>
        </w:rPr>
      </w:pPr>
    </w:p>
    <w:p w14:paraId="42FBFA84" w14:textId="5059DE5C" w:rsidR="00874CEB" w:rsidRPr="00657C67" w:rsidRDefault="00893FF2" w:rsidP="005F66F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Ši</w:t>
      </w:r>
      <w:r w:rsidR="0055467F" w:rsidRPr="00657C67">
        <w:rPr>
          <w:rFonts w:ascii="Times New Roman" w:hAnsi="Times New Roman" w:cs="Times New Roman"/>
          <w:sz w:val="24"/>
          <w:szCs w:val="24"/>
        </w:rPr>
        <w:t>, v</w:t>
      </w:r>
      <w:r w:rsidR="006E1BEB" w:rsidRPr="00657C67">
        <w:rPr>
          <w:rFonts w:ascii="Times New Roman" w:hAnsi="Times New Roman" w:cs="Times New Roman"/>
          <w:sz w:val="24"/>
          <w:szCs w:val="24"/>
        </w:rPr>
        <w:t>ariklio galios poreikio pagal nor</w:t>
      </w:r>
      <w:r w:rsidR="0055467F" w:rsidRPr="00657C67">
        <w:rPr>
          <w:rFonts w:ascii="Times New Roman" w:hAnsi="Times New Roman" w:cs="Times New Roman"/>
          <w:sz w:val="24"/>
          <w:szCs w:val="24"/>
        </w:rPr>
        <w:t>imą</w:t>
      </w:r>
      <w:r w:rsidR="006E1BEB" w:rsidRPr="00657C67">
        <w:rPr>
          <w:rFonts w:ascii="Times New Roman" w:hAnsi="Times New Roman" w:cs="Times New Roman"/>
          <w:sz w:val="24"/>
          <w:szCs w:val="24"/>
        </w:rPr>
        <w:t xml:space="preserve"> naudoti padargą</w:t>
      </w:r>
      <w:r w:rsidR="0055467F" w:rsidRPr="00657C67">
        <w:rPr>
          <w:rFonts w:ascii="Times New Roman" w:hAnsi="Times New Roman" w:cs="Times New Roman"/>
          <w:sz w:val="24"/>
          <w:szCs w:val="24"/>
        </w:rPr>
        <w:t>, lentelė suteiks galimybę paskaičiuoti kokio</w:t>
      </w:r>
      <w:r w:rsidR="00551B4D" w:rsidRPr="00657C67">
        <w:rPr>
          <w:rFonts w:ascii="Times New Roman" w:hAnsi="Times New Roman" w:cs="Times New Roman"/>
          <w:sz w:val="24"/>
          <w:szCs w:val="24"/>
        </w:rPr>
        <w:t xml:space="preserve">s traktoriaus variklio galios reiktų atsižvelgiant į </w:t>
      </w:r>
      <w:r w:rsidR="00665A58" w:rsidRPr="00657C67">
        <w:rPr>
          <w:rFonts w:ascii="Times New Roman" w:hAnsi="Times New Roman" w:cs="Times New Roman"/>
          <w:sz w:val="24"/>
          <w:szCs w:val="24"/>
        </w:rPr>
        <w:t>padargo išmatavimus, dirvožemio tipą bei padargo, jei pakabinamas, svorį.</w:t>
      </w:r>
    </w:p>
    <w:p w14:paraId="2619F495" w14:textId="4A189176" w:rsidR="001F5943" w:rsidRDefault="001F5943" w:rsidP="002B535C">
      <w:pPr>
        <w:spacing w:after="0" w:line="360" w:lineRule="auto"/>
        <w:ind w:firstLine="709"/>
        <w:jc w:val="both"/>
        <w:rPr>
          <w:rFonts w:ascii="Times New Roman" w:hAnsi="Times New Roman" w:cs="Times New Roman"/>
          <w:sz w:val="24"/>
          <w:szCs w:val="24"/>
        </w:rPr>
      </w:pPr>
    </w:p>
    <w:p w14:paraId="2A65C131" w14:textId="2E933FAD" w:rsidR="00905DCD" w:rsidRPr="00657C67" w:rsidRDefault="00D8614E" w:rsidP="005F66FC">
      <w:pPr>
        <w:spacing w:after="0" w:line="240" w:lineRule="auto"/>
        <w:jc w:val="center"/>
        <w:rPr>
          <w:rFonts w:ascii="Times New Roman" w:eastAsia="Times New Roman" w:hAnsi="Times New Roman" w:cs="Times New Roman"/>
          <w:b/>
          <w:bCs/>
          <w:color w:val="000000"/>
          <w:kern w:val="0"/>
          <w:sz w:val="24"/>
          <w:szCs w:val="24"/>
          <w:lang w:eastAsia="lt-LT"/>
          <w14:ligatures w14:val="none"/>
        </w:rPr>
      </w:pPr>
      <w:r w:rsidRPr="00657C67">
        <w:rPr>
          <w:rFonts w:ascii="Times New Roman" w:eastAsia="Times New Roman" w:hAnsi="Times New Roman" w:cs="Times New Roman"/>
          <w:b/>
          <w:bCs/>
          <w:color w:val="000000"/>
          <w:kern w:val="0"/>
          <w:sz w:val="24"/>
          <w:szCs w:val="24"/>
          <w:lang w:eastAsia="lt-LT"/>
          <w14:ligatures w14:val="none"/>
        </w:rPr>
        <w:t xml:space="preserve">Variklio galios poreikis pagal </w:t>
      </w:r>
      <w:r w:rsidR="00E44A8A" w:rsidRPr="00657C67">
        <w:rPr>
          <w:rFonts w:ascii="Times New Roman" w:eastAsia="Times New Roman" w:hAnsi="Times New Roman" w:cs="Times New Roman"/>
          <w:b/>
          <w:bCs/>
          <w:color w:val="000000"/>
          <w:kern w:val="0"/>
          <w:sz w:val="24"/>
          <w:szCs w:val="24"/>
          <w:lang w:eastAsia="lt-LT"/>
          <w14:ligatures w14:val="none"/>
        </w:rPr>
        <w:t xml:space="preserve">naudojamą </w:t>
      </w:r>
      <w:r w:rsidRPr="00657C67">
        <w:rPr>
          <w:rFonts w:ascii="Times New Roman" w:eastAsia="Times New Roman" w:hAnsi="Times New Roman" w:cs="Times New Roman"/>
          <w:b/>
          <w:bCs/>
          <w:color w:val="000000"/>
          <w:kern w:val="0"/>
          <w:sz w:val="24"/>
          <w:szCs w:val="24"/>
          <w:lang w:eastAsia="lt-LT"/>
          <w14:ligatures w14:val="none"/>
        </w:rPr>
        <w:t>padargą</w:t>
      </w:r>
    </w:p>
    <w:p w14:paraId="13B90739" w14:textId="77777777" w:rsidR="009713E9" w:rsidRPr="00657C67" w:rsidRDefault="009713E9" w:rsidP="002B535C">
      <w:pPr>
        <w:spacing w:after="0" w:line="240" w:lineRule="auto"/>
        <w:ind w:firstLine="709"/>
        <w:rPr>
          <w:rFonts w:ascii="Times New Roman" w:eastAsia="Times New Roman" w:hAnsi="Times New Roman" w:cs="Times New Roman"/>
          <w:b/>
          <w:bCs/>
          <w:color w:val="000000"/>
          <w:kern w:val="0"/>
          <w:sz w:val="24"/>
          <w:szCs w:val="24"/>
          <w:lang w:eastAsia="lt-LT"/>
          <w14:ligatures w14:val="none"/>
        </w:rPr>
      </w:pPr>
    </w:p>
    <w:p w14:paraId="369559BB" w14:textId="29241142" w:rsidR="00626707" w:rsidRPr="00657C67" w:rsidRDefault="00626707" w:rsidP="00F8154C">
      <w:pPr>
        <w:spacing w:after="0" w:line="360" w:lineRule="auto"/>
        <w:jc w:val="center"/>
        <w:rPr>
          <w:rFonts w:ascii="Times New Roman" w:hAnsi="Times New Roman" w:cs="Times New Roman"/>
          <w:sz w:val="24"/>
          <w:szCs w:val="24"/>
        </w:rPr>
      </w:pPr>
      <w:r w:rsidRPr="00657C67">
        <w:rPr>
          <w:noProof/>
          <w:lang w:eastAsia="lt-LT"/>
        </w:rPr>
        <w:drawing>
          <wp:inline distT="0" distB="0" distL="0" distR="0" wp14:anchorId="12F0044C" wp14:editId="635B4417">
            <wp:extent cx="5732145" cy="964565"/>
            <wp:effectExtent l="0" t="0" r="1905" b="6985"/>
            <wp:docPr id="1373599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964565"/>
                    </a:xfrm>
                    <a:prstGeom prst="rect">
                      <a:avLst/>
                    </a:prstGeom>
                    <a:noFill/>
                    <a:ln>
                      <a:noFill/>
                    </a:ln>
                  </pic:spPr>
                </pic:pic>
              </a:graphicData>
            </a:graphic>
          </wp:inline>
        </w:drawing>
      </w:r>
    </w:p>
    <w:p w14:paraId="582E7911" w14:textId="77777777" w:rsidR="000E1328" w:rsidRPr="00657C67" w:rsidRDefault="000E132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Šią lentelę sudaro sekantys parametrai:</w:t>
      </w:r>
    </w:p>
    <w:p w14:paraId="71992B6C" w14:textId="159AC508" w:rsidR="00C44A7E" w:rsidRPr="00657C67" w:rsidRDefault="000E1328" w:rsidP="002B535C">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657C67">
        <w:rPr>
          <w:rFonts w:ascii="Times New Roman" w:hAnsi="Times New Roman" w:cs="Times New Roman"/>
          <w:sz w:val="24"/>
          <w:szCs w:val="24"/>
          <w:u w:val="single"/>
        </w:rPr>
        <w:t>Žemės ūkio technikos pavadinimas, Parametras, Parametro reikšmė, važiavimo greitis</w:t>
      </w:r>
      <w:r w:rsidRPr="00657C67">
        <w:rPr>
          <w:rFonts w:ascii="Times New Roman" w:hAnsi="Times New Roman" w:cs="Times New Roman"/>
          <w:sz w:val="24"/>
          <w:szCs w:val="24"/>
        </w:rPr>
        <w:t xml:space="preserve"> – šie duom</w:t>
      </w:r>
      <w:r w:rsidR="000F6433" w:rsidRPr="00657C67">
        <w:rPr>
          <w:rFonts w:ascii="Times New Roman" w:hAnsi="Times New Roman" w:cs="Times New Roman"/>
          <w:sz w:val="24"/>
          <w:szCs w:val="24"/>
        </w:rPr>
        <w:t>enys pasirenkami pagal vertinimui pasirin</w:t>
      </w:r>
      <w:r w:rsidR="00AC546D" w:rsidRPr="00657C67">
        <w:rPr>
          <w:rFonts w:ascii="Times New Roman" w:hAnsi="Times New Roman" w:cs="Times New Roman"/>
          <w:sz w:val="24"/>
          <w:szCs w:val="24"/>
        </w:rPr>
        <w:t>k</w:t>
      </w:r>
      <w:r w:rsidR="000F6433" w:rsidRPr="00657C67">
        <w:rPr>
          <w:rFonts w:ascii="Times New Roman" w:hAnsi="Times New Roman" w:cs="Times New Roman"/>
          <w:sz w:val="24"/>
          <w:szCs w:val="24"/>
        </w:rPr>
        <w:t xml:space="preserve">tą padargą arba automatiškai </w:t>
      </w:r>
      <w:r w:rsidR="00820857" w:rsidRPr="00657C67">
        <w:rPr>
          <w:rFonts w:ascii="Times New Roman" w:hAnsi="Times New Roman" w:cs="Times New Roman"/>
          <w:sz w:val="24"/>
          <w:szCs w:val="24"/>
        </w:rPr>
        <w:t>įkeliami anksčiau lentelėse suvesti duomenys.</w:t>
      </w:r>
    </w:p>
    <w:p w14:paraId="043DB017" w14:textId="23C3CDA3" w:rsidR="00820857" w:rsidRPr="00256025" w:rsidRDefault="00820857" w:rsidP="002B535C">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657C67">
        <w:rPr>
          <w:rFonts w:ascii="Times New Roman" w:hAnsi="Times New Roman" w:cs="Times New Roman"/>
          <w:sz w:val="24"/>
          <w:szCs w:val="24"/>
          <w:u w:val="single"/>
        </w:rPr>
        <w:t>Dirvožemio tipas</w:t>
      </w:r>
      <w:r w:rsidR="002A682B" w:rsidRPr="00657C67">
        <w:rPr>
          <w:rFonts w:ascii="Times New Roman" w:hAnsi="Times New Roman" w:cs="Times New Roman"/>
          <w:sz w:val="24"/>
          <w:szCs w:val="24"/>
          <w:u w:val="single"/>
        </w:rPr>
        <w:t xml:space="preserve"> </w:t>
      </w:r>
      <w:r w:rsidR="007C7215" w:rsidRPr="00657C67">
        <w:rPr>
          <w:rFonts w:ascii="Times New Roman" w:hAnsi="Times New Roman" w:cs="Times New Roman"/>
          <w:sz w:val="24"/>
          <w:szCs w:val="24"/>
          <w:u w:val="single"/>
        </w:rPr>
        <w:t>/</w:t>
      </w:r>
      <w:r w:rsidR="002A682B" w:rsidRPr="00657C67">
        <w:rPr>
          <w:rFonts w:ascii="Times New Roman" w:hAnsi="Times New Roman" w:cs="Times New Roman"/>
          <w:sz w:val="24"/>
          <w:szCs w:val="24"/>
          <w:u w:val="single"/>
        </w:rPr>
        <w:t xml:space="preserve"> </w:t>
      </w:r>
      <w:r w:rsidR="007C7215" w:rsidRPr="00657C67">
        <w:rPr>
          <w:rFonts w:ascii="Times New Roman" w:hAnsi="Times New Roman" w:cs="Times New Roman"/>
          <w:sz w:val="24"/>
          <w:szCs w:val="24"/>
          <w:u w:val="single"/>
        </w:rPr>
        <w:t>Padargo tipas</w:t>
      </w:r>
      <w:r w:rsidRPr="00657C67">
        <w:rPr>
          <w:rFonts w:ascii="Times New Roman" w:hAnsi="Times New Roman" w:cs="Times New Roman"/>
          <w:sz w:val="24"/>
          <w:szCs w:val="24"/>
          <w:u w:val="single"/>
        </w:rPr>
        <w:t xml:space="preserve"> </w:t>
      </w:r>
      <w:r w:rsidR="002F7A40" w:rsidRPr="00657C67">
        <w:rPr>
          <w:rFonts w:ascii="Times New Roman" w:hAnsi="Times New Roman" w:cs="Times New Roman"/>
          <w:sz w:val="24"/>
          <w:szCs w:val="24"/>
        </w:rPr>
        <w:t>– skirtingos struktūros dirvožemių įdirbimui reik</w:t>
      </w:r>
      <w:r w:rsidR="00DF3264" w:rsidRPr="00657C67">
        <w:rPr>
          <w:rFonts w:ascii="Times New Roman" w:hAnsi="Times New Roman" w:cs="Times New Roman"/>
          <w:sz w:val="24"/>
          <w:szCs w:val="24"/>
        </w:rPr>
        <w:t xml:space="preserve">alinga skirtinga variklio galia tam pačiam padargui traukti. </w:t>
      </w:r>
      <w:r w:rsidR="00AD3F7D" w:rsidRPr="00657C67">
        <w:rPr>
          <w:rFonts w:ascii="Times New Roman" w:hAnsi="Times New Roman" w:cs="Times New Roman"/>
          <w:sz w:val="24"/>
          <w:szCs w:val="24"/>
        </w:rPr>
        <w:t xml:space="preserve">Būtina atkreipti dėmesį, kad </w:t>
      </w:r>
      <w:r w:rsidR="00AD3F7D" w:rsidRPr="00657C67">
        <w:rPr>
          <w:rFonts w:ascii="Times New Roman" w:hAnsi="Times New Roman" w:cs="Times New Roman"/>
          <w:sz w:val="24"/>
          <w:szCs w:val="24"/>
        </w:rPr>
        <w:lastRenderedPageBreak/>
        <w:t xml:space="preserve">kokybiškai atlikti </w:t>
      </w:r>
      <w:r w:rsidR="00FF2337" w:rsidRPr="00657C67">
        <w:rPr>
          <w:rFonts w:ascii="Times New Roman" w:hAnsi="Times New Roman" w:cs="Times New Roman"/>
          <w:sz w:val="24"/>
          <w:szCs w:val="24"/>
        </w:rPr>
        <w:t xml:space="preserve">technologinį procesą, </w:t>
      </w:r>
      <w:r w:rsidR="00AD3F7D" w:rsidRPr="00657C67">
        <w:rPr>
          <w:rFonts w:ascii="Times New Roman" w:hAnsi="Times New Roman" w:cs="Times New Roman"/>
          <w:sz w:val="24"/>
          <w:szCs w:val="24"/>
        </w:rPr>
        <w:t>padargams būtinas atitinkamas va</w:t>
      </w:r>
      <w:r w:rsidR="00FF2337" w:rsidRPr="00657C67">
        <w:rPr>
          <w:rFonts w:ascii="Times New Roman" w:hAnsi="Times New Roman" w:cs="Times New Roman"/>
          <w:sz w:val="24"/>
          <w:szCs w:val="24"/>
        </w:rPr>
        <w:t>žiavimo greitis. Jo negalima būtų pasiekti, j</w:t>
      </w:r>
      <w:r w:rsidR="009A706E" w:rsidRPr="00657C67">
        <w:rPr>
          <w:rFonts w:ascii="Times New Roman" w:hAnsi="Times New Roman" w:cs="Times New Roman"/>
          <w:sz w:val="24"/>
          <w:szCs w:val="24"/>
        </w:rPr>
        <w:t>ei</w:t>
      </w:r>
      <w:r w:rsidR="00FF2337" w:rsidRPr="00657C67">
        <w:rPr>
          <w:rFonts w:ascii="Times New Roman" w:hAnsi="Times New Roman" w:cs="Times New Roman"/>
          <w:sz w:val="24"/>
          <w:szCs w:val="24"/>
        </w:rPr>
        <w:t xml:space="preserve"> parinktas netinkamos galios traktorius.</w:t>
      </w:r>
    </w:p>
    <w:p w14:paraId="29B49A5E" w14:textId="77777777" w:rsidR="00256025" w:rsidRPr="00657C67" w:rsidRDefault="00256025" w:rsidP="002B535C">
      <w:pPr>
        <w:pStyle w:val="ListParagraph"/>
        <w:numPr>
          <w:ilvl w:val="0"/>
          <w:numId w:val="11"/>
        </w:numPr>
        <w:spacing w:after="0" w:line="360" w:lineRule="auto"/>
        <w:ind w:left="0" w:firstLine="709"/>
        <w:jc w:val="both"/>
        <w:rPr>
          <w:rFonts w:ascii="Times New Roman" w:hAnsi="Times New Roman" w:cs="Times New Roman"/>
          <w:b/>
          <w:bCs/>
          <w:sz w:val="24"/>
          <w:szCs w:val="24"/>
        </w:rPr>
      </w:pPr>
    </w:p>
    <w:p w14:paraId="7F6BF9E9" w14:textId="22DAFF17" w:rsidR="00DD50E5" w:rsidRPr="005F66FC" w:rsidRDefault="00DD50E5" w:rsidP="005F66FC">
      <w:pPr>
        <w:pStyle w:val="BodyText"/>
        <w:numPr>
          <w:ilvl w:val="1"/>
          <w:numId w:val="29"/>
        </w:numPr>
        <w:spacing w:line="360" w:lineRule="auto"/>
        <w:rPr>
          <w:b/>
        </w:rPr>
      </w:pPr>
      <w:r w:rsidRPr="005F66FC">
        <w:rPr>
          <w:b/>
        </w:rPr>
        <w:t xml:space="preserve"> lentelė. Dirvožemio tipas</w:t>
      </w:r>
    </w:p>
    <w:p w14:paraId="30BCCECC" w14:textId="2716D060" w:rsidR="00432F41" w:rsidRDefault="00432F41" w:rsidP="00F8154C">
      <w:pPr>
        <w:pStyle w:val="ListParagraph"/>
        <w:spacing w:after="0" w:line="360" w:lineRule="auto"/>
        <w:ind w:left="0"/>
        <w:jc w:val="center"/>
        <w:rPr>
          <w:rFonts w:ascii="Times New Roman" w:hAnsi="Times New Roman" w:cs="Times New Roman"/>
          <w:b/>
          <w:bCs/>
          <w:sz w:val="24"/>
          <w:szCs w:val="24"/>
        </w:rPr>
      </w:pPr>
    </w:p>
    <w:tbl>
      <w:tblPr>
        <w:tblW w:w="6300" w:type="dxa"/>
        <w:jc w:val="center"/>
        <w:shd w:val="clear" w:color="auto" w:fill="FFC000"/>
        <w:tblCellMar>
          <w:left w:w="70" w:type="dxa"/>
          <w:right w:w="70" w:type="dxa"/>
        </w:tblCellMar>
        <w:tblLook w:val="04A0" w:firstRow="1" w:lastRow="0" w:firstColumn="1" w:lastColumn="0" w:noHBand="0" w:noVBand="1"/>
      </w:tblPr>
      <w:tblGrid>
        <w:gridCol w:w="3680"/>
        <w:gridCol w:w="2620"/>
      </w:tblGrid>
      <w:tr w:rsidR="00F40978" w:rsidRPr="004D45A5" w14:paraId="59672F7F" w14:textId="77777777" w:rsidTr="00EB6D6D">
        <w:trPr>
          <w:trHeight w:val="300"/>
          <w:jc w:val="center"/>
        </w:trPr>
        <w:tc>
          <w:tcPr>
            <w:tcW w:w="3680" w:type="dxa"/>
            <w:tcBorders>
              <w:top w:val="single" w:sz="8" w:space="0" w:color="auto"/>
              <w:left w:val="single" w:sz="8" w:space="0" w:color="auto"/>
              <w:bottom w:val="single" w:sz="8" w:space="0" w:color="auto"/>
              <w:right w:val="nil"/>
            </w:tcBorders>
            <w:shd w:val="clear" w:color="auto" w:fill="FFC000"/>
            <w:vAlign w:val="center"/>
            <w:hideMark/>
          </w:tcPr>
          <w:p w14:paraId="38ED7041" w14:textId="77777777" w:rsidR="00F40978" w:rsidRPr="004D45A5" w:rsidRDefault="00F40978" w:rsidP="00250295">
            <w:pPr>
              <w:spacing w:after="0" w:line="360" w:lineRule="auto"/>
              <w:jc w:val="center"/>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Dirvožemio tipas/Padargo tipas</w:t>
            </w:r>
          </w:p>
        </w:tc>
        <w:tc>
          <w:tcPr>
            <w:tcW w:w="2620" w:type="dxa"/>
            <w:tcBorders>
              <w:top w:val="single" w:sz="8" w:space="0" w:color="auto"/>
              <w:left w:val="single" w:sz="8" w:space="0" w:color="auto"/>
              <w:bottom w:val="single" w:sz="8" w:space="0" w:color="auto"/>
              <w:right w:val="single" w:sz="8" w:space="0" w:color="auto"/>
            </w:tcBorders>
            <w:shd w:val="clear" w:color="auto" w:fill="FFC000"/>
            <w:vAlign w:val="center"/>
            <w:hideMark/>
          </w:tcPr>
          <w:p w14:paraId="07F83DCA" w14:textId="77777777" w:rsidR="00F40978" w:rsidRPr="004D45A5" w:rsidRDefault="00F40978" w:rsidP="00250295">
            <w:pPr>
              <w:spacing w:after="0" w:line="360" w:lineRule="auto"/>
              <w:jc w:val="center"/>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Koeficientas</w:t>
            </w:r>
          </w:p>
        </w:tc>
      </w:tr>
      <w:tr w:rsidR="00F40978" w:rsidRPr="004D45A5" w14:paraId="3839C9CD" w14:textId="77777777" w:rsidTr="00EB6D6D">
        <w:trPr>
          <w:trHeight w:val="580"/>
          <w:jc w:val="center"/>
        </w:trPr>
        <w:tc>
          <w:tcPr>
            <w:tcW w:w="3680" w:type="dxa"/>
            <w:tcBorders>
              <w:top w:val="nil"/>
              <w:left w:val="single" w:sz="8" w:space="0" w:color="auto"/>
              <w:bottom w:val="single" w:sz="4" w:space="0" w:color="auto"/>
              <w:right w:val="single" w:sz="4" w:space="0" w:color="auto"/>
            </w:tcBorders>
            <w:shd w:val="clear" w:color="auto" w:fill="FFC000"/>
            <w:vAlign w:val="center"/>
            <w:hideMark/>
          </w:tcPr>
          <w:p w14:paraId="6695EF0E" w14:textId="77777777" w:rsidR="00F40978" w:rsidRPr="004D45A5" w:rsidRDefault="00F40978" w:rsidP="00250295">
            <w:pPr>
              <w:spacing w:after="0" w:line="360" w:lineRule="auto"/>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Lengva dirva, vidutinio sunkumo, rotoriniai kombainai</w:t>
            </w:r>
          </w:p>
        </w:tc>
        <w:tc>
          <w:tcPr>
            <w:tcW w:w="2620" w:type="dxa"/>
            <w:tcBorders>
              <w:top w:val="nil"/>
              <w:left w:val="nil"/>
              <w:bottom w:val="single" w:sz="4" w:space="0" w:color="auto"/>
              <w:right w:val="single" w:sz="8" w:space="0" w:color="auto"/>
            </w:tcBorders>
            <w:shd w:val="clear" w:color="auto" w:fill="FFC000"/>
            <w:noWrap/>
            <w:vAlign w:val="center"/>
            <w:hideMark/>
          </w:tcPr>
          <w:p w14:paraId="2100D6B6" w14:textId="77777777" w:rsidR="00F40978" w:rsidRPr="004D45A5" w:rsidRDefault="00F40978" w:rsidP="00250295">
            <w:pPr>
              <w:spacing w:after="0" w:line="360" w:lineRule="auto"/>
              <w:jc w:val="center"/>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1.2</w:t>
            </w:r>
          </w:p>
        </w:tc>
      </w:tr>
      <w:tr w:rsidR="00F40978" w:rsidRPr="004D45A5" w14:paraId="1A74B2D8" w14:textId="77777777" w:rsidTr="00EB6D6D">
        <w:trPr>
          <w:trHeight w:val="600"/>
          <w:jc w:val="center"/>
        </w:trPr>
        <w:tc>
          <w:tcPr>
            <w:tcW w:w="3680" w:type="dxa"/>
            <w:tcBorders>
              <w:top w:val="nil"/>
              <w:left w:val="single" w:sz="8" w:space="0" w:color="auto"/>
              <w:bottom w:val="single" w:sz="8" w:space="0" w:color="auto"/>
              <w:right w:val="single" w:sz="4" w:space="0" w:color="auto"/>
            </w:tcBorders>
            <w:shd w:val="clear" w:color="auto" w:fill="FFC000"/>
            <w:vAlign w:val="center"/>
            <w:hideMark/>
          </w:tcPr>
          <w:p w14:paraId="1BFF9478" w14:textId="77777777" w:rsidR="00F40978" w:rsidRPr="004D45A5" w:rsidRDefault="00F40978" w:rsidP="00250295">
            <w:pPr>
              <w:spacing w:after="0" w:line="360" w:lineRule="auto"/>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Priemolis, sunki dirva, molis, kalvota</w:t>
            </w:r>
          </w:p>
        </w:tc>
        <w:tc>
          <w:tcPr>
            <w:tcW w:w="2620" w:type="dxa"/>
            <w:tcBorders>
              <w:top w:val="nil"/>
              <w:left w:val="nil"/>
              <w:bottom w:val="single" w:sz="8" w:space="0" w:color="auto"/>
              <w:right w:val="single" w:sz="8" w:space="0" w:color="auto"/>
            </w:tcBorders>
            <w:shd w:val="clear" w:color="auto" w:fill="FFC000"/>
            <w:noWrap/>
            <w:vAlign w:val="center"/>
            <w:hideMark/>
          </w:tcPr>
          <w:p w14:paraId="36EF6EA6" w14:textId="77777777" w:rsidR="00F40978" w:rsidRPr="004D45A5" w:rsidRDefault="00F40978" w:rsidP="00250295">
            <w:pPr>
              <w:spacing w:after="0" w:line="360" w:lineRule="auto"/>
              <w:jc w:val="center"/>
              <w:rPr>
                <w:rFonts w:ascii="Calibri" w:eastAsia="Times New Roman" w:hAnsi="Calibri" w:cs="Calibri"/>
                <w:kern w:val="0"/>
                <w:lang w:eastAsia="pl-PL"/>
                <w14:ligatures w14:val="none"/>
              </w:rPr>
            </w:pPr>
            <w:r w:rsidRPr="004D45A5">
              <w:rPr>
                <w:rFonts w:ascii="Calibri" w:eastAsia="Times New Roman" w:hAnsi="Calibri" w:cs="Calibri"/>
                <w:kern w:val="0"/>
                <w:lang w:eastAsia="pl-PL"/>
                <w14:ligatures w14:val="none"/>
              </w:rPr>
              <w:t>1.3</w:t>
            </w:r>
          </w:p>
        </w:tc>
      </w:tr>
    </w:tbl>
    <w:p w14:paraId="697BDAA5" w14:textId="77777777" w:rsidR="00F40978" w:rsidRPr="00657C67" w:rsidRDefault="00F40978" w:rsidP="00F8154C">
      <w:pPr>
        <w:pStyle w:val="ListParagraph"/>
        <w:spacing w:after="0" w:line="360" w:lineRule="auto"/>
        <w:ind w:left="0"/>
        <w:jc w:val="center"/>
        <w:rPr>
          <w:rFonts w:ascii="Times New Roman" w:hAnsi="Times New Roman" w:cs="Times New Roman"/>
          <w:b/>
          <w:bCs/>
          <w:sz w:val="24"/>
          <w:szCs w:val="24"/>
        </w:rPr>
      </w:pPr>
    </w:p>
    <w:p w14:paraId="3FDD5F90" w14:textId="77777777" w:rsidR="00B2334F" w:rsidRPr="00657C67" w:rsidRDefault="00BF51BC"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Lentelės skiltyje galimybė pasirinkti vieną </w:t>
      </w:r>
      <w:r w:rsidR="003316D7" w:rsidRPr="00657C67">
        <w:rPr>
          <w:rFonts w:ascii="Times New Roman" w:hAnsi="Times New Roman" w:cs="Times New Roman"/>
          <w:sz w:val="24"/>
          <w:szCs w:val="24"/>
        </w:rPr>
        <w:t>(1,2</w:t>
      </w:r>
      <w:r w:rsidR="004D05FE" w:rsidRPr="00657C67">
        <w:rPr>
          <w:rFonts w:ascii="Times New Roman" w:hAnsi="Times New Roman" w:cs="Times New Roman"/>
          <w:sz w:val="24"/>
          <w:szCs w:val="24"/>
        </w:rPr>
        <w:t xml:space="preserve"> (lengva </w:t>
      </w:r>
      <w:r w:rsidR="005D0A60" w:rsidRPr="00657C67">
        <w:rPr>
          <w:rFonts w:ascii="Times New Roman" w:hAnsi="Times New Roman" w:cs="Times New Roman"/>
          <w:sz w:val="24"/>
          <w:szCs w:val="24"/>
        </w:rPr>
        <w:t xml:space="preserve">ir vidutinio sunkumo </w:t>
      </w:r>
      <w:r w:rsidR="004D05FE" w:rsidRPr="00657C67">
        <w:rPr>
          <w:rFonts w:ascii="Times New Roman" w:hAnsi="Times New Roman" w:cs="Times New Roman"/>
          <w:sz w:val="24"/>
          <w:szCs w:val="24"/>
        </w:rPr>
        <w:t>dirva) ir</w:t>
      </w:r>
      <w:r w:rsidR="003316D7" w:rsidRPr="00657C67">
        <w:rPr>
          <w:rFonts w:ascii="Times New Roman" w:hAnsi="Times New Roman" w:cs="Times New Roman"/>
          <w:sz w:val="24"/>
          <w:szCs w:val="24"/>
        </w:rPr>
        <w:t xml:space="preserve"> 1,3</w:t>
      </w:r>
      <w:r w:rsidR="004D05FE" w:rsidRPr="00657C67">
        <w:rPr>
          <w:rFonts w:ascii="Times New Roman" w:hAnsi="Times New Roman" w:cs="Times New Roman"/>
          <w:sz w:val="24"/>
          <w:szCs w:val="24"/>
        </w:rPr>
        <w:t xml:space="preserve"> (</w:t>
      </w:r>
      <w:r w:rsidR="005D0A60" w:rsidRPr="00657C67">
        <w:rPr>
          <w:rFonts w:ascii="Times New Roman" w:hAnsi="Times New Roman" w:cs="Times New Roman"/>
          <w:sz w:val="24"/>
          <w:szCs w:val="24"/>
        </w:rPr>
        <w:t>Priemolis, s</w:t>
      </w:r>
      <w:r w:rsidR="004D05FE" w:rsidRPr="00657C67">
        <w:rPr>
          <w:rFonts w:ascii="Times New Roman" w:hAnsi="Times New Roman" w:cs="Times New Roman"/>
          <w:sz w:val="24"/>
          <w:szCs w:val="24"/>
        </w:rPr>
        <w:t>unki dirva</w:t>
      </w:r>
      <w:r w:rsidR="005D0A60" w:rsidRPr="00657C67">
        <w:rPr>
          <w:rFonts w:ascii="Times New Roman" w:hAnsi="Times New Roman" w:cs="Times New Roman"/>
          <w:sz w:val="24"/>
          <w:szCs w:val="24"/>
        </w:rPr>
        <w:t>, molis</w:t>
      </w:r>
      <w:r w:rsidR="003316D7"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iš </w:t>
      </w:r>
      <w:r w:rsidR="003316D7" w:rsidRPr="00657C67">
        <w:rPr>
          <w:rFonts w:ascii="Times New Roman" w:hAnsi="Times New Roman" w:cs="Times New Roman"/>
          <w:sz w:val="24"/>
          <w:szCs w:val="24"/>
        </w:rPr>
        <w:t>skaitinių reikšmių. Kiek</w:t>
      </w:r>
      <w:r w:rsidR="000B7625" w:rsidRPr="00657C67">
        <w:rPr>
          <w:rFonts w:ascii="Times New Roman" w:hAnsi="Times New Roman" w:cs="Times New Roman"/>
          <w:sz w:val="24"/>
          <w:szCs w:val="24"/>
        </w:rPr>
        <w:t>vienos skaiti</w:t>
      </w:r>
      <w:r w:rsidR="00FF0C6C" w:rsidRPr="00657C67">
        <w:rPr>
          <w:rFonts w:ascii="Times New Roman" w:hAnsi="Times New Roman" w:cs="Times New Roman"/>
          <w:sz w:val="24"/>
          <w:szCs w:val="24"/>
        </w:rPr>
        <w:t>nės</w:t>
      </w:r>
      <w:r w:rsidR="000B7625" w:rsidRPr="00657C67">
        <w:rPr>
          <w:rFonts w:ascii="Times New Roman" w:hAnsi="Times New Roman" w:cs="Times New Roman"/>
          <w:sz w:val="24"/>
          <w:szCs w:val="24"/>
        </w:rPr>
        <w:t xml:space="preserve"> reikš</w:t>
      </w:r>
      <w:r w:rsidR="00FF0C6C" w:rsidRPr="00657C67">
        <w:rPr>
          <w:rFonts w:ascii="Times New Roman" w:hAnsi="Times New Roman" w:cs="Times New Roman"/>
          <w:sz w:val="24"/>
          <w:szCs w:val="24"/>
        </w:rPr>
        <w:t>mės</w:t>
      </w:r>
      <w:r w:rsidR="000B7625" w:rsidRPr="00657C67">
        <w:rPr>
          <w:rFonts w:ascii="Times New Roman" w:hAnsi="Times New Roman" w:cs="Times New Roman"/>
          <w:sz w:val="24"/>
          <w:szCs w:val="24"/>
        </w:rPr>
        <w:t xml:space="preserve"> pasirinkimas</w:t>
      </w:r>
      <w:r w:rsidR="00FF0C6C" w:rsidRPr="00657C67">
        <w:rPr>
          <w:rFonts w:ascii="Times New Roman" w:hAnsi="Times New Roman" w:cs="Times New Roman"/>
          <w:sz w:val="24"/>
          <w:szCs w:val="24"/>
        </w:rPr>
        <w:t xml:space="preserve"> aprašytas aukščiau lentelėje. </w:t>
      </w:r>
      <w:r w:rsidR="0048074F" w:rsidRPr="00657C67">
        <w:rPr>
          <w:rFonts w:ascii="Times New Roman" w:hAnsi="Times New Roman" w:cs="Times New Roman"/>
          <w:sz w:val="24"/>
          <w:szCs w:val="24"/>
        </w:rPr>
        <w:t xml:space="preserve">Rekomendacija skaitinę reikšmę </w:t>
      </w:r>
      <w:r w:rsidR="00EE3395" w:rsidRPr="00657C67">
        <w:rPr>
          <w:rFonts w:ascii="Times New Roman" w:hAnsi="Times New Roman" w:cs="Times New Roman"/>
          <w:sz w:val="24"/>
          <w:szCs w:val="24"/>
        </w:rPr>
        <w:t>1,</w:t>
      </w:r>
      <w:r w:rsidR="004D05FE" w:rsidRPr="00657C67">
        <w:rPr>
          <w:rFonts w:ascii="Times New Roman" w:hAnsi="Times New Roman" w:cs="Times New Roman"/>
          <w:sz w:val="24"/>
          <w:szCs w:val="24"/>
        </w:rPr>
        <w:t>3</w:t>
      </w:r>
      <w:r w:rsidR="00F74498" w:rsidRPr="00657C67">
        <w:rPr>
          <w:rFonts w:ascii="Times New Roman" w:hAnsi="Times New Roman" w:cs="Times New Roman"/>
          <w:sz w:val="24"/>
          <w:szCs w:val="24"/>
        </w:rPr>
        <w:t xml:space="preserve"> visada rinktis, </w:t>
      </w:r>
      <w:r w:rsidR="00EE3395" w:rsidRPr="00657C67">
        <w:rPr>
          <w:rFonts w:ascii="Times New Roman" w:hAnsi="Times New Roman" w:cs="Times New Roman"/>
          <w:sz w:val="24"/>
          <w:szCs w:val="24"/>
        </w:rPr>
        <w:t>jei regiono dirvos yra kalvotos</w:t>
      </w:r>
      <w:r w:rsidR="00F74498" w:rsidRPr="00657C67">
        <w:rPr>
          <w:rFonts w:ascii="Times New Roman" w:hAnsi="Times New Roman" w:cs="Times New Roman"/>
          <w:sz w:val="24"/>
          <w:szCs w:val="24"/>
        </w:rPr>
        <w:t xml:space="preserve">. Taip pat ši reikšmė pasirenkama </w:t>
      </w:r>
      <w:r w:rsidR="00806797" w:rsidRPr="00657C67">
        <w:rPr>
          <w:rFonts w:ascii="Times New Roman" w:hAnsi="Times New Roman" w:cs="Times New Roman"/>
          <w:sz w:val="24"/>
          <w:szCs w:val="24"/>
        </w:rPr>
        <w:t>jei svarstoma rotorinio kombaino įsigijimo galimybė.</w:t>
      </w:r>
    </w:p>
    <w:p w14:paraId="707227AA" w14:textId="52EFBEEE" w:rsidR="00C96AD5" w:rsidRDefault="00B2334F"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ab/>
      </w:r>
      <w:r w:rsidR="00731CD3" w:rsidRPr="00657C67">
        <w:rPr>
          <w:rFonts w:ascii="Times New Roman" w:hAnsi="Times New Roman" w:cs="Times New Roman"/>
          <w:sz w:val="24"/>
          <w:szCs w:val="24"/>
        </w:rPr>
        <w:t xml:space="preserve">Taipogi, </w:t>
      </w:r>
      <w:r w:rsidR="00A91273" w:rsidRPr="00657C67">
        <w:rPr>
          <w:rFonts w:ascii="Times New Roman" w:hAnsi="Times New Roman" w:cs="Times New Roman"/>
          <w:sz w:val="24"/>
          <w:szCs w:val="24"/>
        </w:rPr>
        <w:t xml:space="preserve">skaičiuojant variklio galias pagal naudojamą padargą </w:t>
      </w:r>
      <w:r w:rsidR="00C96AD5" w:rsidRPr="00657C67">
        <w:rPr>
          <w:rFonts w:ascii="Times New Roman" w:hAnsi="Times New Roman" w:cs="Times New Roman"/>
          <w:sz w:val="24"/>
          <w:szCs w:val="24"/>
        </w:rPr>
        <w:t xml:space="preserve">galimi sekantys papildomi pasirinkimai. </w:t>
      </w:r>
      <w:r w:rsidR="00BF5298" w:rsidRPr="00657C67">
        <w:rPr>
          <w:rFonts w:ascii="Times New Roman" w:hAnsi="Times New Roman" w:cs="Times New Roman"/>
          <w:sz w:val="24"/>
          <w:szCs w:val="24"/>
        </w:rPr>
        <w:t>Galimi papildomi sekantys koeficientai vertinant sekančias žemės ūkio mašinas:</w:t>
      </w:r>
    </w:p>
    <w:p w14:paraId="1B8BC20C" w14:textId="77777777" w:rsidR="00F40978" w:rsidRDefault="00F40978">
      <w:pPr>
        <w:rPr>
          <w:rFonts w:ascii="Times New Roman" w:eastAsia="Calibri" w:hAnsi="Times New Roman" w:cs="Times New Roman"/>
          <w:b/>
          <w:bCs/>
        </w:rPr>
      </w:pPr>
      <w:r>
        <w:rPr>
          <w:rFonts w:ascii="Times New Roman" w:eastAsia="Calibri" w:hAnsi="Times New Roman" w:cs="Times New Roman"/>
          <w:b/>
          <w:bCs/>
        </w:rPr>
        <w:br w:type="page"/>
      </w:r>
    </w:p>
    <w:p w14:paraId="3B453C23" w14:textId="62B3CB5E" w:rsidR="00F40978" w:rsidRPr="004D45A5" w:rsidRDefault="00F40978" w:rsidP="00F40978">
      <w:pPr>
        <w:spacing w:after="0" w:line="360" w:lineRule="auto"/>
        <w:ind w:left="1080"/>
        <w:contextualSpacing/>
        <w:jc w:val="right"/>
        <w:rPr>
          <w:rFonts w:ascii="Times New Roman" w:eastAsia="Calibri" w:hAnsi="Times New Roman" w:cs="Times New Roman"/>
          <w:b/>
          <w:bCs/>
        </w:rPr>
      </w:pPr>
      <w:r w:rsidRPr="004D45A5">
        <w:rPr>
          <w:rFonts w:ascii="Times New Roman" w:eastAsia="Calibri" w:hAnsi="Times New Roman" w:cs="Times New Roman"/>
          <w:b/>
          <w:bCs/>
        </w:rPr>
        <w:lastRenderedPageBreak/>
        <w:t>1.5 lentelė. Koeficientų lentelė pagal skirtingus dirvožemio ir/arba padargo tipus</w:t>
      </w:r>
    </w:p>
    <w:p w14:paraId="6A20E2C1" w14:textId="77777777" w:rsidR="00F40978" w:rsidRPr="004D45A5" w:rsidRDefault="00F40978" w:rsidP="00F40978">
      <w:pPr>
        <w:spacing w:after="0" w:line="360" w:lineRule="auto"/>
        <w:contextualSpacing/>
        <w:jc w:val="center"/>
        <w:rPr>
          <w:rFonts w:ascii="Times New Roman" w:eastAsia="Calibri" w:hAnsi="Times New Roman" w:cs="Times New Roman"/>
          <w:b/>
          <w:bCs/>
        </w:rPr>
      </w:pPr>
      <w:r w:rsidRPr="004D45A5">
        <w:rPr>
          <w:noProof/>
        </w:rPr>
        <w:drawing>
          <wp:inline distT="0" distB="0" distL="0" distR="0" wp14:anchorId="0AA7F05D" wp14:editId="67BCE8FD">
            <wp:extent cx="5093191" cy="4615424"/>
            <wp:effectExtent l="0" t="0" r="0" b="0"/>
            <wp:docPr id="968570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2236" cy="4623620"/>
                    </a:xfrm>
                    <a:prstGeom prst="rect">
                      <a:avLst/>
                    </a:prstGeom>
                    <a:noFill/>
                    <a:ln>
                      <a:noFill/>
                    </a:ln>
                  </pic:spPr>
                </pic:pic>
              </a:graphicData>
            </a:graphic>
          </wp:inline>
        </w:drawing>
      </w:r>
    </w:p>
    <w:p w14:paraId="5CBE9CFD" w14:textId="77777777" w:rsidR="00F40978" w:rsidRPr="00657C67" w:rsidRDefault="00F40978" w:rsidP="002B535C">
      <w:pPr>
        <w:pStyle w:val="ListParagraph"/>
        <w:spacing w:after="0" w:line="360" w:lineRule="auto"/>
        <w:ind w:left="0" w:firstLine="709"/>
        <w:jc w:val="both"/>
        <w:rPr>
          <w:rFonts w:ascii="Times New Roman" w:hAnsi="Times New Roman" w:cs="Times New Roman"/>
          <w:sz w:val="24"/>
          <w:szCs w:val="24"/>
        </w:rPr>
      </w:pPr>
    </w:p>
    <w:p w14:paraId="6983167E" w14:textId="0821F734" w:rsidR="00806797" w:rsidRPr="00657C67" w:rsidRDefault="00806797" w:rsidP="002B535C">
      <w:pPr>
        <w:pStyle w:val="ListParagraph"/>
        <w:numPr>
          <w:ilvl w:val="0"/>
          <w:numId w:val="11"/>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u w:val="single"/>
        </w:rPr>
        <w:t>Galios poreikio diapazonas</w:t>
      </w:r>
      <w:r w:rsidR="00B61E54" w:rsidRPr="00657C67">
        <w:rPr>
          <w:rFonts w:ascii="Times New Roman" w:hAnsi="Times New Roman" w:cs="Times New Roman"/>
          <w:sz w:val="24"/>
          <w:szCs w:val="24"/>
          <w:u w:val="single"/>
        </w:rPr>
        <w:t xml:space="preserve"> (</w:t>
      </w:r>
      <w:r w:rsidR="003C713B" w:rsidRPr="00657C67">
        <w:rPr>
          <w:rFonts w:ascii="Times New Roman" w:hAnsi="Times New Roman" w:cs="Times New Roman"/>
          <w:sz w:val="24"/>
          <w:szCs w:val="24"/>
          <w:u w:val="single"/>
        </w:rPr>
        <w:t>kW</w:t>
      </w:r>
      <w:r w:rsidR="00221F70" w:rsidRPr="00657C67">
        <w:rPr>
          <w:rFonts w:ascii="Times New Roman" w:hAnsi="Times New Roman" w:cs="Times New Roman"/>
          <w:sz w:val="24"/>
          <w:szCs w:val="24"/>
          <w:u w:val="single"/>
        </w:rPr>
        <w:t>)</w:t>
      </w:r>
      <w:r w:rsidRPr="00657C67">
        <w:rPr>
          <w:rFonts w:ascii="Times New Roman" w:hAnsi="Times New Roman" w:cs="Times New Roman"/>
          <w:sz w:val="24"/>
          <w:szCs w:val="24"/>
        </w:rPr>
        <w:t xml:space="preserve"> – šioje skiltyje </w:t>
      </w:r>
      <w:r w:rsidR="00B61E54" w:rsidRPr="00657C67">
        <w:rPr>
          <w:rFonts w:ascii="Times New Roman" w:hAnsi="Times New Roman" w:cs="Times New Roman"/>
          <w:sz w:val="24"/>
          <w:szCs w:val="24"/>
        </w:rPr>
        <w:t xml:space="preserve">pateikiamos variklio galios diapazono reikšmės, atsižvelgiant į prieš tai lentelėse suvestus duomenis. </w:t>
      </w:r>
      <w:r w:rsidR="003E47AB" w:rsidRPr="00657C67">
        <w:rPr>
          <w:rFonts w:ascii="Times New Roman" w:hAnsi="Times New Roman" w:cs="Times New Roman"/>
          <w:sz w:val="24"/>
          <w:szCs w:val="24"/>
        </w:rPr>
        <w:t>Duomenys pradedami suvedinėti nuo pirmosios Excel lentelės „Žemės ūkio technikos našumo skaičiavimas“. Joje suvedus žemės ūkio technikos parametrų reikšmes bus paskaičiuotas technikos našumas. Vėliau, duomenys suvedami į antrąją Excel lentelę „Dienų ska</w:t>
      </w:r>
      <w:r w:rsidR="00140765" w:rsidRPr="00657C67">
        <w:rPr>
          <w:rFonts w:ascii="Times New Roman" w:hAnsi="Times New Roman" w:cs="Times New Roman"/>
          <w:sz w:val="24"/>
          <w:szCs w:val="24"/>
        </w:rPr>
        <w:t>i</w:t>
      </w:r>
      <w:r w:rsidR="003E47AB" w:rsidRPr="00657C67">
        <w:rPr>
          <w:rFonts w:ascii="Times New Roman" w:hAnsi="Times New Roman" w:cs="Times New Roman"/>
          <w:sz w:val="24"/>
          <w:szCs w:val="24"/>
        </w:rPr>
        <w:t>čius technologiniam procesui atlikti“.</w:t>
      </w:r>
      <w:r w:rsidR="00140765" w:rsidRPr="00657C67">
        <w:rPr>
          <w:rFonts w:ascii="Times New Roman" w:hAnsi="Times New Roman" w:cs="Times New Roman"/>
          <w:sz w:val="24"/>
          <w:szCs w:val="24"/>
        </w:rPr>
        <w:t xml:space="preserve"> </w:t>
      </w:r>
      <w:r w:rsidR="003E47AB" w:rsidRPr="00657C67">
        <w:rPr>
          <w:rFonts w:ascii="Times New Roman" w:hAnsi="Times New Roman" w:cs="Times New Roman"/>
          <w:sz w:val="24"/>
          <w:szCs w:val="24"/>
        </w:rPr>
        <w:t xml:space="preserve">Šios lentelės I ir J stulpeliuose atitinkamai bus pateikti paskaičiuotas (I stulpelis) ir </w:t>
      </w:r>
      <w:r w:rsidR="000A4BE7" w:rsidRPr="00657C67">
        <w:rPr>
          <w:rFonts w:ascii="Times New Roman" w:hAnsi="Times New Roman" w:cs="Times New Roman"/>
          <w:sz w:val="24"/>
          <w:szCs w:val="24"/>
        </w:rPr>
        <w:t xml:space="preserve">taikomas </w:t>
      </w:r>
      <w:r w:rsidR="003E47AB" w:rsidRPr="00657C67">
        <w:rPr>
          <w:rFonts w:ascii="Times New Roman" w:hAnsi="Times New Roman" w:cs="Times New Roman"/>
          <w:sz w:val="24"/>
          <w:szCs w:val="24"/>
        </w:rPr>
        <w:t xml:space="preserve">(J stulpelis) dienų skaičius darbams atlikti. Jei I stulpelyje gauta reikšmė neatitinka J stulpelyje </w:t>
      </w:r>
      <w:r w:rsidR="000A4BE7" w:rsidRPr="00657C67">
        <w:rPr>
          <w:rFonts w:ascii="Times New Roman" w:hAnsi="Times New Roman" w:cs="Times New Roman"/>
          <w:sz w:val="24"/>
          <w:szCs w:val="24"/>
        </w:rPr>
        <w:t xml:space="preserve">taikomo </w:t>
      </w:r>
      <w:r w:rsidR="003E47AB" w:rsidRPr="00657C67">
        <w:rPr>
          <w:rFonts w:ascii="Times New Roman" w:hAnsi="Times New Roman" w:cs="Times New Roman"/>
          <w:sz w:val="24"/>
          <w:szCs w:val="24"/>
        </w:rPr>
        <w:t>dienų skaičiaus intervalo arba nėra arti jo, vertinamas padargas yra per didelis arba per mažas jo ūkio poreikiams. Atitikus antroje lentelėje dienų skaičiaus reikalavimus, pereinam</w:t>
      </w:r>
      <w:r w:rsidR="00FC5C29" w:rsidRPr="00657C67">
        <w:rPr>
          <w:rFonts w:ascii="Times New Roman" w:hAnsi="Times New Roman" w:cs="Times New Roman"/>
          <w:sz w:val="24"/>
          <w:szCs w:val="24"/>
        </w:rPr>
        <w:t>a</w:t>
      </w:r>
      <w:r w:rsidR="003E47AB" w:rsidRPr="00657C67">
        <w:rPr>
          <w:rFonts w:ascii="Times New Roman" w:hAnsi="Times New Roman" w:cs="Times New Roman"/>
          <w:sz w:val="24"/>
          <w:szCs w:val="24"/>
        </w:rPr>
        <w:t xml:space="preserve"> prie trečios Excel „Variklio galios poreikis pagal padargą“ lentelės, kur papildomai</w:t>
      </w:r>
      <w:r w:rsidR="001E25E8" w:rsidRPr="00657C67">
        <w:rPr>
          <w:rFonts w:ascii="Times New Roman" w:hAnsi="Times New Roman" w:cs="Times New Roman"/>
          <w:sz w:val="24"/>
          <w:szCs w:val="24"/>
        </w:rPr>
        <w:t xml:space="preserve"> atliekamas</w:t>
      </w:r>
      <w:r w:rsidR="003E47AB" w:rsidRPr="00657C67">
        <w:rPr>
          <w:rFonts w:ascii="Times New Roman" w:hAnsi="Times New Roman" w:cs="Times New Roman"/>
          <w:sz w:val="24"/>
          <w:szCs w:val="24"/>
        </w:rPr>
        <w:t>, jei</w:t>
      </w:r>
      <w:r w:rsidR="001E25E8" w:rsidRPr="00657C67">
        <w:rPr>
          <w:rFonts w:ascii="Times New Roman" w:hAnsi="Times New Roman" w:cs="Times New Roman"/>
          <w:sz w:val="24"/>
          <w:szCs w:val="24"/>
        </w:rPr>
        <w:t xml:space="preserve"> yra galimas</w:t>
      </w:r>
      <w:r w:rsidR="003E47AB" w:rsidRPr="00657C67">
        <w:rPr>
          <w:rFonts w:ascii="Times New Roman" w:hAnsi="Times New Roman" w:cs="Times New Roman"/>
          <w:sz w:val="24"/>
          <w:szCs w:val="24"/>
        </w:rPr>
        <w:t xml:space="preserve"> „Dirvožemio tipo“ skilt</w:t>
      </w:r>
      <w:r w:rsidR="001E25E8" w:rsidRPr="00657C67">
        <w:rPr>
          <w:rFonts w:ascii="Times New Roman" w:hAnsi="Times New Roman" w:cs="Times New Roman"/>
          <w:sz w:val="24"/>
          <w:szCs w:val="24"/>
        </w:rPr>
        <w:t>yje</w:t>
      </w:r>
      <w:r w:rsidR="003E47AB" w:rsidRPr="00657C67">
        <w:rPr>
          <w:rFonts w:ascii="Times New Roman" w:hAnsi="Times New Roman" w:cs="Times New Roman"/>
          <w:sz w:val="24"/>
          <w:szCs w:val="24"/>
        </w:rPr>
        <w:t xml:space="preserve"> </w:t>
      </w:r>
      <w:r w:rsidR="001E25E8" w:rsidRPr="00657C67">
        <w:rPr>
          <w:rFonts w:ascii="Times New Roman" w:hAnsi="Times New Roman" w:cs="Times New Roman"/>
          <w:sz w:val="24"/>
          <w:szCs w:val="24"/>
        </w:rPr>
        <w:t>koeficiento pasirinkimas, po kurio jau galime matyti išskaičiuotas traktoriaus galingumo ribas pagal padargą.</w:t>
      </w:r>
    </w:p>
    <w:p w14:paraId="672DFC3F" w14:textId="12D6F6A8" w:rsidR="005C7BD8" w:rsidRPr="00657C67" w:rsidRDefault="005C7BD8" w:rsidP="002B535C">
      <w:pPr>
        <w:pStyle w:val="ListParagraph"/>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Jei norimos įsigyti technikos galios poreikio skaičiuoklėje nevisiškai atitinka konkrečios ūkio situacijos, siūloma vadovautis gamintojų komerciniais pasiūlymais.</w:t>
      </w:r>
    </w:p>
    <w:p w14:paraId="146B4CEE" w14:textId="7372F836" w:rsidR="00A7492A" w:rsidRPr="00657C67" w:rsidRDefault="00A7492A" w:rsidP="002B535C">
      <w:pPr>
        <w:ind w:firstLine="709"/>
        <w:rPr>
          <w:rFonts w:ascii="Times New Roman" w:hAnsi="Times New Roman" w:cs="Times New Roman"/>
          <w:sz w:val="24"/>
          <w:szCs w:val="24"/>
          <w:u w:val="single"/>
        </w:rPr>
      </w:pPr>
      <w:r w:rsidRPr="00657C67">
        <w:rPr>
          <w:rFonts w:ascii="Times New Roman" w:hAnsi="Times New Roman" w:cs="Times New Roman"/>
          <w:sz w:val="24"/>
          <w:szCs w:val="24"/>
          <w:u w:val="single"/>
        </w:rPr>
        <w:br w:type="page"/>
      </w:r>
    </w:p>
    <w:p w14:paraId="6570C1CA" w14:textId="49C5398C" w:rsidR="001244CA" w:rsidRPr="00657C67" w:rsidRDefault="001244CA" w:rsidP="002B535C">
      <w:pPr>
        <w:pStyle w:val="Heading1"/>
        <w:numPr>
          <w:ilvl w:val="0"/>
          <w:numId w:val="15"/>
        </w:numPr>
        <w:ind w:left="0" w:firstLine="709"/>
        <w:jc w:val="both"/>
        <w:rPr>
          <w:rFonts w:ascii="Times New Roman" w:hAnsi="Times New Roman" w:cs="Times New Roman"/>
          <w:b/>
          <w:bCs/>
          <w:color w:val="000000" w:themeColor="text1"/>
          <w:sz w:val="28"/>
          <w:szCs w:val="28"/>
        </w:rPr>
      </w:pPr>
      <w:bookmarkStart w:id="10" w:name="_Toc178848302"/>
      <w:bookmarkStart w:id="11" w:name="_Toc220994813"/>
      <w:r w:rsidRPr="00657C67">
        <w:rPr>
          <w:rFonts w:ascii="Times New Roman" w:hAnsi="Times New Roman" w:cs="Times New Roman"/>
          <w:b/>
          <w:bCs/>
          <w:color w:val="000000" w:themeColor="text1"/>
          <w:sz w:val="28"/>
          <w:szCs w:val="28"/>
        </w:rPr>
        <w:lastRenderedPageBreak/>
        <w:t>Žemės ūkio technikos ir įrangos techniniai ir technologiniai parametrai</w:t>
      </w:r>
      <w:bookmarkEnd w:id="10"/>
      <w:bookmarkEnd w:id="11"/>
    </w:p>
    <w:p w14:paraId="25A54692" w14:textId="5FA7487E" w:rsidR="00306ED4" w:rsidRPr="00657C67" w:rsidRDefault="00306ED4" w:rsidP="002B535C">
      <w:pPr>
        <w:pStyle w:val="Heading2"/>
        <w:numPr>
          <w:ilvl w:val="1"/>
          <w:numId w:val="15"/>
        </w:numPr>
        <w:ind w:left="0" w:firstLine="709"/>
        <w:rPr>
          <w:rFonts w:ascii="Times New Roman" w:hAnsi="Times New Roman" w:cs="Times New Roman"/>
          <w:b/>
          <w:color w:val="000000" w:themeColor="text1"/>
          <w:sz w:val="24"/>
          <w:szCs w:val="24"/>
        </w:rPr>
      </w:pPr>
      <w:bookmarkStart w:id="12" w:name="_Toc149745576"/>
      <w:bookmarkStart w:id="13" w:name="_Toc149745757"/>
      <w:bookmarkStart w:id="14" w:name="_Toc154480651"/>
      <w:bookmarkStart w:id="15" w:name="_Toc154561314"/>
      <w:bookmarkStart w:id="16" w:name="_Toc149745577"/>
      <w:bookmarkStart w:id="17" w:name="_Toc149745758"/>
      <w:bookmarkStart w:id="18" w:name="_Toc154480652"/>
      <w:bookmarkStart w:id="19" w:name="_Toc154561315"/>
      <w:bookmarkStart w:id="20" w:name="_Toc149745578"/>
      <w:bookmarkStart w:id="21" w:name="_Toc149745759"/>
      <w:bookmarkStart w:id="22" w:name="_Toc154480653"/>
      <w:bookmarkStart w:id="23" w:name="_Toc154561316"/>
      <w:bookmarkStart w:id="24" w:name="_Toc149745579"/>
      <w:bookmarkStart w:id="25" w:name="_Toc149745760"/>
      <w:bookmarkStart w:id="26" w:name="_Toc154480654"/>
      <w:bookmarkStart w:id="27" w:name="_Toc154561317"/>
      <w:bookmarkStart w:id="28" w:name="_Toc178848303"/>
      <w:bookmarkStart w:id="29" w:name="_Toc22099481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57C67">
        <w:rPr>
          <w:rFonts w:ascii="Times New Roman" w:hAnsi="Times New Roman" w:cs="Times New Roman"/>
          <w:b/>
          <w:color w:val="000000" w:themeColor="text1"/>
          <w:sz w:val="24"/>
          <w:szCs w:val="24"/>
        </w:rPr>
        <w:t>Traktorius</w:t>
      </w:r>
      <w:bookmarkEnd w:id="28"/>
      <w:bookmarkEnd w:id="29"/>
    </w:p>
    <w:p w14:paraId="30E8EB74" w14:textId="77777777" w:rsidR="00A7492A" w:rsidRPr="00657C67" w:rsidRDefault="00A7492A" w:rsidP="002B535C">
      <w:pPr>
        <w:ind w:firstLine="709"/>
      </w:pPr>
    </w:p>
    <w:p w14:paraId="70611704" w14:textId="22942B96" w:rsidR="00C57D78" w:rsidRPr="00657C67" w:rsidRDefault="00A7492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Traktorius yra savaeigė ratinė arba vikšrinė mašina prie jos prikabintoms, pakabintoms, pritvirtintoms žemės ūkio, statybos, melioracijos, transporto ir kitoms mašinoms traukti. Vienas mašinas traktorius traukia arba stumia, kitų mašinų darbines dalis suka traktoriaus darbinis velenas (</w:t>
      </w:r>
      <w:proofErr w:type="spellStart"/>
      <w:r w:rsidR="00FD3DE6" w:rsidRPr="00657C67">
        <w:rPr>
          <w:rFonts w:ascii="Times New Roman" w:hAnsi="Times New Roman" w:cs="Times New Roman"/>
          <w:sz w:val="24"/>
          <w:szCs w:val="24"/>
        </w:rPr>
        <w:t>Galiev</w:t>
      </w:r>
      <w:proofErr w:type="spellEnd"/>
      <w:r w:rsidR="00FD3DE6" w:rsidRPr="00657C67">
        <w:rPr>
          <w:rFonts w:ascii="Times New Roman" w:hAnsi="Times New Roman" w:cs="Times New Roman"/>
          <w:sz w:val="24"/>
          <w:szCs w:val="24"/>
        </w:rPr>
        <w:t xml:space="preserve"> et al; 2018). </w:t>
      </w:r>
    </w:p>
    <w:p w14:paraId="48B16143" w14:textId="01E8C99B" w:rsidR="008E6E1E" w:rsidRPr="00657C67" w:rsidRDefault="008E6E1E"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Traktorius – savaeigė mašina (motorinė transporto priemonė), kurios pagrindinė paskirtis – traukti žemės ūkio padargus (</w:t>
      </w:r>
      <w:r w:rsidR="00FD3DE6" w:rsidRPr="00657C67">
        <w:rPr>
          <w:rFonts w:ascii="Times New Roman" w:hAnsi="Times New Roman" w:cs="Times New Roman"/>
          <w:sz w:val="24"/>
          <w:szCs w:val="24"/>
        </w:rPr>
        <w:t>Traktorius;</w:t>
      </w:r>
      <w:r w:rsidRPr="00657C67">
        <w:rPr>
          <w:rFonts w:ascii="Times New Roman" w:hAnsi="Times New Roman" w:cs="Times New Roman"/>
          <w:sz w:val="24"/>
          <w:szCs w:val="24"/>
        </w:rPr>
        <w:t xml:space="preserve"> 2023).</w:t>
      </w:r>
    </w:p>
    <w:p w14:paraId="02583520" w14:textId="501A78AC" w:rsidR="008E6E1E" w:rsidRPr="00657C67" w:rsidRDefault="0066787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Žemės ūkio traktoriai būna bendrieji, universalieji ir specialieji (</w:t>
      </w:r>
      <w:r w:rsidR="00317F1D" w:rsidRPr="00657C67">
        <w:rPr>
          <w:rFonts w:ascii="Times New Roman" w:hAnsi="Times New Roman" w:cs="Times New Roman"/>
          <w:sz w:val="24"/>
          <w:szCs w:val="24"/>
        </w:rPr>
        <w:t>Traktorius; 2023)</w:t>
      </w:r>
      <w:r w:rsidRPr="00657C67">
        <w:rPr>
          <w:rFonts w:ascii="Times New Roman" w:hAnsi="Times New Roman" w:cs="Times New Roman"/>
          <w:sz w:val="24"/>
          <w:szCs w:val="24"/>
        </w:rPr>
        <w:t>.</w:t>
      </w:r>
    </w:p>
    <w:p w14:paraId="37383BA4" w14:textId="77777777" w:rsidR="00FE2A43" w:rsidRPr="00657C67" w:rsidRDefault="00FE2A43" w:rsidP="002B535C">
      <w:pPr>
        <w:spacing w:after="0" w:line="360" w:lineRule="auto"/>
        <w:ind w:firstLine="709"/>
        <w:rPr>
          <w:rFonts w:ascii="Times New Roman" w:hAnsi="Times New Roman" w:cs="Times New Roman"/>
          <w:sz w:val="24"/>
          <w:szCs w:val="24"/>
        </w:rPr>
      </w:pPr>
      <w:r w:rsidRPr="00657C67">
        <w:rPr>
          <w:rFonts w:ascii="Times New Roman" w:hAnsi="Times New Roman" w:cs="Times New Roman"/>
          <w:sz w:val="24"/>
          <w:szCs w:val="24"/>
        </w:rPr>
        <w:t>Traktorių klasifikavimas:</w:t>
      </w:r>
    </w:p>
    <w:p w14:paraId="0354CB43" w14:textId="2691DBA0"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Specialios paskirties traktoriai</w:t>
      </w:r>
      <w:r w:rsidRPr="00657C67">
        <w:rPr>
          <w:rFonts w:ascii="Times New Roman" w:hAnsi="Times New Roman" w:cs="Times New Roman"/>
          <w:sz w:val="24"/>
          <w:szCs w:val="24"/>
        </w:rPr>
        <w:t xml:space="preserve"> būna ratiniai, pusiau vikšriniai ir vikšriniai, turi 3 arba 4 cilindrų, 37,5 kW-88 kW variklį, </w:t>
      </w:r>
      <w:proofErr w:type="spellStart"/>
      <w:r w:rsidRPr="00657C67">
        <w:rPr>
          <w:rFonts w:ascii="Times New Roman" w:hAnsi="Times New Roman" w:cs="Times New Roman"/>
          <w:sz w:val="24"/>
          <w:szCs w:val="24"/>
        </w:rPr>
        <w:t>gabaritinis</w:t>
      </w:r>
      <w:proofErr w:type="spellEnd"/>
      <w:r w:rsidRPr="00657C67">
        <w:rPr>
          <w:rFonts w:ascii="Times New Roman" w:hAnsi="Times New Roman" w:cs="Times New Roman"/>
          <w:sz w:val="24"/>
          <w:szCs w:val="24"/>
        </w:rPr>
        <w:t xml:space="preserve"> plotis iki 1,8 m; jie naudojami sodininkystėje, šiltnamių ūkiuose, aplinkos priežiūros darbams.</w:t>
      </w:r>
    </w:p>
    <w:p w14:paraId="67068428" w14:textId="29AE5223"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Mažos galios traktoriai</w:t>
      </w:r>
      <w:r w:rsidRPr="00657C67">
        <w:rPr>
          <w:rFonts w:ascii="Times New Roman" w:hAnsi="Times New Roman" w:cs="Times New Roman"/>
          <w:sz w:val="24"/>
          <w:szCs w:val="24"/>
        </w:rPr>
        <w:t xml:space="preserve"> turi 3 arba 4 cilindrų, 37,5 kW-110 kW variklį, bendroji masė 3,5-9,5 t.</w:t>
      </w:r>
    </w:p>
    <w:p w14:paraId="0008E2EE" w14:textId="788F36A2"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Kompaktiniai vidutinės galios traktoriai</w:t>
      </w:r>
      <w:r w:rsidRPr="00657C67">
        <w:rPr>
          <w:rFonts w:ascii="Times New Roman" w:hAnsi="Times New Roman" w:cs="Times New Roman"/>
          <w:sz w:val="24"/>
          <w:szCs w:val="24"/>
        </w:rPr>
        <w:t xml:space="preserve"> turi 4 arba 6 cilindrų, 88 kW-147 kW variklį, ratų bazė iki 2,7 m., bendroji masė 8,6-11,0 t.</w:t>
      </w:r>
    </w:p>
    <w:p w14:paraId="6FF67A42" w14:textId="3ED54B6A"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Vidutinės galios</w:t>
      </w:r>
      <w:r w:rsidRPr="00657C67">
        <w:rPr>
          <w:rFonts w:ascii="Times New Roman" w:hAnsi="Times New Roman" w:cs="Times New Roman"/>
          <w:sz w:val="24"/>
          <w:szCs w:val="24"/>
        </w:rPr>
        <w:t xml:space="preserve"> žemesniojo pogrupio, pradiniai klasės modeliai (angl. </w:t>
      </w:r>
      <w:proofErr w:type="spellStart"/>
      <w:r w:rsidRPr="00657C67">
        <w:rPr>
          <w:rFonts w:ascii="Times New Roman" w:hAnsi="Times New Roman" w:cs="Times New Roman"/>
          <w:sz w:val="24"/>
          <w:szCs w:val="24"/>
        </w:rPr>
        <w:t>Short</w:t>
      </w:r>
      <w:proofErr w:type="spellEnd"/>
      <w:r w:rsidRPr="00657C67">
        <w:rPr>
          <w:rFonts w:ascii="Times New Roman" w:hAnsi="Times New Roman" w:cs="Times New Roman"/>
          <w:sz w:val="24"/>
          <w:szCs w:val="24"/>
        </w:rPr>
        <w:t xml:space="preserve"> Wheel Base, SWB); turi 6 cilindrų, 88 kW-176 kW variklį, ratų bazė iki 2,7 – 2.9 m., bendroji masė 9,0-14,0 t.</w:t>
      </w:r>
    </w:p>
    <w:p w14:paraId="5DBD1FDA" w14:textId="230C6EE5"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Vidutinės galios</w:t>
      </w:r>
      <w:r w:rsidRPr="00657C67">
        <w:rPr>
          <w:rFonts w:ascii="Times New Roman" w:hAnsi="Times New Roman" w:cs="Times New Roman"/>
          <w:sz w:val="24"/>
          <w:szCs w:val="24"/>
        </w:rPr>
        <w:t xml:space="preserve"> aukštesniojo pogrupio, pradiniai klasės modeliai (angl. </w:t>
      </w:r>
      <w:proofErr w:type="spellStart"/>
      <w:r w:rsidRPr="00657C67">
        <w:rPr>
          <w:rFonts w:ascii="Times New Roman" w:hAnsi="Times New Roman" w:cs="Times New Roman"/>
          <w:sz w:val="24"/>
          <w:szCs w:val="24"/>
        </w:rPr>
        <w:t>Long</w:t>
      </w:r>
      <w:proofErr w:type="spellEnd"/>
      <w:r w:rsidRPr="00657C67">
        <w:rPr>
          <w:rFonts w:ascii="Times New Roman" w:hAnsi="Times New Roman" w:cs="Times New Roman"/>
          <w:sz w:val="24"/>
          <w:szCs w:val="24"/>
        </w:rPr>
        <w:t xml:space="preserve"> Wheel Base, LWB); turi 6 cilindrų, 110 kW-228 kW variklį, ratų bazė iki 2,8 – 3.0 m., bendroji masė 12,5-16,0 t.</w:t>
      </w:r>
    </w:p>
    <w:p w14:paraId="3B7BC8A2" w14:textId="1F696C7A"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Kompaktiniai didelės galios traktoriai</w:t>
      </w:r>
      <w:r w:rsidRPr="00657C67">
        <w:rPr>
          <w:rFonts w:ascii="Times New Roman" w:hAnsi="Times New Roman" w:cs="Times New Roman"/>
          <w:sz w:val="24"/>
          <w:szCs w:val="24"/>
        </w:rPr>
        <w:t xml:space="preserve"> turi 6 cilindrus, 143 kW-232 kW variklį, ratų bazė 3,0 – 3.29 m., bendroji masė 16,1-24,0 t. (vikšriniai modeliai).</w:t>
      </w:r>
    </w:p>
    <w:p w14:paraId="16CCD1E9" w14:textId="110DBDE8"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Didelės galios</w:t>
      </w:r>
      <w:r w:rsidRPr="00657C67">
        <w:rPr>
          <w:rFonts w:ascii="Times New Roman" w:hAnsi="Times New Roman" w:cs="Times New Roman"/>
          <w:sz w:val="24"/>
          <w:szCs w:val="24"/>
        </w:rPr>
        <w:t xml:space="preserve"> žemesniojo pogrupio, pradiniai klasės modeliai; turi 6 cilindrų, 184 kW-331 kW variklį, ratų bazė iki 3,0 – 3.29 m., bendroji masė 16,1-24,0 t. (vikšriniai modeliai).</w:t>
      </w:r>
    </w:p>
    <w:p w14:paraId="4A9D9011" w14:textId="695EAA27" w:rsidR="00FE2A43" w:rsidRPr="00657C67" w:rsidRDefault="00FE2A4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Didelės galios aukštesniojo pogrupio, pradiniai klasės modeliai; turi 6 cilindrų, &gt;287 kW variklį, ratų bazė 3,3 m. ir didesnė, bendroji masė 18,1-32,0 t.</w:t>
      </w:r>
    </w:p>
    <w:p w14:paraId="7BDBD6DF" w14:textId="1BA834DF" w:rsidR="00FE2A43" w:rsidRPr="00657C67" w:rsidRDefault="00FE2A43"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2022 m. metais populiariausių </w:t>
      </w:r>
      <w:r w:rsidR="00C57D78" w:rsidRPr="00657C67">
        <w:rPr>
          <w:rFonts w:ascii="Times New Roman" w:hAnsi="Times New Roman" w:cs="Times New Roman"/>
          <w:sz w:val="24"/>
          <w:szCs w:val="24"/>
        </w:rPr>
        <w:t xml:space="preserve">įsigyjamų </w:t>
      </w:r>
      <w:r w:rsidRPr="00657C67">
        <w:rPr>
          <w:rFonts w:ascii="Times New Roman" w:hAnsi="Times New Roman" w:cs="Times New Roman"/>
          <w:sz w:val="24"/>
          <w:szCs w:val="24"/>
        </w:rPr>
        <w:t xml:space="preserve">traktorių penketą sudarė: </w:t>
      </w:r>
      <w:proofErr w:type="spellStart"/>
      <w:r w:rsidRPr="00657C67">
        <w:rPr>
          <w:rFonts w:ascii="Times New Roman" w:hAnsi="Times New Roman" w:cs="Times New Roman"/>
          <w:sz w:val="24"/>
          <w:szCs w:val="24"/>
        </w:rPr>
        <w:t>Massey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Ferguson</w:t>
      </w:r>
      <w:proofErr w:type="spellEnd"/>
      <w:r w:rsidRPr="00657C67">
        <w:rPr>
          <w:rFonts w:ascii="Times New Roman" w:hAnsi="Times New Roman" w:cs="Times New Roman"/>
          <w:sz w:val="24"/>
          <w:szCs w:val="24"/>
        </w:rPr>
        <w:t xml:space="preserve"> 5713M ir 8S.265 (36 vnt.); </w:t>
      </w:r>
      <w:proofErr w:type="spellStart"/>
      <w:r w:rsidRPr="00657C67">
        <w:rPr>
          <w:rFonts w:ascii="Times New Roman" w:hAnsi="Times New Roman" w:cs="Times New Roman"/>
          <w:sz w:val="24"/>
          <w:szCs w:val="24"/>
        </w:rPr>
        <w:t>Valtra</w:t>
      </w:r>
      <w:proofErr w:type="spellEnd"/>
      <w:r w:rsidRPr="00657C67">
        <w:rPr>
          <w:rFonts w:ascii="Times New Roman" w:hAnsi="Times New Roman" w:cs="Times New Roman"/>
          <w:sz w:val="24"/>
          <w:szCs w:val="24"/>
        </w:rPr>
        <w:t xml:space="preserve"> T215 (34 vnt.); </w:t>
      </w:r>
      <w:proofErr w:type="spellStart"/>
      <w:r w:rsidRPr="00657C67">
        <w:rPr>
          <w:rFonts w:ascii="Times New Roman" w:hAnsi="Times New Roman" w:cs="Times New Roman"/>
          <w:sz w:val="24"/>
          <w:szCs w:val="24"/>
        </w:rPr>
        <w:t>John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Deere</w:t>
      </w:r>
      <w:proofErr w:type="spellEnd"/>
      <w:r w:rsidRPr="00657C67">
        <w:rPr>
          <w:rFonts w:ascii="Times New Roman" w:hAnsi="Times New Roman" w:cs="Times New Roman"/>
          <w:sz w:val="24"/>
          <w:szCs w:val="24"/>
        </w:rPr>
        <w:t xml:space="preserve"> 6155M (33 vnt.); </w:t>
      </w:r>
      <w:proofErr w:type="spellStart"/>
      <w:r w:rsidRPr="00657C67">
        <w:rPr>
          <w:rFonts w:ascii="Times New Roman" w:hAnsi="Times New Roman" w:cs="Times New Roman"/>
          <w:sz w:val="24"/>
          <w:szCs w:val="24"/>
        </w:rPr>
        <w:t>Massey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Ferguson</w:t>
      </w:r>
      <w:proofErr w:type="spellEnd"/>
      <w:r w:rsidRPr="00657C67">
        <w:rPr>
          <w:rFonts w:ascii="Times New Roman" w:hAnsi="Times New Roman" w:cs="Times New Roman"/>
          <w:sz w:val="24"/>
          <w:szCs w:val="24"/>
        </w:rPr>
        <w:t xml:space="preserve"> 8740S(30 vnt.) bei </w:t>
      </w:r>
      <w:proofErr w:type="spellStart"/>
      <w:r w:rsidRPr="00657C67">
        <w:rPr>
          <w:rFonts w:ascii="Times New Roman" w:hAnsi="Times New Roman" w:cs="Times New Roman"/>
          <w:sz w:val="24"/>
          <w:szCs w:val="24"/>
        </w:rPr>
        <w:t>Valtra</w:t>
      </w:r>
      <w:proofErr w:type="spellEnd"/>
      <w:r w:rsidRPr="00657C67">
        <w:rPr>
          <w:rFonts w:ascii="Times New Roman" w:hAnsi="Times New Roman" w:cs="Times New Roman"/>
          <w:sz w:val="24"/>
          <w:szCs w:val="24"/>
        </w:rPr>
        <w:t xml:space="preserve"> T235 (28 vnt.).</w:t>
      </w:r>
    </w:p>
    <w:p w14:paraId="487297E3" w14:textId="0DCEF4E6" w:rsidR="00FE2A43" w:rsidRPr="00657C67" w:rsidRDefault="0086331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Traktorius nerekomenduojamas vertinti kaip atskiras vienetas</w:t>
      </w:r>
      <w:r w:rsidR="001302BB" w:rsidRPr="00657C67">
        <w:rPr>
          <w:rFonts w:ascii="Times New Roman" w:hAnsi="Times New Roman" w:cs="Times New Roman"/>
          <w:sz w:val="24"/>
          <w:szCs w:val="24"/>
        </w:rPr>
        <w:t>,</w:t>
      </w:r>
      <w:r w:rsidRPr="00657C67">
        <w:rPr>
          <w:rFonts w:ascii="Times New Roman" w:hAnsi="Times New Roman" w:cs="Times New Roman"/>
          <w:sz w:val="24"/>
          <w:szCs w:val="24"/>
        </w:rPr>
        <w:t xml:space="preserve"> įsigyjant žemės ūkio techniką</w:t>
      </w:r>
      <w:r w:rsidR="00317F1D" w:rsidRPr="00657C67">
        <w:rPr>
          <w:rFonts w:ascii="Times New Roman" w:hAnsi="Times New Roman" w:cs="Times New Roman"/>
          <w:sz w:val="24"/>
          <w:szCs w:val="24"/>
        </w:rPr>
        <w:t>, nes žemės ūkyje jo pagrindinė paskirtis traukti ar stumti padargus</w:t>
      </w:r>
      <w:r w:rsidRPr="00657C67">
        <w:rPr>
          <w:rFonts w:ascii="Times New Roman" w:hAnsi="Times New Roman" w:cs="Times New Roman"/>
          <w:sz w:val="24"/>
          <w:szCs w:val="24"/>
        </w:rPr>
        <w:t>.</w:t>
      </w:r>
      <w:r w:rsidR="005D0A60" w:rsidRPr="00657C67">
        <w:rPr>
          <w:rFonts w:ascii="Times New Roman" w:hAnsi="Times New Roman" w:cs="Times New Roman"/>
          <w:sz w:val="24"/>
          <w:szCs w:val="24"/>
        </w:rPr>
        <w:t xml:space="preserve"> </w:t>
      </w:r>
    </w:p>
    <w:p w14:paraId="2C837B1D" w14:textId="110356B5" w:rsidR="007D489C" w:rsidRPr="00657C67" w:rsidRDefault="00CE2E2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Traktoriaus galios poreikis 1 hektarui priklauso nuo daugelio veiksnių, įskaitant dirvos tipą, traktoriaus tipą ir naudojamus žemės ūkio įrankius. Taip pat svarbu atsižvelgti į traktoriaus ir agregato derinimą, kad pasipriešinimas traukai neviršytų 90–95% didžiausios traktoriaus traukos jėgos</w:t>
      </w:r>
      <w:r w:rsidR="006C5BB1" w:rsidRPr="00657C67">
        <w:rPr>
          <w:rFonts w:ascii="Times New Roman" w:hAnsi="Times New Roman" w:cs="Times New Roman"/>
          <w:sz w:val="24"/>
          <w:szCs w:val="24"/>
        </w:rPr>
        <w:t xml:space="preserve"> (Racionalus traktorių agregavimas, 2017; Galia pagal poreikį, 2007)</w:t>
      </w:r>
      <w:r w:rsidRPr="00657C67">
        <w:rPr>
          <w:rFonts w:ascii="Times New Roman" w:hAnsi="Times New Roman" w:cs="Times New Roman"/>
          <w:sz w:val="24"/>
          <w:szCs w:val="24"/>
        </w:rPr>
        <w:t>.</w:t>
      </w:r>
      <w:r w:rsidR="004D05FE" w:rsidRPr="00657C67">
        <w:rPr>
          <w:rFonts w:ascii="Times New Roman" w:hAnsi="Times New Roman" w:cs="Times New Roman"/>
          <w:sz w:val="24"/>
          <w:szCs w:val="24"/>
        </w:rPr>
        <w:t xml:space="preserve"> Teikiamoje paraiškoje traktoriui įsigyti, pareiškėjo nurodyti turimi žemės ūkio padargai vertinami taikant Excel skaičiuoklės metodiką.</w:t>
      </w:r>
      <w:r w:rsidR="005D0A60" w:rsidRPr="00657C67">
        <w:rPr>
          <w:rFonts w:ascii="Times New Roman" w:hAnsi="Times New Roman" w:cs="Times New Roman"/>
          <w:sz w:val="24"/>
          <w:szCs w:val="24"/>
        </w:rPr>
        <w:t xml:space="preserve"> </w:t>
      </w:r>
      <w:r w:rsidR="005D0A60" w:rsidRPr="00EB6D6D">
        <w:rPr>
          <w:rFonts w:ascii="Times New Roman" w:hAnsi="Times New Roman" w:cs="Times New Roman"/>
          <w:sz w:val="24"/>
          <w:szCs w:val="24"/>
        </w:rPr>
        <w:t>Traktoriui įsigyti teikiamoje paraiškoje pareiškėjas turi nurodyti turimą, norimą įsigyti, žemės ūkio padargą(</w:t>
      </w:r>
      <w:proofErr w:type="spellStart"/>
      <w:r w:rsidR="005D0A60" w:rsidRPr="00EB6D6D">
        <w:rPr>
          <w:rFonts w:ascii="Times New Roman" w:hAnsi="Times New Roman" w:cs="Times New Roman"/>
          <w:sz w:val="24"/>
          <w:szCs w:val="24"/>
        </w:rPr>
        <w:t>us</w:t>
      </w:r>
      <w:proofErr w:type="spellEnd"/>
      <w:r w:rsidR="005D0A60" w:rsidRPr="00EB6D6D">
        <w:rPr>
          <w:rFonts w:ascii="Times New Roman" w:hAnsi="Times New Roman" w:cs="Times New Roman"/>
          <w:sz w:val="24"/>
          <w:szCs w:val="24"/>
        </w:rPr>
        <w:t>) su šiam padargui(</w:t>
      </w:r>
      <w:proofErr w:type="spellStart"/>
      <w:r w:rsidR="005D0A60" w:rsidRPr="00EB6D6D">
        <w:rPr>
          <w:rFonts w:ascii="Times New Roman" w:hAnsi="Times New Roman" w:cs="Times New Roman"/>
          <w:sz w:val="24"/>
          <w:szCs w:val="24"/>
        </w:rPr>
        <w:t>ams</w:t>
      </w:r>
      <w:proofErr w:type="spellEnd"/>
      <w:r w:rsidR="005D0A60" w:rsidRPr="00EB6D6D">
        <w:rPr>
          <w:rFonts w:ascii="Times New Roman" w:hAnsi="Times New Roman" w:cs="Times New Roman"/>
          <w:sz w:val="24"/>
          <w:szCs w:val="24"/>
        </w:rPr>
        <w:t>) reikalingu traktoriaus galios poreikiu.</w:t>
      </w:r>
      <w:r w:rsidR="005D0A60" w:rsidRPr="00657C67">
        <w:rPr>
          <w:rFonts w:ascii="Times New Roman" w:hAnsi="Times New Roman" w:cs="Times New Roman"/>
          <w:sz w:val="24"/>
          <w:szCs w:val="24"/>
        </w:rPr>
        <w:t xml:space="preserve"> Daugiausiai galios reikalaujančio padargo duomenys suvedami į „Dienų skaičius technologiniam procesui atlikti“ lentelę. </w:t>
      </w:r>
      <w:r w:rsidR="00DE3D9D" w:rsidRPr="00657C67">
        <w:rPr>
          <w:rFonts w:ascii="Times New Roman" w:hAnsi="Times New Roman" w:cs="Times New Roman"/>
          <w:sz w:val="24"/>
          <w:szCs w:val="24"/>
        </w:rPr>
        <w:t xml:space="preserve">Paraiška tinkama svarstymui, jei </w:t>
      </w:r>
      <w:r w:rsidR="005D0A60" w:rsidRPr="00657C67">
        <w:rPr>
          <w:rFonts w:ascii="Times New Roman" w:hAnsi="Times New Roman" w:cs="Times New Roman"/>
          <w:sz w:val="24"/>
          <w:szCs w:val="24"/>
        </w:rPr>
        <w:t xml:space="preserve">norimo įsigyti </w:t>
      </w:r>
      <w:r w:rsidR="00DE3D9D" w:rsidRPr="00657C67">
        <w:rPr>
          <w:rFonts w:ascii="Times New Roman" w:hAnsi="Times New Roman" w:cs="Times New Roman"/>
          <w:sz w:val="24"/>
          <w:szCs w:val="24"/>
        </w:rPr>
        <w:t>padargo našumas atitinka „dienų skaičių darbams atlikti“ lentelės r</w:t>
      </w:r>
      <w:r w:rsidR="00B709BE" w:rsidRPr="00657C67">
        <w:rPr>
          <w:rFonts w:ascii="Times New Roman" w:hAnsi="Times New Roman" w:cs="Times New Roman"/>
          <w:sz w:val="24"/>
          <w:szCs w:val="24"/>
        </w:rPr>
        <w:t>eikšmes</w:t>
      </w:r>
      <w:r w:rsidR="00DE3D9D" w:rsidRPr="00657C67">
        <w:rPr>
          <w:rFonts w:ascii="Times New Roman" w:hAnsi="Times New Roman" w:cs="Times New Roman"/>
          <w:sz w:val="24"/>
          <w:szCs w:val="24"/>
        </w:rPr>
        <w:t>. Jei padargo našumo rodikliai neatitinka "dienų skaičiaus</w:t>
      </w:r>
      <w:r w:rsidR="007C3C96" w:rsidRPr="00657C67">
        <w:rPr>
          <w:rFonts w:ascii="Times New Roman" w:hAnsi="Times New Roman" w:cs="Times New Roman"/>
          <w:sz w:val="24"/>
          <w:szCs w:val="24"/>
        </w:rPr>
        <w:t xml:space="preserve"> </w:t>
      </w:r>
      <w:r w:rsidR="00DE3D9D" w:rsidRPr="00657C67">
        <w:rPr>
          <w:rFonts w:ascii="Times New Roman" w:hAnsi="Times New Roman" w:cs="Times New Roman"/>
          <w:sz w:val="24"/>
          <w:szCs w:val="24"/>
        </w:rPr>
        <w:t>da</w:t>
      </w:r>
      <w:r w:rsidR="007C3C96" w:rsidRPr="00657C67">
        <w:rPr>
          <w:rFonts w:ascii="Times New Roman" w:hAnsi="Times New Roman" w:cs="Times New Roman"/>
          <w:sz w:val="24"/>
          <w:szCs w:val="24"/>
        </w:rPr>
        <w:t>r</w:t>
      </w:r>
      <w:r w:rsidR="00DE3D9D" w:rsidRPr="00657C67">
        <w:rPr>
          <w:rFonts w:ascii="Times New Roman" w:hAnsi="Times New Roman" w:cs="Times New Roman"/>
          <w:sz w:val="24"/>
          <w:szCs w:val="24"/>
        </w:rPr>
        <w:t xml:space="preserve">bams atlikti“ </w:t>
      </w:r>
      <w:r w:rsidR="000A4BE7" w:rsidRPr="00657C67">
        <w:rPr>
          <w:rFonts w:ascii="Times New Roman" w:hAnsi="Times New Roman" w:cs="Times New Roman"/>
          <w:sz w:val="24"/>
          <w:szCs w:val="24"/>
        </w:rPr>
        <w:t>skaičiavimų</w:t>
      </w:r>
      <w:r w:rsidR="00DE3D9D" w:rsidRPr="00657C67">
        <w:rPr>
          <w:rFonts w:ascii="Times New Roman" w:hAnsi="Times New Roman" w:cs="Times New Roman"/>
          <w:sz w:val="24"/>
          <w:szCs w:val="24"/>
        </w:rPr>
        <w:t xml:space="preserve">, mažinamas padargo darbinis parametras iki tol kol atitiks </w:t>
      </w:r>
      <w:r w:rsidR="00B709BE" w:rsidRPr="00657C67">
        <w:rPr>
          <w:rFonts w:ascii="Times New Roman" w:hAnsi="Times New Roman" w:cs="Times New Roman"/>
          <w:sz w:val="24"/>
          <w:szCs w:val="24"/>
        </w:rPr>
        <w:t>reikšmes</w:t>
      </w:r>
      <w:r w:rsidR="00DE3D9D" w:rsidRPr="00657C67">
        <w:rPr>
          <w:rFonts w:ascii="Times New Roman" w:hAnsi="Times New Roman" w:cs="Times New Roman"/>
          <w:sz w:val="24"/>
          <w:szCs w:val="24"/>
        </w:rPr>
        <w:t>. Vėliau pereinama prie „Variklio galios poreikis pagal padargą“ lentelės, kuri ir nurodys kokos gi galios traktorius galimas pagal vertinamą padargą.</w:t>
      </w:r>
      <w:r w:rsidR="00DE3D9D" w:rsidRPr="00657C67">
        <w:rPr>
          <w:rFonts w:ascii="Times New Roman" w:hAnsi="Times New Roman" w:cs="Times New Roman"/>
          <w:sz w:val="24"/>
          <w:szCs w:val="24"/>
        </w:rPr>
        <w:tab/>
      </w:r>
      <w:r w:rsidR="00DE3D9D" w:rsidRPr="00657C67">
        <w:rPr>
          <w:rFonts w:ascii="Times New Roman" w:hAnsi="Times New Roman" w:cs="Times New Roman"/>
          <w:sz w:val="24"/>
          <w:szCs w:val="24"/>
        </w:rPr>
        <w:tab/>
      </w:r>
    </w:p>
    <w:p w14:paraId="336C1646" w14:textId="0D1D4E66" w:rsidR="006C5BB1" w:rsidRPr="00657C67" w:rsidRDefault="004D05FE"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G</w:t>
      </w:r>
      <w:r w:rsidR="0078421B" w:rsidRPr="00657C67">
        <w:rPr>
          <w:rFonts w:ascii="Times New Roman" w:hAnsi="Times New Roman" w:cs="Times New Roman"/>
          <w:sz w:val="24"/>
          <w:szCs w:val="24"/>
        </w:rPr>
        <w:t>alių</w:t>
      </w:r>
      <w:r w:rsidR="00DF4A2B" w:rsidRPr="00657C67">
        <w:rPr>
          <w:rFonts w:ascii="Times New Roman" w:hAnsi="Times New Roman" w:cs="Times New Roman"/>
          <w:sz w:val="24"/>
          <w:szCs w:val="24"/>
        </w:rPr>
        <w:t xml:space="preserve"> poreiki</w:t>
      </w:r>
      <w:r w:rsidR="000A352B" w:rsidRPr="00657C67">
        <w:rPr>
          <w:rFonts w:ascii="Times New Roman" w:hAnsi="Times New Roman" w:cs="Times New Roman"/>
          <w:sz w:val="24"/>
          <w:szCs w:val="24"/>
        </w:rPr>
        <w:t>o</w:t>
      </w:r>
      <w:r w:rsidR="0078421B" w:rsidRPr="00657C67">
        <w:rPr>
          <w:rFonts w:ascii="Times New Roman" w:hAnsi="Times New Roman" w:cs="Times New Roman"/>
          <w:sz w:val="24"/>
          <w:szCs w:val="24"/>
        </w:rPr>
        <w:t xml:space="preserve"> pasėtam hektarui (visų traktorių, teleskopinių krautuvų ir savaeigių purkštuvų bendras </w:t>
      </w:r>
      <w:r w:rsidR="009A7236" w:rsidRPr="00657C67">
        <w:rPr>
          <w:rFonts w:ascii="Times New Roman" w:hAnsi="Times New Roman" w:cs="Times New Roman"/>
          <w:sz w:val="24"/>
          <w:szCs w:val="24"/>
        </w:rPr>
        <w:t>kW</w:t>
      </w:r>
      <w:r w:rsidR="0078421B" w:rsidRPr="00657C67">
        <w:rPr>
          <w:rFonts w:ascii="Times New Roman" w:hAnsi="Times New Roman" w:cs="Times New Roman"/>
          <w:sz w:val="24"/>
          <w:szCs w:val="24"/>
        </w:rPr>
        <w:t xml:space="preserve"> – neįskaitant kombaino/pašarų kombaino (-</w:t>
      </w:r>
      <w:r w:rsidR="00A15E1A" w:rsidRPr="00657C67">
        <w:rPr>
          <w:rFonts w:ascii="Times New Roman" w:hAnsi="Times New Roman" w:cs="Times New Roman"/>
          <w:sz w:val="24"/>
          <w:szCs w:val="24"/>
        </w:rPr>
        <w:t xml:space="preserve">), </w:t>
      </w:r>
      <w:r w:rsidR="000A352B" w:rsidRPr="00657C67">
        <w:rPr>
          <w:rFonts w:ascii="Times New Roman" w:hAnsi="Times New Roman" w:cs="Times New Roman"/>
          <w:sz w:val="24"/>
          <w:szCs w:val="24"/>
        </w:rPr>
        <w:t>t</w:t>
      </w:r>
      <w:r w:rsidR="0065006A" w:rsidRPr="00657C67">
        <w:rPr>
          <w:rFonts w:ascii="Times New Roman" w:hAnsi="Times New Roman" w:cs="Times New Roman"/>
          <w:sz w:val="24"/>
          <w:szCs w:val="24"/>
        </w:rPr>
        <w:t xml:space="preserve">radicinis tikslas yra </w:t>
      </w:r>
      <w:r w:rsidR="009A7236" w:rsidRPr="00657C67">
        <w:rPr>
          <w:rFonts w:ascii="Times New Roman" w:hAnsi="Times New Roman" w:cs="Times New Roman"/>
          <w:sz w:val="24"/>
          <w:szCs w:val="24"/>
        </w:rPr>
        <w:t>0,8 kW</w:t>
      </w:r>
      <w:r w:rsidR="0065006A" w:rsidRPr="00657C67">
        <w:rPr>
          <w:rFonts w:ascii="Times New Roman" w:hAnsi="Times New Roman" w:cs="Times New Roman"/>
          <w:sz w:val="24"/>
          <w:szCs w:val="24"/>
        </w:rPr>
        <w:t>/ha, tačiau daugelis ūkių yra arčiau 1,</w:t>
      </w:r>
      <w:r w:rsidR="009A7236" w:rsidRPr="00657C67">
        <w:rPr>
          <w:rFonts w:ascii="Times New Roman" w:hAnsi="Times New Roman" w:cs="Times New Roman"/>
          <w:sz w:val="24"/>
          <w:szCs w:val="24"/>
        </w:rPr>
        <w:t>2</w:t>
      </w:r>
      <w:r w:rsidR="0065006A" w:rsidRPr="00657C67">
        <w:rPr>
          <w:rFonts w:ascii="Times New Roman" w:hAnsi="Times New Roman" w:cs="Times New Roman"/>
          <w:sz w:val="24"/>
          <w:szCs w:val="24"/>
        </w:rPr>
        <w:t xml:space="preserve"> </w:t>
      </w:r>
      <w:r w:rsidR="009A7236" w:rsidRPr="00657C67">
        <w:rPr>
          <w:rFonts w:ascii="Times New Roman" w:hAnsi="Times New Roman" w:cs="Times New Roman"/>
          <w:sz w:val="24"/>
          <w:szCs w:val="24"/>
        </w:rPr>
        <w:t>kW</w:t>
      </w:r>
      <w:r w:rsidR="0065006A" w:rsidRPr="00657C67">
        <w:rPr>
          <w:rFonts w:ascii="Times New Roman" w:hAnsi="Times New Roman" w:cs="Times New Roman"/>
          <w:sz w:val="24"/>
          <w:szCs w:val="24"/>
        </w:rPr>
        <w:t>/ha</w:t>
      </w:r>
      <w:r w:rsidR="000A352B" w:rsidRPr="00657C67">
        <w:rPr>
          <w:rFonts w:ascii="Times New Roman" w:hAnsi="Times New Roman" w:cs="Times New Roman"/>
          <w:sz w:val="24"/>
          <w:szCs w:val="24"/>
        </w:rPr>
        <w:t xml:space="preserve">. </w:t>
      </w:r>
      <w:r w:rsidR="0065006A" w:rsidRPr="00657C67">
        <w:rPr>
          <w:rFonts w:ascii="Times New Roman" w:hAnsi="Times New Roman" w:cs="Times New Roman"/>
          <w:sz w:val="24"/>
          <w:szCs w:val="24"/>
        </w:rPr>
        <w:t xml:space="preserve">Tik 25 % ūkių pasiekia </w:t>
      </w:r>
      <w:r w:rsidR="009A7236" w:rsidRPr="00657C67">
        <w:rPr>
          <w:rFonts w:ascii="Times New Roman" w:hAnsi="Times New Roman" w:cs="Times New Roman"/>
          <w:sz w:val="24"/>
          <w:szCs w:val="24"/>
        </w:rPr>
        <w:t xml:space="preserve">0,8 kW </w:t>
      </w:r>
      <w:r w:rsidR="0065006A" w:rsidRPr="00657C67">
        <w:rPr>
          <w:rFonts w:ascii="Times New Roman" w:hAnsi="Times New Roman" w:cs="Times New Roman"/>
          <w:sz w:val="24"/>
          <w:szCs w:val="24"/>
        </w:rPr>
        <w:t>/ha</w:t>
      </w:r>
      <w:r w:rsidR="000A352B" w:rsidRPr="00657C67">
        <w:rPr>
          <w:rFonts w:ascii="Times New Roman" w:hAnsi="Times New Roman" w:cs="Times New Roman"/>
          <w:sz w:val="24"/>
          <w:szCs w:val="24"/>
        </w:rPr>
        <w:t xml:space="preserve">. </w:t>
      </w:r>
      <w:r w:rsidR="0065006A" w:rsidRPr="00657C67">
        <w:rPr>
          <w:rFonts w:ascii="Times New Roman" w:hAnsi="Times New Roman" w:cs="Times New Roman"/>
          <w:sz w:val="24"/>
          <w:szCs w:val="24"/>
        </w:rPr>
        <w:t xml:space="preserve">Aukštas </w:t>
      </w:r>
      <w:r w:rsidR="009A7236" w:rsidRPr="00657C67">
        <w:rPr>
          <w:rFonts w:ascii="Times New Roman" w:hAnsi="Times New Roman" w:cs="Times New Roman"/>
          <w:sz w:val="24"/>
          <w:szCs w:val="24"/>
        </w:rPr>
        <w:t>kW</w:t>
      </w:r>
      <w:r w:rsidR="0065006A" w:rsidRPr="00657C67">
        <w:rPr>
          <w:rFonts w:ascii="Times New Roman" w:hAnsi="Times New Roman" w:cs="Times New Roman"/>
          <w:sz w:val="24"/>
          <w:szCs w:val="24"/>
        </w:rPr>
        <w:t xml:space="preserve">/ha </w:t>
      </w:r>
      <w:r w:rsidR="000A352B" w:rsidRPr="00657C67">
        <w:rPr>
          <w:rFonts w:ascii="Times New Roman" w:hAnsi="Times New Roman" w:cs="Times New Roman"/>
          <w:sz w:val="24"/>
          <w:szCs w:val="24"/>
        </w:rPr>
        <w:t xml:space="preserve">lygmuo </w:t>
      </w:r>
      <w:r w:rsidR="0065006A" w:rsidRPr="00657C67">
        <w:rPr>
          <w:rFonts w:ascii="Times New Roman" w:hAnsi="Times New Roman" w:cs="Times New Roman"/>
          <w:sz w:val="24"/>
          <w:szCs w:val="24"/>
        </w:rPr>
        <w:t>nebūtinai yra blogai</w:t>
      </w:r>
      <w:r w:rsidR="00B857CC" w:rsidRPr="00657C67">
        <w:rPr>
          <w:rFonts w:ascii="Times New Roman" w:hAnsi="Times New Roman" w:cs="Times New Roman"/>
          <w:sz w:val="24"/>
          <w:szCs w:val="24"/>
        </w:rPr>
        <w:t>,</w:t>
      </w:r>
      <w:r w:rsidR="0065006A" w:rsidRPr="00657C67">
        <w:rPr>
          <w:rFonts w:ascii="Times New Roman" w:hAnsi="Times New Roman" w:cs="Times New Roman"/>
          <w:sz w:val="24"/>
          <w:szCs w:val="24"/>
        </w:rPr>
        <w:t xml:space="preserve"> ypač jei traktoriai yra senesni/naudoti (mažesnis nusidėvėjimas) arba jei daugiau mašinų užtikrina greitesnį eksploatavimą ir didesnį dėmesį </w:t>
      </w:r>
      <w:r w:rsidR="00217683" w:rsidRPr="00657C67">
        <w:rPr>
          <w:rFonts w:ascii="Times New Roman" w:hAnsi="Times New Roman" w:cs="Times New Roman"/>
          <w:sz w:val="24"/>
          <w:szCs w:val="24"/>
        </w:rPr>
        <w:t>kokybiškam darbų atlikimui.</w:t>
      </w:r>
      <w:r w:rsidR="0065006A" w:rsidRPr="00657C67">
        <w:rPr>
          <w:rFonts w:ascii="Times New Roman" w:hAnsi="Times New Roman" w:cs="Times New Roman"/>
          <w:sz w:val="24"/>
          <w:szCs w:val="24"/>
        </w:rPr>
        <w:t xml:space="preserve"> Dirvožemio tipas taip pat gali būti veiksnys</w:t>
      </w:r>
      <w:r w:rsidR="000D7AEF" w:rsidRPr="00657C67">
        <w:rPr>
          <w:rFonts w:ascii="Times New Roman" w:hAnsi="Times New Roman" w:cs="Times New Roman"/>
          <w:sz w:val="24"/>
          <w:szCs w:val="24"/>
        </w:rPr>
        <w:t xml:space="preserve"> (Bayer, 2018).</w:t>
      </w:r>
    </w:p>
    <w:p w14:paraId="6A8FE894" w14:textId="77777777" w:rsidR="00E2297D" w:rsidRPr="00657C67" w:rsidRDefault="0019250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Renkant traktoriaus variklio galią, kai Pareiškėjo dirbamos žemės plotas yra iki </w:t>
      </w:r>
      <w:r w:rsidR="00F435C0" w:rsidRPr="00657C67">
        <w:rPr>
          <w:rFonts w:ascii="Times New Roman" w:hAnsi="Times New Roman" w:cs="Times New Roman"/>
          <w:sz w:val="24"/>
          <w:szCs w:val="24"/>
        </w:rPr>
        <w:t>100 h</w:t>
      </w:r>
      <w:r w:rsidRPr="00657C67">
        <w:rPr>
          <w:rFonts w:ascii="Times New Roman" w:hAnsi="Times New Roman" w:cs="Times New Roman"/>
          <w:sz w:val="24"/>
          <w:szCs w:val="24"/>
        </w:rPr>
        <w:t>a, taikyti sekančią variklio galios parinkimo s</w:t>
      </w:r>
      <w:r w:rsidR="002B3AA8" w:rsidRPr="00657C67">
        <w:rPr>
          <w:rFonts w:ascii="Times New Roman" w:hAnsi="Times New Roman" w:cs="Times New Roman"/>
          <w:sz w:val="24"/>
          <w:szCs w:val="24"/>
        </w:rPr>
        <w:t>c</w:t>
      </w:r>
      <w:r w:rsidRPr="00657C67">
        <w:rPr>
          <w:rFonts w:ascii="Times New Roman" w:hAnsi="Times New Roman" w:cs="Times New Roman"/>
          <w:sz w:val="24"/>
          <w:szCs w:val="24"/>
        </w:rPr>
        <w:t xml:space="preserve">hemą: iki </w:t>
      </w:r>
      <w:r w:rsidR="00F435C0" w:rsidRPr="00657C67">
        <w:rPr>
          <w:rFonts w:ascii="Times New Roman" w:hAnsi="Times New Roman" w:cs="Times New Roman"/>
          <w:sz w:val="24"/>
          <w:szCs w:val="24"/>
        </w:rPr>
        <w:t>50 ha – 90 kW, Nuo 51 iki 99 h</w:t>
      </w:r>
      <w:r w:rsidRPr="00657C67">
        <w:rPr>
          <w:rFonts w:ascii="Times New Roman" w:hAnsi="Times New Roman" w:cs="Times New Roman"/>
          <w:sz w:val="24"/>
          <w:szCs w:val="24"/>
        </w:rPr>
        <w:t>a- 114 kW. Esant ūkio valdai 1</w:t>
      </w:r>
      <w:r w:rsidR="00F435C0" w:rsidRPr="00657C67">
        <w:rPr>
          <w:rFonts w:ascii="Times New Roman" w:hAnsi="Times New Roman" w:cs="Times New Roman"/>
          <w:sz w:val="24"/>
          <w:szCs w:val="24"/>
        </w:rPr>
        <w:t>00 h</w:t>
      </w:r>
      <w:r w:rsidRPr="00657C67">
        <w:rPr>
          <w:rFonts w:ascii="Times New Roman" w:hAnsi="Times New Roman" w:cs="Times New Roman"/>
          <w:sz w:val="24"/>
          <w:szCs w:val="24"/>
        </w:rPr>
        <w:t>a ir daugiau t</w:t>
      </w:r>
      <w:r w:rsidR="002B3AA8" w:rsidRPr="00657C67">
        <w:rPr>
          <w:rFonts w:ascii="Times New Roman" w:hAnsi="Times New Roman" w:cs="Times New Roman"/>
          <w:sz w:val="24"/>
          <w:szCs w:val="24"/>
        </w:rPr>
        <w:t>aikyti</w:t>
      </w:r>
      <w:r w:rsidRPr="00657C67">
        <w:rPr>
          <w:rFonts w:ascii="Times New Roman" w:hAnsi="Times New Roman" w:cs="Times New Roman"/>
          <w:sz w:val="24"/>
          <w:szCs w:val="24"/>
        </w:rPr>
        <w:t xml:space="preserve"> </w:t>
      </w:r>
      <w:r w:rsidR="002B3AA8" w:rsidRPr="00657C67">
        <w:rPr>
          <w:rFonts w:ascii="Times New Roman" w:hAnsi="Times New Roman" w:cs="Times New Roman"/>
          <w:sz w:val="24"/>
          <w:szCs w:val="24"/>
        </w:rPr>
        <w:t>„</w:t>
      </w:r>
      <w:r w:rsidRPr="00657C67">
        <w:rPr>
          <w:rFonts w:ascii="Times New Roman" w:hAnsi="Times New Roman" w:cs="Times New Roman"/>
          <w:sz w:val="24"/>
          <w:szCs w:val="24"/>
        </w:rPr>
        <w:t>Variklio galios poreikio pagal padargą</w:t>
      </w:r>
      <w:r w:rsidR="002B3AA8" w:rsidRPr="00657C67">
        <w:rPr>
          <w:rFonts w:ascii="Times New Roman" w:hAnsi="Times New Roman" w:cs="Times New Roman"/>
          <w:sz w:val="24"/>
          <w:szCs w:val="24"/>
        </w:rPr>
        <w:t>“</w:t>
      </w:r>
      <w:r w:rsidRPr="00657C67">
        <w:rPr>
          <w:rFonts w:ascii="Times New Roman" w:hAnsi="Times New Roman" w:cs="Times New Roman"/>
          <w:sz w:val="24"/>
          <w:szCs w:val="24"/>
        </w:rPr>
        <w:t xml:space="preserve"> skaičiavimo lentelę.</w:t>
      </w:r>
      <w:r w:rsidRPr="00657C67">
        <w:rPr>
          <w:rFonts w:ascii="Times New Roman" w:hAnsi="Times New Roman" w:cs="Times New Roman"/>
          <w:sz w:val="24"/>
          <w:szCs w:val="24"/>
        </w:rPr>
        <w:tab/>
      </w:r>
    </w:p>
    <w:p w14:paraId="2F265133" w14:textId="77777777" w:rsidR="00E2297D" w:rsidRPr="00657C67" w:rsidRDefault="00E2297D" w:rsidP="002B535C">
      <w:pPr>
        <w:ind w:firstLine="709"/>
        <w:rPr>
          <w:rFonts w:ascii="Times New Roman" w:hAnsi="Times New Roman" w:cs="Times New Roman"/>
          <w:sz w:val="24"/>
          <w:szCs w:val="24"/>
        </w:rPr>
      </w:pPr>
      <w:r w:rsidRPr="00657C67">
        <w:rPr>
          <w:rFonts w:ascii="Times New Roman" w:hAnsi="Times New Roman" w:cs="Times New Roman"/>
          <w:sz w:val="24"/>
          <w:szCs w:val="24"/>
        </w:rPr>
        <w:br w:type="page"/>
      </w:r>
    </w:p>
    <w:p w14:paraId="60FFF478" w14:textId="41178B87" w:rsidR="00306ED4" w:rsidRPr="00657C67" w:rsidRDefault="00306ED4" w:rsidP="002B535C">
      <w:pPr>
        <w:pStyle w:val="Heading2"/>
        <w:numPr>
          <w:ilvl w:val="1"/>
          <w:numId w:val="15"/>
        </w:numPr>
        <w:ind w:left="0" w:firstLine="709"/>
        <w:rPr>
          <w:rFonts w:ascii="Times New Roman" w:hAnsi="Times New Roman" w:cs="Times New Roman"/>
          <w:b/>
          <w:color w:val="000000" w:themeColor="text1"/>
          <w:sz w:val="24"/>
          <w:szCs w:val="24"/>
        </w:rPr>
      </w:pPr>
      <w:bookmarkStart w:id="30" w:name="_Toc178848304"/>
      <w:bookmarkStart w:id="31" w:name="_Toc220994815"/>
      <w:r w:rsidRPr="00657C67">
        <w:rPr>
          <w:rFonts w:ascii="Times New Roman" w:hAnsi="Times New Roman" w:cs="Times New Roman"/>
          <w:b/>
          <w:color w:val="000000" w:themeColor="text1"/>
          <w:sz w:val="24"/>
          <w:szCs w:val="24"/>
        </w:rPr>
        <w:lastRenderedPageBreak/>
        <w:t>Sėjamoji</w:t>
      </w:r>
      <w:bookmarkEnd w:id="30"/>
      <w:bookmarkEnd w:id="31"/>
    </w:p>
    <w:p w14:paraId="3F508C2A" w14:textId="77777777" w:rsidR="00E2297D" w:rsidRPr="00657C67" w:rsidRDefault="00E2297D" w:rsidP="002B535C">
      <w:pPr>
        <w:ind w:firstLine="709"/>
      </w:pPr>
    </w:p>
    <w:p w14:paraId="0A6E84A4" w14:textId="6D1503BF" w:rsidR="002542D3" w:rsidRPr="00657C67" w:rsidRDefault="002542D3" w:rsidP="002B535C">
      <w:pPr>
        <w:shd w:val="clear" w:color="auto" w:fill="FFFFFF" w:themeFill="background1"/>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Pagal sėklų išdėstymą dirvoje sėja skirstoma į:</w:t>
      </w:r>
    </w:p>
    <w:p w14:paraId="4CE32D1E"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u w:val="single"/>
        </w:rPr>
        <w:t>Pakrikoji sėja</w:t>
      </w:r>
      <w:r w:rsidRPr="00657C67">
        <w:rPr>
          <w:rFonts w:ascii="Times New Roman" w:hAnsi="Times New Roman" w:cs="Times New Roman"/>
          <w:sz w:val="24"/>
          <w:szCs w:val="24"/>
        </w:rPr>
        <w:t xml:space="preserve"> – sėklos išbarstomos dirvos paviršiuje rankomis arba barstomosiomis mašinomis ir įterpiamos akėčiomis. Sėklos pasiskirsto dirvos paviršiuje netolygiai ir įterpiamos nevienodu gyliu.</w:t>
      </w:r>
    </w:p>
    <w:p w14:paraId="4246B1D0"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u w:val="single"/>
        </w:rPr>
        <w:t>Eilinė sėja</w:t>
      </w:r>
      <w:r w:rsidRPr="00657C67">
        <w:rPr>
          <w:rFonts w:ascii="Times New Roman" w:hAnsi="Times New Roman" w:cs="Times New Roman"/>
          <w:sz w:val="24"/>
          <w:szCs w:val="24"/>
        </w:rPr>
        <w:t xml:space="preserve"> – sėklos išberiamos eilutėmis. Sunaudojama mažiau sėklų negu sėjant pakrikai. Sėklos įterpiamos vienodu gyliu, todėl vienodžiau sudygsta. Tai labiausiai paplitęs sėjos būdas. Paprastoji eilinė sėja, kai tarpueiliai nuo 12 iki 20 cm, siauraeilė – nuo 6,5 iki 8,5 cm, plačiaeilė – nuo 45 iki 70 cm.</w:t>
      </w:r>
    </w:p>
    <w:p w14:paraId="2D205134"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u w:val="single"/>
        </w:rPr>
        <w:t>Juostinė sėja</w:t>
      </w:r>
      <w:r w:rsidRPr="00657C67">
        <w:rPr>
          <w:rFonts w:ascii="Times New Roman" w:hAnsi="Times New Roman" w:cs="Times New Roman"/>
          <w:sz w:val="24"/>
          <w:szCs w:val="24"/>
        </w:rPr>
        <w:t xml:space="preserve"> – kelios eilutės sėjamos arti viena kitos (nuo 8 iki 20 cm tarpueiliais), tada paliekamas nuo 50 iki 70 cm tarpueilis ir vėl kelios eilutės sėjamos arti viena kitos.</w:t>
      </w:r>
    </w:p>
    <w:p w14:paraId="4BD80D29"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u w:val="single"/>
        </w:rPr>
        <w:t>Punktyrinė sėja</w:t>
      </w:r>
      <w:r w:rsidRPr="00657C67">
        <w:rPr>
          <w:rFonts w:ascii="Times New Roman" w:hAnsi="Times New Roman" w:cs="Times New Roman"/>
          <w:sz w:val="24"/>
          <w:szCs w:val="24"/>
        </w:rPr>
        <w:t xml:space="preserve"> – sėja eilutėmis, kai sėklos išberiamos vienodais atstumais viena nuo kitos. Tai pats tiksliausias sėjos būdas.</w:t>
      </w:r>
    </w:p>
    <w:p w14:paraId="3A7DAC7F"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u w:val="single"/>
        </w:rPr>
        <w:t>Lizdinė sėja</w:t>
      </w:r>
      <w:r w:rsidRPr="00657C67">
        <w:rPr>
          <w:rFonts w:ascii="Times New Roman" w:hAnsi="Times New Roman" w:cs="Times New Roman"/>
          <w:sz w:val="24"/>
          <w:szCs w:val="24"/>
        </w:rPr>
        <w:t xml:space="preserve"> – eilutėje išberiama po kelias sėklas į vieną vietą – lizdą. Atstumai tarp lizdų vienodi. Kai at- </w:t>
      </w:r>
      <w:proofErr w:type="spellStart"/>
      <w:r w:rsidRPr="00657C67">
        <w:rPr>
          <w:rFonts w:ascii="Times New Roman" w:hAnsi="Times New Roman" w:cs="Times New Roman"/>
          <w:sz w:val="24"/>
          <w:szCs w:val="24"/>
        </w:rPr>
        <w:t>stumai</w:t>
      </w:r>
      <w:proofErr w:type="spellEnd"/>
      <w:r w:rsidRPr="00657C67">
        <w:rPr>
          <w:rFonts w:ascii="Times New Roman" w:hAnsi="Times New Roman" w:cs="Times New Roman"/>
          <w:sz w:val="24"/>
          <w:szCs w:val="24"/>
        </w:rPr>
        <w:t xml:space="preserve"> tarp eilučių yra tokie pat, kaip ir atstumai tarp lizdų, tokia sėja vadinama kvadratine-lizdine.</w:t>
      </w:r>
    </w:p>
    <w:p w14:paraId="024F4C5F" w14:textId="77777777" w:rsidR="002542D3" w:rsidRPr="00657C67" w:rsidRDefault="002542D3" w:rsidP="002B535C">
      <w:pPr>
        <w:shd w:val="clear" w:color="auto" w:fill="FFFFFF" w:themeFill="background1"/>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u w:val="single"/>
        </w:rPr>
        <w:t>Ruožinė</w:t>
      </w:r>
      <w:proofErr w:type="spellEnd"/>
      <w:r w:rsidRPr="00657C67">
        <w:rPr>
          <w:rFonts w:ascii="Times New Roman" w:hAnsi="Times New Roman" w:cs="Times New Roman"/>
          <w:sz w:val="24"/>
          <w:szCs w:val="24"/>
          <w:u w:val="single"/>
        </w:rPr>
        <w:t xml:space="preserve"> sėja</w:t>
      </w:r>
      <w:r w:rsidRPr="00657C67">
        <w:rPr>
          <w:rFonts w:ascii="Times New Roman" w:hAnsi="Times New Roman" w:cs="Times New Roman"/>
          <w:sz w:val="24"/>
          <w:szCs w:val="24"/>
        </w:rPr>
        <w:t xml:space="preserve"> – tarpinė tarp eilinės ir pakrikosios. Nuo eilinės skiriasi tuo, kad sėklos išbarstomos pakrikai per visą </w:t>
      </w:r>
      <w:proofErr w:type="spellStart"/>
      <w:r w:rsidRPr="00657C67">
        <w:rPr>
          <w:rFonts w:ascii="Times New Roman" w:hAnsi="Times New Roman" w:cs="Times New Roman"/>
          <w:sz w:val="24"/>
          <w:szCs w:val="24"/>
        </w:rPr>
        <w:t>noragėlio</w:t>
      </w:r>
      <w:proofErr w:type="spellEnd"/>
      <w:r w:rsidRPr="00657C67">
        <w:rPr>
          <w:rFonts w:ascii="Times New Roman" w:hAnsi="Times New Roman" w:cs="Times New Roman"/>
          <w:sz w:val="24"/>
          <w:szCs w:val="24"/>
        </w:rPr>
        <w:t xml:space="preserve"> plotį. Gaunama ne sėklų eilutė, o platesnis ruožas. Tarp ruožų paliekami tarpueiliai.</w:t>
      </w:r>
    </w:p>
    <w:p w14:paraId="0925D8D7" w14:textId="77777777" w:rsidR="002542D3" w:rsidRPr="00657C67" w:rsidRDefault="002542D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Sėjamųjų paskirtis – išbrėžti vagutes dirvos paviršiuje, reikiamu gyliu įterpti į jas vienodą sėklų kiekį, užžerti puriu dirvos sluoksniu ir prispausti.</w:t>
      </w:r>
    </w:p>
    <w:p w14:paraId="0BFC6263" w14:textId="77777777" w:rsidR="002542D3" w:rsidRPr="00657C67" w:rsidRDefault="002542D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Sėjamųjų darbo procesas. Iš </w:t>
      </w:r>
      <w:proofErr w:type="spellStart"/>
      <w:r w:rsidRPr="00657C67">
        <w:rPr>
          <w:rFonts w:ascii="Times New Roman" w:hAnsi="Times New Roman" w:cs="Times New Roman"/>
          <w:sz w:val="24"/>
          <w:szCs w:val="24"/>
        </w:rPr>
        <w:t>sėkladėžės</w:t>
      </w:r>
      <w:proofErr w:type="spellEnd"/>
      <w:r w:rsidRPr="00657C67">
        <w:rPr>
          <w:rFonts w:ascii="Times New Roman" w:hAnsi="Times New Roman" w:cs="Times New Roman"/>
          <w:sz w:val="24"/>
          <w:szCs w:val="24"/>
        </w:rPr>
        <w:t xml:space="preserve"> sėklos byra į sėjamuosius aparatus, kurie jas dozuoja ir tolygiai išberia į </w:t>
      </w:r>
      <w:proofErr w:type="spellStart"/>
      <w:r w:rsidRPr="00657C67">
        <w:rPr>
          <w:rFonts w:ascii="Times New Roman" w:hAnsi="Times New Roman" w:cs="Times New Roman"/>
          <w:sz w:val="24"/>
          <w:szCs w:val="24"/>
        </w:rPr>
        <w:t>sėklavamzdžius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Sėklavamzdžiais</w:t>
      </w:r>
      <w:proofErr w:type="spellEnd"/>
      <w:r w:rsidRPr="00657C67">
        <w:rPr>
          <w:rFonts w:ascii="Times New Roman" w:hAnsi="Times New Roman" w:cs="Times New Roman"/>
          <w:sz w:val="24"/>
          <w:szCs w:val="24"/>
        </w:rPr>
        <w:t xml:space="preserve"> sėklos krenta į </w:t>
      </w:r>
      <w:proofErr w:type="spellStart"/>
      <w:r w:rsidRPr="00657C67">
        <w:rPr>
          <w:rFonts w:ascii="Times New Roman" w:hAnsi="Times New Roman" w:cs="Times New Roman"/>
          <w:sz w:val="24"/>
          <w:szCs w:val="24"/>
        </w:rPr>
        <w:t>noragėlių</w:t>
      </w:r>
      <w:proofErr w:type="spellEnd"/>
      <w:r w:rsidRPr="00657C67">
        <w:rPr>
          <w:rFonts w:ascii="Times New Roman" w:hAnsi="Times New Roman" w:cs="Times New Roman"/>
          <w:sz w:val="24"/>
          <w:szCs w:val="24"/>
        </w:rPr>
        <w:t xml:space="preserve"> išbrėžtas vagutes, jose </w:t>
      </w:r>
      <w:proofErr w:type="spellStart"/>
      <w:r w:rsidRPr="00657C67">
        <w:rPr>
          <w:rFonts w:ascii="Times New Roman" w:hAnsi="Times New Roman" w:cs="Times New Roman"/>
          <w:sz w:val="24"/>
          <w:szCs w:val="24"/>
        </w:rPr>
        <w:t>užžertuvais</w:t>
      </w:r>
      <w:proofErr w:type="spellEnd"/>
      <w:r w:rsidRPr="00657C67">
        <w:rPr>
          <w:rFonts w:ascii="Times New Roman" w:hAnsi="Times New Roman" w:cs="Times New Roman"/>
          <w:sz w:val="24"/>
          <w:szCs w:val="24"/>
        </w:rPr>
        <w:t xml:space="preserve"> užžeriamos puriu dirvos sluoksniu ir prispaudžiamos prispaudimo voleliais.</w:t>
      </w:r>
    </w:p>
    <w:p w14:paraId="6C571EDE" w14:textId="77777777" w:rsidR="002542D3" w:rsidRPr="00657C67" w:rsidRDefault="002542D3"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Sėja yra viena iš svarbiausių technologinių operacijų, nuo kurios tinkamo įvykdymo labai priklauso sėklų sudygimas, augalų vegetacija, derlius ir kokybiniai rodikliai.</w:t>
      </w:r>
    </w:p>
    <w:p w14:paraId="65481F9C" w14:textId="77777777" w:rsidR="002542D3" w:rsidRPr="00657C67" w:rsidRDefault="002542D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Agrotechnikos reikalavimai sėjai:</w:t>
      </w:r>
    </w:p>
    <w:p w14:paraId="1AF19258" w14:textId="77777777"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sėklos negali būti žalojamos;</w:t>
      </w:r>
    </w:p>
    <w:p w14:paraId="4087F84F" w14:textId="77777777"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sėja turi būti vykdoma tinkamiausiu ir trumpiausiu laiku, neturėtų būti sėjama ilgiau kaip 6 dienos;</w:t>
      </w:r>
    </w:p>
    <w:p w14:paraId="3B4DCD56" w14:textId="77777777"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sėjamieji aparatai turi išberti nustatytą sėklų kiekį. Leistinas sėklos kiekio nukrypimas iki 3,0 %.</w:t>
      </w:r>
    </w:p>
    <w:p w14:paraId="32CB1F87" w14:textId="77777777"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sėklos turi būti įterpiamos vienodu gyliu. Vidutinis sėjos gylio nuokrypis nuo būtino, sėjant nuo 3,0 iki 4,0 cm gyliu, neturi būti didesnis kaip 0,5 cm, o sėjant nuo 6,0 iki 8,0 cm gyliu – 1,0 cm;</w:t>
      </w:r>
    </w:p>
    <w:p w14:paraId="35855C3B" w14:textId="77777777"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sėklų eilutės turi būti tiesios, o tarpueiliai vienodo pločio. Tarpueilių plotis neturi skirtis daugiau kaip 2,0 cm;</w:t>
      </w:r>
    </w:p>
    <w:p w14:paraId="58300345" w14:textId="20D283E9" w:rsidR="002542D3" w:rsidRPr="00657C67" w:rsidRDefault="002542D3" w:rsidP="002B535C">
      <w:pPr>
        <w:pStyle w:val="ListParagraph"/>
        <w:numPr>
          <w:ilvl w:val="0"/>
          <w:numId w:val="1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sandūrinių tarpueilių plotis neturi skirtis nuo kitų tarpueilių pločio, nuokrypis negali viršyti 5,0 cm (</w:t>
      </w:r>
      <w:r w:rsidR="008F3CB1" w:rsidRPr="00657C67">
        <w:rPr>
          <w:rFonts w:ascii="Times New Roman" w:hAnsi="Times New Roman" w:cs="Times New Roman"/>
          <w:sz w:val="24"/>
          <w:szCs w:val="24"/>
        </w:rPr>
        <w:t>Agronomijos pagrindai, 2015</w:t>
      </w:r>
      <w:r w:rsidRPr="00657C67">
        <w:rPr>
          <w:rFonts w:ascii="Times New Roman" w:hAnsi="Times New Roman" w:cs="Times New Roman"/>
          <w:sz w:val="24"/>
          <w:szCs w:val="24"/>
        </w:rPr>
        <w:t>).</w:t>
      </w:r>
    </w:p>
    <w:p w14:paraId="10CF4065" w14:textId="54729D4D" w:rsidR="008902C9" w:rsidRPr="00657C67" w:rsidRDefault="008902C9" w:rsidP="002B535C">
      <w:pPr>
        <w:pStyle w:val="ListParagraph"/>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Renkantis sėjamąją ūkiui, </w:t>
      </w:r>
      <w:r w:rsidR="000A4BE7" w:rsidRPr="00657C67">
        <w:rPr>
          <w:rFonts w:ascii="Times New Roman" w:hAnsi="Times New Roman" w:cs="Times New Roman"/>
          <w:sz w:val="24"/>
          <w:szCs w:val="24"/>
        </w:rPr>
        <w:t>siūlytina</w:t>
      </w:r>
      <w:r w:rsidRPr="00657C67">
        <w:rPr>
          <w:rFonts w:ascii="Times New Roman" w:hAnsi="Times New Roman" w:cs="Times New Roman"/>
          <w:sz w:val="24"/>
          <w:szCs w:val="24"/>
        </w:rPr>
        <w:t>, kad sėjamosios techniniai parametrai būtų suderinti su purškimo ir tręšimo technologijomis ūkyje (visa technika galėtų dirbti tomis pačiomis technologinėmis linijomis).</w:t>
      </w:r>
    </w:p>
    <w:p w14:paraId="6FA23668" w14:textId="6DB10D76" w:rsidR="004D05FE" w:rsidRPr="00657C67" w:rsidRDefault="004D05FE" w:rsidP="002B535C">
      <w:pPr>
        <w:pStyle w:val="ListParagraph"/>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Smulkių sėklų</w:t>
      </w:r>
      <w:r w:rsidR="00447CD9" w:rsidRPr="00657C67">
        <w:rPr>
          <w:rFonts w:ascii="Times New Roman" w:hAnsi="Times New Roman" w:cs="Times New Roman"/>
          <w:sz w:val="24"/>
          <w:szCs w:val="24"/>
        </w:rPr>
        <w:t xml:space="preserve"> sėjimo įrenginiams įsigyti skaičiuoklė netaikoma.</w:t>
      </w:r>
    </w:p>
    <w:p w14:paraId="2F361354" w14:textId="77777777" w:rsidR="006C5BB1" w:rsidRPr="00657C67" w:rsidRDefault="006C5BB1" w:rsidP="002B535C">
      <w:pPr>
        <w:ind w:firstLine="709"/>
        <w:rPr>
          <w:highlight w:val="yellow"/>
        </w:rPr>
      </w:pPr>
    </w:p>
    <w:p w14:paraId="777EC2AB" w14:textId="524CB44B" w:rsidR="00306ED4" w:rsidRPr="00657C67" w:rsidRDefault="00306ED4" w:rsidP="002B535C">
      <w:pPr>
        <w:pStyle w:val="Heading2"/>
        <w:numPr>
          <w:ilvl w:val="1"/>
          <w:numId w:val="15"/>
        </w:numPr>
        <w:ind w:left="0" w:firstLine="709"/>
        <w:rPr>
          <w:rFonts w:ascii="Times New Roman" w:hAnsi="Times New Roman" w:cs="Times New Roman"/>
          <w:b/>
          <w:color w:val="000000" w:themeColor="text1"/>
          <w:sz w:val="24"/>
          <w:szCs w:val="24"/>
        </w:rPr>
      </w:pPr>
      <w:bookmarkStart w:id="32" w:name="_Toc178848305"/>
      <w:bookmarkStart w:id="33" w:name="_Toc220994816"/>
      <w:r w:rsidRPr="00657C67">
        <w:rPr>
          <w:rFonts w:ascii="Times New Roman" w:hAnsi="Times New Roman" w:cs="Times New Roman"/>
          <w:b/>
          <w:color w:val="000000" w:themeColor="text1"/>
          <w:sz w:val="24"/>
          <w:szCs w:val="24"/>
        </w:rPr>
        <w:t>Skutikas</w:t>
      </w:r>
      <w:bookmarkEnd w:id="32"/>
      <w:bookmarkEnd w:id="33"/>
    </w:p>
    <w:p w14:paraId="69F063D2" w14:textId="77777777" w:rsidR="006C5BB1" w:rsidRPr="00657C67" w:rsidRDefault="006C5BB1" w:rsidP="002B535C">
      <w:pPr>
        <w:spacing w:line="360" w:lineRule="auto"/>
        <w:ind w:firstLine="709"/>
        <w:jc w:val="both"/>
        <w:rPr>
          <w:rFonts w:ascii="Times New Roman" w:hAnsi="Times New Roman" w:cs="Times New Roman"/>
          <w:sz w:val="24"/>
          <w:szCs w:val="24"/>
        </w:rPr>
      </w:pPr>
    </w:p>
    <w:p w14:paraId="445D5845" w14:textId="7EECE0C7" w:rsidR="00230DFC" w:rsidRPr="00657C67" w:rsidRDefault="00230DFC"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Skutikas, padargas ražienoms skusti, dirvai sekliai įdirbti. </w:t>
      </w:r>
      <w:r w:rsidR="00574D11" w:rsidRPr="00657C67">
        <w:rPr>
          <w:rFonts w:ascii="Times New Roman" w:hAnsi="Times New Roman" w:cs="Times New Roman"/>
          <w:sz w:val="24"/>
          <w:szCs w:val="24"/>
        </w:rPr>
        <w:t xml:space="preserve">Diskiniai, noraginiai ir kombinuoti skutikai svarbūs šiuolaikiniam ūkininkavimui – šie agregatai užtikrina tolygų sėjimo gylį, padeda sumažinti traukos jėgą, leidžia puikiai įdirbti ražieną ir išvengti dirvožemio suardymo sėjant didesniu greičiu. </w:t>
      </w:r>
      <w:r w:rsidR="000A3C4F" w:rsidRPr="00657C67">
        <w:rPr>
          <w:rFonts w:ascii="Times New Roman" w:hAnsi="Times New Roman" w:cs="Times New Roman"/>
          <w:sz w:val="24"/>
          <w:szCs w:val="24"/>
        </w:rPr>
        <w:t>Dirbant daržininkystės darbus gali reikėti galingesnio skutiko gilesniam skutimui</w:t>
      </w:r>
      <w:r w:rsidR="005E134D" w:rsidRPr="00657C67">
        <w:rPr>
          <w:rFonts w:ascii="Times New Roman" w:hAnsi="Times New Roman" w:cs="Times New Roman"/>
          <w:sz w:val="24"/>
          <w:szCs w:val="24"/>
        </w:rPr>
        <w:t>.</w:t>
      </w:r>
    </w:p>
    <w:p w14:paraId="7F78E273" w14:textId="18E2FB99" w:rsidR="00FB550F" w:rsidRPr="00657C67" w:rsidRDefault="00FB14E1"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Pavyzdžiui </w:t>
      </w:r>
      <w:r w:rsidR="00230DFC" w:rsidRPr="00657C67">
        <w:rPr>
          <w:rFonts w:ascii="Times New Roman" w:hAnsi="Times New Roman" w:cs="Times New Roman"/>
          <w:sz w:val="24"/>
          <w:szCs w:val="24"/>
        </w:rPr>
        <w:t>V</w:t>
      </w:r>
      <w:r w:rsidR="00E07C3A" w:rsidRPr="00657C67">
        <w:rPr>
          <w:rFonts w:ascii="Times New Roman" w:hAnsi="Times New Roman" w:cs="Times New Roman"/>
          <w:sz w:val="24"/>
          <w:szCs w:val="24"/>
        </w:rPr>
        <w:t>okiečių kompanijos gamintojai</w:t>
      </w:r>
      <w:r w:rsidR="00FB550F" w:rsidRPr="00657C67">
        <w:rPr>
          <w:rFonts w:ascii="Times New Roman" w:hAnsi="Times New Roman" w:cs="Times New Roman"/>
          <w:sz w:val="24"/>
          <w:szCs w:val="24"/>
        </w:rPr>
        <w:t xml:space="preserve"> </w:t>
      </w:r>
      <w:r w:rsidR="00230DFC" w:rsidRPr="00657C67">
        <w:rPr>
          <w:rFonts w:ascii="Times New Roman" w:hAnsi="Times New Roman" w:cs="Times New Roman"/>
          <w:sz w:val="24"/>
          <w:szCs w:val="24"/>
        </w:rPr>
        <w:t xml:space="preserve">siūlo </w:t>
      </w:r>
      <w:r w:rsidR="00FB550F" w:rsidRPr="00657C67">
        <w:rPr>
          <w:rFonts w:ascii="Times New Roman" w:hAnsi="Times New Roman" w:cs="Times New Roman"/>
          <w:sz w:val="24"/>
          <w:szCs w:val="24"/>
        </w:rPr>
        <w:t>didelio atakos ka</w:t>
      </w:r>
      <w:r w:rsidR="00E07C3A" w:rsidRPr="00657C67">
        <w:rPr>
          <w:rFonts w:ascii="Times New Roman" w:hAnsi="Times New Roman" w:cs="Times New Roman"/>
          <w:sz w:val="24"/>
          <w:szCs w:val="24"/>
        </w:rPr>
        <w:t>mpo, agresyvų skutiką</w:t>
      </w:r>
      <w:r w:rsidR="00D26FA7" w:rsidRPr="00657C67">
        <w:rPr>
          <w:rFonts w:ascii="Times New Roman" w:hAnsi="Times New Roman" w:cs="Times New Roman"/>
          <w:sz w:val="24"/>
          <w:szCs w:val="24"/>
        </w:rPr>
        <w:t xml:space="preserve">. </w:t>
      </w:r>
      <w:r w:rsidR="00FB550F" w:rsidRPr="00657C67">
        <w:rPr>
          <w:rFonts w:ascii="Times New Roman" w:hAnsi="Times New Roman" w:cs="Times New Roman"/>
          <w:sz w:val="24"/>
          <w:szCs w:val="24"/>
        </w:rPr>
        <w:t>Šis skutikas garantuoja intensyvų žemės sumaišymą iki 15 cm darbinio gylio. Tai dirvos dirbimo agregatas, kuris tinka visose dirvose, o dėl savo svorio  ypatingai naudingas sunkiose molingose žemėse. Be to, šis skutikas yra labai naudingas ir rudenį, kada po grūdinių kultūrų nuėmimo šiaudai yra susmulkinami ir paskleidžiami dirvos paviršiuje. Šio skutiko pagalba galima juos susmulkinti ir tolygiai sumaišyti su žemėmis. Dirbant didelės atakos skutiku jis puikiai dirba ir kietesnėse dirvose. Jo dantyti diskai supjausto augalų liekanas ir įterpia į atverstą vagutę. Šis agregatas yra nepakeičiamas ir ražienų skutime</w:t>
      </w:r>
      <w:r w:rsidR="00230DFC" w:rsidRPr="00657C67">
        <w:rPr>
          <w:rFonts w:ascii="Times New Roman" w:hAnsi="Times New Roman" w:cs="Times New Roman"/>
          <w:sz w:val="24"/>
          <w:szCs w:val="24"/>
        </w:rPr>
        <w:t xml:space="preserve"> </w:t>
      </w:r>
      <w:r w:rsidR="00E07C3A" w:rsidRPr="00657C67">
        <w:rPr>
          <w:rFonts w:ascii="Times New Roman" w:hAnsi="Times New Roman" w:cs="Times New Roman"/>
          <w:sz w:val="24"/>
          <w:szCs w:val="24"/>
        </w:rPr>
        <w:t>(Žemės dirbimas, 2023)</w:t>
      </w:r>
      <w:r w:rsidRPr="00657C67">
        <w:rPr>
          <w:rFonts w:ascii="Times New Roman" w:hAnsi="Times New Roman" w:cs="Times New Roman"/>
          <w:sz w:val="24"/>
          <w:szCs w:val="24"/>
        </w:rPr>
        <w:t xml:space="preserve">. </w:t>
      </w:r>
      <w:r w:rsidR="00FB550F" w:rsidRPr="00657C67">
        <w:rPr>
          <w:rFonts w:ascii="Times New Roman" w:hAnsi="Times New Roman" w:cs="Times New Roman"/>
          <w:sz w:val="24"/>
          <w:szCs w:val="24"/>
        </w:rPr>
        <w:t xml:space="preserve"> </w:t>
      </w:r>
    </w:p>
    <w:p w14:paraId="7309F9FA" w14:textId="56DADFA4" w:rsidR="00BD38D5" w:rsidRPr="00657C67" w:rsidRDefault="00FB550F" w:rsidP="00F8154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Renkantis žemės įdirbimo techniką pirmiausiai reikia tiksliai žinoti, kokius žemės plotus teks įdirbti. Nuo to priklauso, kokio modelio žemės ūkio techniką rinksitės. Aukščiau pateiktose lentelėse susipažinote su agregatų techninėmis charakteristikomis, todėl aišku, kad  šie agregatai yra  nuo 2,5 m darbinio pločio, kiti - 12 m. Pasirinkę netinkamo pločio žemės įdirbimo techniką, jūs važinėsite su juo po lauką veltui, tad kuo siauresnis plotis, tuo daugiau kartų teks sukti lauke pirmyn ir atgal. Vadinasi, darbui atlikti užtruksite gerokai daugiau laiko, o galingesnis traktorius </w:t>
      </w:r>
      <w:r w:rsidRPr="00657C67">
        <w:rPr>
          <w:rFonts w:ascii="Times New Roman" w:hAnsi="Times New Roman" w:cs="Times New Roman"/>
          <w:sz w:val="24"/>
          <w:szCs w:val="24"/>
        </w:rPr>
        <w:lastRenderedPageBreak/>
        <w:t xml:space="preserve">sudegins daugiau kuro. Nuo dirvos sunkumo priklauso, kokio svorio padargą turėtumėte rinktis. Jei žemė lengva,  priesmėlis ar juodžemis, tiks ir lengvesni žemės įdirbimo padargai. Tuo tarpu, jei žemė kieta ir molinga, reikės sunkesnio, tvirtesniu rėmu žemės dirbimo mašinos </w:t>
      </w:r>
      <w:r w:rsidR="00BD38D5" w:rsidRPr="00657C67">
        <w:rPr>
          <w:rFonts w:ascii="Times New Roman" w:hAnsi="Times New Roman" w:cs="Times New Roman"/>
          <w:sz w:val="24"/>
          <w:szCs w:val="24"/>
        </w:rPr>
        <w:t>(Žemės dirbimas, 2023)</w:t>
      </w:r>
      <w:r w:rsidR="00E07C3A" w:rsidRPr="00657C67">
        <w:rPr>
          <w:rFonts w:ascii="Times New Roman" w:hAnsi="Times New Roman" w:cs="Times New Roman"/>
          <w:sz w:val="24"/>
          <w:szCs w:val="24"/>
        </w:rPr>
        <w:t>.</w:t>
      </w:r>
      <w:r w:rsidR="00BD38D5" w:rsidRPr="00657C67">
        <w:rPr>
          <w:rFonts w:ascii="Times New Roman" w:hAnsi="Times New Roman" w:cs="Times New Roman"/>
          <w:sz w:val="24"/>
          <w:szCs w:val="24"/>
        </w:rPr>
        <w:t xml:space="preserve"> </w:t>
      </w:r>
    </w:p>
    <w:p w14:paraId="6D9477EE" w14:textId="77777777" w:rsidR="00BD38D5" w:rsidRPr="00657C67" w:rsidRDefault="00BD38D5" w:rsidP="00F8154C">
      <w:pPr>
        <w:spacing w:after="0" w:line="360" w:lineRule="auto"/>
        <w:ind w:firstLine="709"/>
        <w:rPr>
          <w:rFonts w:ascii="Times New Roman" w:hAnsi="Times New Roman" w:cs="Times New Roman"/>
          <w:sz w:val="24"/>
          <w:szCs w:val="24"/>
        </w:rPr>
      </w:pPr>
    </w:p>
    <w:p w14:paraId="3FC37607" w14:textId="3C5E4DFF" w:rsidR="00306ED4"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34" w:name="_Toc178848306"/>
      <w:bookmarkStart w:id="35" w:name="_Toc220994817"/>
      <w:r w:rsidRPr="00657C67">
        <w:rPr>
          <w:rFonts w:ascii="Times New Roman" w:hAnsi="Times New Roman" w:cs="Times New Roman"/>
          <w:b/>
          <w:color w:val="000000" w:themeColor="text1"/>
          <w:sz w:val="24"/>
          <w:szCs w:val="24"/>
        </w:rPr>
        <w:t>Purkštuvas</w:t>
      </w:r>
      <w:r w:rsidR="00447CD9" w:rsidRPr="00657C67">
        <w:rPr>
          <w:rFonts w:ascii="Times New Roman" w:hAnsi="Times New Roman" w:cs="Times New Roman"/>
          <w:b/>
          <w:color w:val="000000" w:themeColor="text1"/>
          <w:sz w:val="24"/>
          <w:szCs w:val="24"/>
        </w:rPr>
        <w:t xml:space="preserve"> (Prikabinamas/pakabinamas)</w:t>
      </w:r>
      <w:bookmarkEnd w:id="34"/>
      <w:bookmarkEnd w:id="35"/>
    </w:p>
    <w:p w14:paraId="150B281E" w14:textId="77777777" w:rsidR="006D4E8C" w:rsidRPr="00657C67" w:rsidRDefault="006D4E8C" w:rsidP="00F8154C">
      <w:pPr>
        <w:pStyle w:val="ListParagraph"/>
        <w:spacing w:after="0" w:line="360" w:lineRule="auto"/>
        <w:ind w:left="0" w:firstLine="709"/>
      </w:pPr>
    </w:p>
    <w:p w14:paraId="292A2FA6" w14:textId="1D7E841B" w:rsidR="00C45494" w:rsidRPr="00657C67" w:rsidRDefault="00C45494"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Lietuvoje augalų apsaugos produktų purkštuvų (toliau – purkštuvas) naudojimo, profesionaliajam naudojimui skirtų augalų apsaugos produktų purškimo įrangos registravimo, techninės apžiūros, leidimų registruoti šią įrangą ir atlikti jos techninę apžiūrą išdavimo tvarką, naudojamų purkštuvų techninius reikalavimus bei purkštuvų techninės apžiūros įmonių gamybinių patalpų, įrangos ir darbuotojų kvalifikacijos reikalavimus nustato Augalų apsaugos produktų purškimo įrangos tikrinimo taisyklės, patvirtintos Lietuvos Respublikos žemės ūkio ministro  2012 m. liepos 26 d. įsakymu Nr. 3D-620 (Žin., 2012, Nr. 91-4730). Pagal šias taisykles </w:t>
      </w:r>
      <w:r w:rsidRPr="00657C67">
        <w:rPr>
          <w:rFonts w:ascii="Times New Roman" w:hAnsi="Times New Roman" w:cs="Times New Roman"/>
          <w:bCs/>
          <w:sz w:val="24"/>
          <w:szCs w:val="24"/>
          <w:u w:val="single"/>
        </w:rPr>
        <w:t>purkštuvu laikoma didesnio kaip 3 m darbinio pločio mašina</w:t>
      </w:r>
      <w:r w:rsidRPr="00657C67">
        <w:rPr>
          <w:rFonts w:ascii="Times New Roman" w:hAnsi="Times New Roman" w:cs="Times New Roman"/>
          <w:sz w:val="24"/>
          <w:szCs w:val="24"/>
        </w:rPr>
        <w:t xml:space="preserve"> arba įtaisas profesionaliajam naudojimui skirtų augalų apsaugos produktų tirpalui purkšti ant laukų arba augalų. Purkštuvai gali būti savaeigiai, uždedami ant transporto priemonių (uždedamieji) ar kabinami prie traktorių (prikabinamieji arba pakabinamieji), įskaitant naudojamus su sėjamosiomis, taip pat sumontuotus traukiniuose ir orlaiviuose. Rankinei ir ant nugaros nešiojamai augalų apsaugos produktų purškimo įrangai šiose taisyklėse nustatyta techninė apžiūra neatliekama</w:t>
      </w:r>
      <w:r w:rsidR="00161B7F" w:rsidRPr="00657C67">
        <w:rPr>
          <w:rFonts w:ascii="Times New Roman" w:hAnsi="Times New Roman" w:cs="Times New Roman"/>
          <w:sz w:val="24"/>
          <w:szCs w:val="24"/>
        </w:rPr>
        <w:t xml:space="preserve"> (</w:t>
      </w:r>
      <w:r w:rsidR="00CD0522" w:rsidRPr="00657C67">
        <w:rPr>
          <w:rFonts w:ascii="Times New Roman" w:hAnsi="Times New Roman" w:cs="Times New Roman"/>
          <w:sz w:val="24"/>
          <w:szCs w:val="24"/>
        </w:rPr>
        <w:t>LRZUM, 20</w:t>
      </w:r>
      <w:r w:rsidR="00257909" w:rsidRPr="00657C67">
        <w:rPr>
          <w:rFonts w:ascii="Times New Roman" w:hAnsi="Times New Roman" w:cs="Times New Roman"/>
          <w:sz w:val="24"/>
          <w:szCs w:val="24"/>
        </w:rPr>
        <w:t>21</w:t>
      </w:r>
      <w:r w:rsidR="00161B7F" w:rsidRPr="00657C67">
        <w:rPr>
          <w:rFonts w:ascii="Times New Roman" w:hAnsi="Times New Roman" w:cs="Times New Roman"/>
          <w:sz w:val="24"/>
          <w:szCs w:val="24"/>
        </w:rPr>
        <w:t>)</w:t>
      </w:r>
      <w:r w:rsidRPr="00657C67">
        <w:rPr>
          <w:rFonts w:ascii="Times New Roman" w:hAnsi="Times New Roman" w:cs="Times New Roman"/>
          <w:sz w:val="24"/>
          <w:szCs w:val="24"/>
        </w:rPr>
        <w:t>.</w:t>
      </w:r>
    </w:p>
    <w:p w14:paraId="47E60EC5" w14:textId="16F0A658" w:rsidR="00101140" w:rsidRPr="00657C67" w:rsidRDefault="001011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Privaloma žemės sklypus ar kitas teritorijas apdoroti tokiu būdu, kad būtų išvengta naudojamų AAP </w:t>
      </w:r>
      <w:r w:rsidR="00B27AEA" w:rsidRPr="00657C67">
        <w:rPr>
          <w:rFonts w:ascii="Times New Roman" w:hAnsi="Times New Roman" w:cs="Times New Roman"/>
          <w:sz w:val="24"/>
          <w:szCs w:val="24"/>
        </w:rPr>
        <w:t xml:space="preserve">(Aplinkos Apsaugos Priemonės) </w:t>
      </w:r>
      <w:r w:rsidRPr="00657C67">
        <w:rPr>
          <w:rFonts w:ascii="Times New Roman" w:hAnsi="Times New Roman" w:cs="Times New Roman"/>
          <w:sz w:val="24"/>
          <w:szCs w:val="24"/>
        </w:rPr>
        <w:t>patekimo už apdorojamo ploto ribų.</w:t>
      </w:r>
    </w:p>
    <w:p w14:paraId="03525448" w14:textId="77777777" w:rsidR="00101140" w:rsidRPr="00657C67" w:rsidRDefault="001011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Purškiant žemės ūkio ar miškų ūkio paskirties žemės plotuose lauko purkštuvais ar žemyn nukreiptais rankiniais, nugariniais purkštuvais privaloma laikytis ne mažesnės kaip 2 metrų apsaugos zonos iki kelio kelkraščio ribos, gyvenamųjų, visuomeninės paskirties, rekreacinių ir bendrojo naudojimo (miestų, miestelių ir kaimų ar savivaldybių bendro naudojimo) teritorijų ribos). Purškiant sodo purkštuvais ar aukštyn nukreiptais rankiniais, nugariniais purkštuvais, iki minėtų teritorijų ribų privaloma laikytis ne mažesnių kaip 5 metrų apsaugos zonų. Atkreipti dėmesį į etiketės reikalavimus, nes joje gali būti nustatytos ir didesnės apsaugos zonos iki minėtų teritorijų.</w:t>
      </w:r>
    </w:p>
    <w:p w14:paraId="0036A645" w14:textId="77777777" w:rsidR="00101140" w:rsidRPr="00657C67" w:rsidRDefault="001011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Draudžiama AAP naudoti melioracijos grioviuose ir šalia esančioje 1 metro pločio daugiamečių žolių apsaugos juostoje. Atkreipti dėmesį į etiketės reikalavimus, nes joje gali būti nustatytos ir didesnės apsaugos zonos, apželdintos daugiamečiais augalais.</w:t>
      </w:r>
    </w:p>
    <w:p w14:paraId="3AF0E802" w14:textId="77777777" w:rsidR="00101140" w:rsidRPr="00657C67" w:rsidRDefault="001011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Purškimo darbai turi būti atliekami tik su patikrinta augalų apsaugos produktų apdorojimo įranga, t. y. ūkininkų purkštuvai turi būti patikrinti ir turėti tai patvirtinantį galiojantį apdorojimo augalų apsaugos produktais įrangos pažymėjimą. Nuo 2020 m. spalio 1 d. techninė apžiūra privaloma ir kitoms apdorojimo augalų apsaugos produktais įrangos rūšims (beicavimo mašinoms, rūko generatoriams ir t. t.).</w:t>
      </w:r>
    </w:p>
    <w:p w14:paraId="28337A41" w14:textId="02C8FBD8" w:rsidR="00101140" w:rsidRPr="00657C67" w:rsidRDefault="001011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Prieš atliekant purškimo darbus būtina atkreipti dėmesį į etiketėse nurodytą vėjo greitį ir palankiausią produkto efektyvumui oro temperatūrą – įprastai leidžiama purkšti, kai vėjo greitis yra iki 3 m/s, taip pat rekomenduojama, kad jo kryptis būtų į priešingą pusę nuo gyvenamųjų teritorijų, sodybų, gretimų laukų ir pan. AAP nerekomenduojama purkšti, kai oro temperatūra yra aukštesnė nei 25 °C</w:t>
      </w:r>
      <w:r w:rsidR="00161B7F" w:rsidRPr="00657C67">
        <w:rPr>
          <w:rFonts w:ascii="Times New Roman" w:hAnsi="Times New Roman" w:cs="Times New Roman"/>
          <w:sz w:val="24"/>
          <w:szCs w:val="24"/>
        </w:rPr>
        <w:t xml:space="preserve"> (</w:t>
      </w:r>
      <w:r w:rsidR="0025773E" w:rsidRPr="00657C67">
        <w:rPr>
          <w:rFonts w:ascii="Times New Roman" w:hAnsi="Times New Roman" w:cs="Times New Roman"/>
          <w:sz w:val="24"/>
          <w:szCs w:val="24"/>
        </w:rPr>
        <w:t xml:space="preserve">VATZUM, </w:t>
      </w:r>
      <w:r w:rsidR="00161B7F" w:rsidRPr="00657C67">
        <w:rPr>
          <w:rFonts w:ascii="Times New Roman" w:hAnsi="Times New Roman" w:cs="Times New Roman"/>
          <w:sz w:val="24"/>
          <w:szCs w:val="24"/>
        </w:rPr>
        <w:t>2018)</w:t>
      </w:r>
      <w:r w:rsidRPr="00657C67">
        <w:rPr>
          <w:rFonts w:ascii="Times New Roman" w:hAnsi="Times New Roman" w:cs="Times New Roman"/>
          <w:sz w:val="24"/>
          <w:szCs w:val="24"/>
        </w:rPr>
        <w:t>.</w:t>
      </w:r>
    </w:p>
    <w:p w14:paraId="2C7473C1" w14:textId="62AEC613" w:rsidR="005F06A7" w:rsidRPr="00657C67" w:rsidRDefault="002C1CD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Teisės aktais nustatyti produktų naudojimo reikalavimai d</w:t>
      </w:r>
      <w:r w:rsidR="005F06A7" w:rsidRPr="00657C67">
        <w:rPr>
          <w:rFonts w:ascii="Times New Roman" w:hAnsi="Times New Roman" w:cs="Times New Roman"/>
          <w:sz w:val="24"/>
          <w:szCs w:val="24"/>
        </w:rPr>
        <w:t>raudžia purkšti produktus</w:t>
      </w:r>
      <w:r w:rsidR="00161B7F" w:rsidRPr="00657C67">
        <w:rPr>
          <w:rFonts w:ascii="Times New Roman" w:hAnsi="Times New Roman" w:cs="Times New Roman"/>
          <w:sz w:val="24"/>
          <w:szCs w:val="24"/>
        </w:rPr>
        <w:t xml:space="preserve"> (</w:t>
      </w:r>
      <w:r w:rsidR="0096128F" w:rsidRPr="00657C67">
        <w:rPr>
          <w:rFonts w:ascii="Times New Roman" w:hAnsi="Times New Roman" w:cs="Times New Roman"/>
          <w:sz w:val="24"/>
          <w:szCs w:val="24"/>
        </w:rPr>
        <w:t>LR</w:t>
      </w:r>
      <w:r w:rsidR="008D1557" w:rsidRPr="00657C67">
        <w:rPr>
          <w:rFonts w:ascii="Times New Roman" w:hAnsi="Times New Roman" w:cs="Times New Roman"/>
          <w:sz w:val="24"/>
          <w:szCs w:val="24"/>
        </w:rPr>
        <w:t xml:space="preserve">ZUM, </w:t>
      </w:r>
      <w:r w:rsidR="00161B7F" w:rsidRPr="00657C67">
        <w:rPr>
          <w:rFonts w:ascii="Times New Roman" w:hAnsi="Times New Roman" w:cs="Times New Roman"/>
          <w:sz w:val="24"/>
          <w:szCs w:val="24"/>
        </w:rPr>
        <w:t>2003)</w:t>
      </w:r>
      <w:r w:rsidRPr="00657C67">
        <w:rPr>
          <w:rFonts w:ascii="Times New Roman" w:hAnsi="Times New Roman" w:cs="Times New Roman"/>
          <w:sz w:val="24"/>
          <w:szCs w:val="24"/>
        </w:rPr>
        <w:t>:</w:t>
      </w:r>
    </w:p>
    <w:p w14:paraId="3CE5321A" w14:textId="77777777" w:rsidR="005F06A7" w:rsidRPr="00657C67" w:rsidRDefault="005F06A7" w:rsidP="002B535C">
      <w:pPr>
        <w:pStyle w:val="ListParagraph"/>
        <w:numPr>
          <w:ilvl w:val="0"/>
          <w:numId w:val="8"/>
        </w:numPr>
        <w:spacing w:line="360" w:lineRule="auto"/>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ventiliatoriniais</w:t>
      </w:r>
      <w:proofErr w:type="spellEnd"/>
      <w:r w:rsidRPr="00657C67">
        <w:rPr>
          <w:rFonts w:ascii="Times New Roman" w:hAnsi="Times New Roman" w:cs="Times New Roman"/>
          <w:sz w:val="24"/>
          <w:szCs w:val="24"/>
        </w:rPr>
        <w:t xml:space="preserve"> purkštuvais </w:t>
      </w:r>
      <w:proofErr w:type="spellStart"/>
      <w:r w:rsidRPr="00657C67">
        <w:rPr>
          <w:rFonts w:ascii="Times New Roman" w:hAnsi="Times New Roman" w:cs="Times New Roman"/>
          <w:sz w:val="24"/>
          <w:szCs w:val="24"/>
        </w:rPr>
        <w:t>smulkialašiu</w:t>
      </w:r>
      <w:proofErr w:type="spellEnd"/>
      <w:r w:rsidRPr="00657C67">
        <w:rPr>
          <w:rFonts w:ascii="Times New Roman" w:hAnsi="Times New Roman" w:cs="Times New Roman"/>
          <w:sz w:val="24"/>
          <w:szCs w:val="24"/>
        </w:rPr>
        <w:t xml:space="preserve"> būdu, kai vėjo greitis didesnis kaip 3 m/s, </w:t>
      </w:r>
      <w:proofErr w:type="spellStart"/>
      <w:r w:rsidRPr="00657C67">
        <w:rPr>
          <w:rFonts w:ascii="Times New Roman" w:hAnsi="Times New Roman" w:cs="Times New Roman"/>
          <w:sz w:val="24"/>
          <w:szCs w:val="24"/>
        </w:rPr>
        <w:t>stambialašiu</w:t>
      </w:r>
      <w:proofErr w:type="spellEnd"/>
      <w:r w:rsidRPr="00657C67">
        <w:rPr>
          <w:rFonts w:ascii="Times New Roman" w:hAnsi="Times New Roman" w:cs="Times New Roman"/>
          <w:sz w:val="24"/>
          <w:szCs w:val="24"/>
        </w:rPr>
        <w:t xml:space="preserve"> – kai vėjo greitis didesnis kaip 4 m/s;</w:t>
      </w:r>
    </w:p>
    <w:p w14:paraId="4CCFD07B" w14:textId="17052EE8" w:rsidR="005F06A7" w:rsidRPr="00657C67" w:rsidRDefault="005F06A7" w:rsidP="002B535C">
      <w:pPr>
        <w:pStyle w:val="ListParagraph"/>
        <w:numPr>
          <w:ilvl w:val="0"/>
          <w:numId w:val="8"/>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hidrauliniais (su purškimo vamzdžiu) purkštuvais </w:t>
      </w:r>
      <w:proofErr w:type="spellStart"/>
      <w:r w:rsidRPr="00657C67">
        <w:rPr>
          <w:rFonts w:ascii="Times New Roman" w:hAnsi="Times New Roman" w:cs="Times New Roman"/>
          <w:sz w:val="24"/>
          <w:szCs w:val="24"/>
        </w:rPr>
        <w:t>smulkialašiu</w:t>
      </w:r>
      <w:proofErr w:type="spellEnd"/>
      <w:r w:rsidRPr="00657C67">
        <w:rPr>
          <w:rFonts w:ascii="Times New Roman" w:hAnsi="Times New Roman" w:cs="Times New Roman"/>
          <w:sz w:val="24"/>
          <w:szCs w:val="24"/>
        </w:rPr>
        <w:t xml:space="preserve"> būdu, kai vėjo greitis didesnis kaip 4 m/s, o </w:t>
      </w:r>
      <w:proofErr w:type="spellStart"/>
      <w:r w:rsidRPr="00657C67">
        <w:rPr>
          <w:rFonts w:ascii="Times New Roman" w:hAnsi="Times New Roman" w:cs="Times New Roman"/>
          <w:sz w:val="24"/>
          <w:szCs w:val="24"/>
        </w:rPr>
        <w:t>stambialašiu</w:t>
      </w:r>
      <w:proofErr w:type="spellEnd"/>
      <w:r w:rsidRPr="00657C67">
        <w:rPr>
          <w:rFonts w:ascii="Times New Roman" w:hAnsi="Times New Roman" w:cs="Times New Roman"/>
          <w:sz w:val="24"/>
          <w:szCs w:val="24"/>
        </w:rPr>
        <w:t xml:space="preserve"> – didesnis kaip 5 m/s;</w:t>
      </w:r>
    </w:p>
    <w:p w14:paraId="6BBD8C18" w14:textId="237C803F" w:rsidR="002D1808" w:rsidRPr="00657C67" w:rsidRDefault="0057458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w:t>
      </w:r>
      <w:r w:rsidR="002D1808" w:rsidRPr="00657C67">
        <w:rPr>
          <w:rFonts w:ascii="Times New Roman" w:hAnsi="Times New Roman" w:cs="Times New Roman"/>
          <w:sz w:val="24"/>
          <w:szCs w:val="24"/>
        </w:rPr>
        <w:t xml:space="preserve">ijos turi būti tik 50 cm virš </w:t>
      </w:r>
      <w:r w:rsidRPr="00657C67">
        <w:rPr>
          <w:rFonts w:ascii="Times New Roman" w:hAnsi="Times New Roman" w:cs="Times New Roman"/>
          <w:sz w:val="24"/>
          <w:szCs w:val="24"/>
        </w:rPr>
        <w:t>augal</w:t>
      </w:r>
      <w:r w:rsidR="002D1808" w:rsidRPr="00657C67">
        <w:rPr>
          <w:rFonts w:ascii="Times New Roman" w:hAnsi="Times New Roman" w:cs="Times New Roman"/>
          <w:sz w:val="24"/>
          <w:szCs w:val="24"/>
        </w:rPr>
        <w:t xml:space="preserve">ų </w:t>
      </w:r>
      <w:r w:rsidRPr="00657C67">
        <w:rPr>
          <w:rFonts w:ascii="Times New Roman" w:hAnsi="Times New Roman" w:cs="Times New Roman"/>
          <w:sz w:val="24"/>
          <w:szCs w:val="24"/>
        </w:rPr>
        <w:t>pa</w:t>
      </w:r>
      <w:r w:rsidR="002D1808" w:rsidRPr="00657C67">
        <w:rPr>
          <w:rFonts w:ascii="Times New Roman" w:hAnsi="Times New Roman" w:cs="Times New Roman"/>
          <w:sz w:val="24"/>
          <w:szCs w:val="24"/>
        </w:rPr>
        <w:t>virš</w:t>
      </w:r>
      <w:r w:rsidRPr="00657C67">
        <w:rPr>
          <w:rFonts w:ascii="Times New Roman" w:hAnsi="Times New Roman" w:cs="Times New Roman"/>
          <w:sz w:val="24"/>
          <w:szCs w:val="24"/>
        </w:rPr>
        <w:t>i</w:t>
      </w:r>
      <w:r w:rsidR="002D1808" w:rsidRPr="00657C67">
        <w:rPr>
          <w:rFonts w:ascii="Times New Roman" w:hAnsi="Times New Roman" w:cs="Times New Roman"/>
          <w:sz w:val="24"/>
          <w:szCs w:val="24"/>
        </w:rPr>
        <w:t xml:space="preserve">aus, jei </w:t>
      </w:r>
      <w:r w:rsidRPr="00657C67">
        <w:rPr>
          <w:rFonts w:ascii="Times New Roman" w:hAnsi="Times New Roman" w:cs="Times New Roman"/>
          <w:sz w:val="24"/>
          <w:szCs w:val="24"/>
        </w:rPr>
        <w:t>purkštukų skleidimo</w:t>
      </w:r>
      <w:r w:rsidR="00DF73E6" w:rsidRPr="00657C67">
        <w:rPr>
          <w:rFonts w:ascii="Times New Roman" w:hAnsi="Times New Roman" w:cs="Times New Roman"/>
          <w:sz w:val="24"/>
          <w:szCs w:val="24"/>
        </w:rPr>
        <w:t xml:space="preserve"> kampas</w:t>
      </w:r>
      <w:r w:rsidR="002D1808" w:rsidRPr="00657C67">
        <w:rPr>
          <w:rFonts w:ascii="Times New Roman" w:hAnsi="Times New Roman" w:cs="Times New Roman"/>
          <w:sz w:val="24"/>
          <w:szCs w:val="24"/>
        </w:rPr>
        <w:t xml:space="preserve"> yra 110˚, esant 50 cm atstumui tarp </w:t>
      </w:r>
      <w:r w:rsidR="00DF73E6" w:rsidRPr="00657C67">
        <w:rPr>
          <w:rFonts w:ascii="Times New Roman" w:hAnsi="Times New Roman" w:cs="Times New Roman"/>
          <w:sz w:val="24"/>
          <w:szCs w:val="24"/>
        </w:rPr>
        <w:t>purkštuk</w:t>
      </w:r>
      <w:r w:rsidR="002D1808" w:rsidRPr="00657C67">
        <w:rPr>
          <w:rFonts w:ascii="Times New Roman" w:hAnsi="Times New Roman" w:cs="Times New Roman"/>
          <w:sz w:val="24"/>
          <w:szCs w:val="24"/>
        </w:rPr>
        <w:t>ų.</w:t>
      </w:r>
      <w:r w:rsidR="005B293A" w:rsidRPr="00657C67">
        <w:rPr>
          <w:rFonts w:ascii="Times New Roman" w:hAnsi="Times New Roman" w:cs="Times New Roman"/>
          <w:sz w:val="24"/>
          <w:szCs w:val="24"/>
        </w:rPr>
        <w:t xml:space="preserve"> </w:t>
      </w:r>
      <w:r w:rsidR="002D1808" w:rsidRPr="00657C67">
        <w:rPr>
          <w:rFonts w:ascii="Times New Roman" w:hAnsi="Times New Roman" w:cs="Times New Roman"/>
          <w:bCs/>
          <w:sz w:val="24"/>
          <w:szCs w:val="24"/>
          <w:u w:val="single"/>
        </w:rPr>
        <w:t>Ne</w:t>
      </w:r>
      <w:r w:rsidR="00DF73E6" w:rsidRPr="00657C67">
        <w:rPr>
          <w:rFonts w:ascii="Times New Roman" w:hAnsi="Times New Roman" w:cs="Times New Roman"/>
          <w:bCs/>
          <w:sz w:val="24"/>
          <w:szCs w:val="24"/>
          <w:u w:val="single"/>
        </w:rPr>
        <w:t xml:space="preserve">rekomenduotina </w:t>
      </w:r>
      <w:r w:rsidR="002D1808" w:rsidRPr="00657C67">
        <w:rPr>
          <w:rFonts w:ascii="Times New Roman" w:hAnsi="Times New Roman" w:cs="Times New Roman"/>
          <w:bCs/>
          <w:sz w:val="24"/>
          <w:szCs w:val="24"/>
          <w:u w:val="single"/>
        </w:rPr>
        <w:t>purk</w:t>
      </w:r>
      <w:r w:rsidR="00806A49" w:rsidRPr="00657C67">
        <w:rPr>
          <w:rFonts w:ascii="Times New Roman" w:hAnsi="Times New Roman" w:cs="Times New Roman"/>
          <w:bCs/>
          <w:sz w:val="24"/>
          <w:szCs w:val="24"/>
          <w:u w:val="single"/>
        </w:rPr>
        <w:t>š</w:t>
      </w:r>
      <w:r w:rsidR="00DF73E6" w:rsidRPr="00657C67">
        <w:rPr>
          <w:rFonts w:ascii="Times New Roman" w:hAnsi="Times New Roman" w:cs="Times New Roman"/>
          <w:bCs/>
          <w:sz w:val="24"/>
          <w:szCs w:val="24"/>
          <w:u w:val="single"/>
        </w:rPr>
        <w:t>ti</w:t>
      </w:r>
      <w:r w:rsidR="002D1808" w:rsidRPr="00657C67">
        <w:rPr>
          <w:rFonts w:ascii="Times New Roman" w:hAnsi="Times New Roman" w:cs="Times New Roman"/>
          <w:bCs/>
          <w:sz w:val="24"/>
          <w:szCs w:val="24"/>
          <w:u w:val="single"/>
        </w:rPr>
        <w:t>, kai purškimo greitis didesnis nei 18 km per valandą, nebent sijos aukštis yra 50 cm</w:t>
      </w:r>
      <w:r w:rsidR="002D1808" w:rsidRPr="00657C67">
        <w:rPr>
          <w:rFonts w:ascii="Times New Roman" w:hAnsi="Times New Roman" w:cs="Times New Roman"/>
          <w:b/>
          <w:bCs/>
          <w:sz w:val="24"/>
          <w:szCs w:val="24"/>
          <w:u w:val="single"/>
        </w:rPr>
        <w:t xml:space="preserve"> </w:t>
      </w:r>
      <w:r w:rsidR="002D1808" w:rsidRPr="00657C67">
        <w:rPr>
          <w:rFonts w:ascii="Times New Roman" w:hAnsi="Times New Roman" w:cs="Times New Roman"/>
          <w:sz w:val="24"/>
          <w:szCs w:val="24"/>
        </w:rPr>
        <w:t xml:space="preserve">ar mažiau virš </w:t>
      </w:r>
      <w:r w:rsidR="00DF73E6" w:rsidRPr="00657C67">
        <w:rPr>
          <w:rFonts w:ascii="Times New Roman" w:hAnsi="Times New Roman" w:cs="Times New Roman"/>
          <w:sz w:val="24"/>
          <w:szCs w:val="24"/>
        </w:rPr>
        <w:t>augalų</w:t>
      </w:r>
      <w:r w:rsidR="002D1808" w:rsidRPr="00657C67">
        <w:rPr>
          <w:rFonts w:ascii="Times New Roman" w:hAnsi="Times New Roman" w:cs="Times New Roman"/>
          <w:sz w:val="24"/>
          <w:szCs w:val="24"/>
        </w:rPr>
        <w:t>,</w:t>
      </w:r>
      <w:r w:rsidR="00AA6850" w:rsidRPr="00657C67">
        <w:rPr>
          <w:rFonts w:ascii="Times New Roman" w:hAnsi="Times New Roman" w:cs="Times New Roman"/>
          <w:sz w:val="24"/>
          <w:szCs w:val="24"/>
        </w:rPr>
        <w:t xml:space="preserve"> ir kai </w:t>
      </w:r>
      <w:r w:rsidR="002D1808" w:rsidRPr="00657C67">
        <w:rPr>
          <w:rFonts w:ascii="Times New Roman" w:hAnsi="Times New Roman" w:cs="Times New Roman"/>
          <w:sz w:val="24"/>
          <w:szCs w:val="24"/>
        </w:rPr>
        <w:t>naudoja</w:t>
      </w:r>
      <w:r w:rsidR="00AA6850" w:rsidRPr="00657C67">
        <w:rPr>
          <w:rFonts w:ascii="Times New Roman" w:hAnsi="Times New Roman" w:cs="Times New Roman"/>
          <w:sz w:val="24"/>
          <w:szCs w:val="24"/>
        </w:rPr>
        <w:t>m</w:t>
      </w:r>
      <w:r w:rsidR="004F02D4" w:rsidRPr="00657C67">
        <w:rPr>
          <w:rFonts w:ascii="Times New Roman" w:hAnsi="Times New Roman" w:cs="Times New Roman"/>
          <w:sz w:val="24"/>
          <w:szCs w:val="24"/>
        </w:rPr>
        <w:t>i</w:t>
      </w:r>
      <w:r w:rsidR="002D1808" w:rsidRPr="00657C67">
        <w:rPr>
          <w:rFonts w:ascii="Times New Roman" w:hAnsi="Times New Roman" w:cs="Times New Roman"/>
          <w:sz w:val="24"/>
          <w:szCs w:val="24"/>
        </w:rPr>
        <w:t xml:space="preserve"> </w:t>
      </w:r>
      <w:proofErr w:type="spellStart"/>
      <w:r w:rsidR="00AA6850" w:rsidRPr="00657C67">
        <w:rPr>
          <w:rFonts w:ascii="Times New Roman" w:hAnsi="Times New Roman" w:cs="Times New Roman"/>
          <w:sz w:val="24"/>
          <w:szCs w:val="24"/>
        </w:rPr>
        <w:t>stambialašeliniai</w:t>
      </w:r>
      <w:proofErr w:type="spellEnd"/>
      <w:r w:rsidR="00AA6850" w:rsidRPr="00657C67">
        <w:rPr>
          <w:rFonts w:ascii="Times New Roman" w:hAnsi="Times New Roman" w:cs="Times New Roman"/>
          <w:sz w:val="24"/>
          <w:szCs w:val="24"/>
        </w:rPr>
        <w:t xml:space="preserve"> purkštukai</w:t>
      </w:r>
      <w:r w:rsidR="00161B7F" w:rsidRPr="00657C67">
        <w:rPr>
          <w:rFonts w:ascii="Times New Roman" w:hAnsi="Times New Roman" w:cs="Times New Roman"/>
          <w:sz w:val="24"/>
          <w:szCs w:val="24"/>
        </w:rPr>
        <w:t xml:space="preserve"> (</w:t>
      </w:r>
      <w:proofErr w:type="spellStart"/>
      <w:r w:rsidR="00306D4D" w:rsidRPr="00657C67">
        <w:rPr>
          <w:rFonts w:ascii="Times New Roman" w:hAnsi="Times New Roman" w:cs="Times New Roman"/>
          <w:sz w:val="24"/>
          <w:szCs w:val="24"/>
        </w:rPr>
        <w:t>Government</w:t>
      </w:r>
      <w:proofErr w:type="spellEnd"/>
      <w:r w:rsidR="00306D4D" w:rsidRPr="00657C67">
        <w:rPr>
          <w:rFonts w:ascii="Times New Roman" w:hAnsi="Times New Roman" w:cs="Times New Roman"/>
          <w:sz w:val="24"/>
          <w:szCs w:val="24"/>
        </w:rPr>
        <w:t xml:space="preserve"> </w:t>
      </w:r>
      <w:proofErr w:type="spellStart"/>
      <w:r w:rsidR="00306D4D" w:rsidRPr="00657C67">
        <w:rPr>
          <w:rFonts w:ascii="Times New Roman" w:hAnsi="Times New Roman" w:cs="Times New Roman"/>
          <w:sz w:val="24"/>
          <w:szCs w:val="24"/>
        </w:rPr>
        <w:t>of</w:t>
      </w:r>
      <w:proofErr w:type="spellEnd"/>
      <w:r w:rsidR="00306D4D" w:rsidRPr="00657C67">
        <w:rPr>
          <w:rFonts w:ascii="Times New Roman" w:hAnsi="Times New Roman" w:cs="Times New Roman"/>
          <w:sz w:val="24"/>
          <w:szCs w:val="24"/>
        </w:rPr>
        <w:t xml:space="preserve"> </w:t>
      </w:r>
      <w:proofErr w:type="spellStart"/>
      <w:r w:rsidR="00306D4D" w:rsidRPr="00657C67">
        <w:rPr>
          <w:rFonts w:ascii="Times New Roman" w:hAnsi="Times New Roman" w:cs="Times New Roman"/>
          <w:sz w:val="24"/>
          <w:szCs w:val="24"/>
        </w:rPr>
        <w:t>South</w:t>
      </w:r>
      <w:proofErr w:type="spellEnd"/>
      <w:r w:rsidR="00306D4D" w:rsidRPr="00657C67">
        <w:rPr>
          <w:rFonts w:ascii="Times New Roman" w:hAnsi="Times New Roman" w:cs="Times New Roman"/>
          <w:sz w:val="24"/>
          <w:szCs w:val="24"/>
        </w:rPr>
        <w:t xml:space="preserve"> </w:t>
      </w:r>
      <w:proofErr w:type="spellStart"/>
      <w:r w:rsidR="00306D4D" w:rsidRPr="00657C67">
        <w:rPr>
          <w:rFonts w:ascii="Times New Roman" w:hAnsi="Times New Roman" w:cs="Times New Roman"/>
          <w:sz w:val="24"/>
          <w:szCs w:val="24"/>
        </w:rPr>
        <w:t>Australia</w:t>
      </w:r>
      <w:proofErr w:type="spellEnd"/>
      <w:r w:rsidR="00306D4D" w:rsidRPr="00657C67">
        <w:rPr>
          <w:rFonts w:ascii="Times New Roman" w:hAnsi="Times New Roman" w:cs="Times New Roman"/>
          <w:sz w:val="24"/>
          <w:szCs w:val="24"/>
        </w:rPr>
        <w:t>, 2023</w:t>
      </w:r>
      <w:r w:rsidR="00161B7F" w:rsidRPr="00657C67">
        <w:rPr>
          <w:rFonts w:ascii="Times New Roman" w:hAnsi="Times New Roman" w:cs="Times New Roman"/>
          <w:sz w:val="24"/>
          <w:szCs w:val="24"/>
        </w:rPr>
        <w:t>)</w:t>
      </w:r>
      <w:r w:rsidR="00806A49" w:rsidRPr="00657C67">
        <w:rPr>
          <w:rFonts w:ascii="Times New Roman" w:hAnsi="Times New Roman" w:cs="Times New Roman"/>
          <w:sz w:val="24"/>
          <w:szCs w:val="24"/>
        </w:rPr>
        <w:t>.</w:t>
      </w:r>
    </w:p>
    <w:p w14:paraId="073FD730" w14:textId="68B88A66" w:rsidR="00447CD9" w:rsidRPr="00657C67" w:rsidRDefault="00FD24FE"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Skaičiuojant purkštuvo našumą įvedamas </w:t>
      </w:r>
      <w:r w:rsidR="00CA1640" w:rsidRPr="00657C67">
        <w:rPr>
          <w:rFonts w:ascii="Times New Roman" w:hAnsi="Times New Roman" w:cs="Times New Roman"/>
          <w:sz w:val="24"/>
          <w:szCs w:val="24"/>
        </w:rPr>
        <w:t xml:space="preserve">bendras </w:t>
      </w:r>
      <w:r w:rsidR="00287871">
        <w:rPr>
          <w:rFonts w:ascii="Times New Roman" w:hAnsi="Times New Roman" w:cs="Times New Roman"/>
          <w:sz w:val="24"/>
          <w:szCs w:val="24"/>
        </w:rPr>
        <w:t>dirbamos</w:t>
      </w:r>
      <w:r w:rsidR="00CA1640" w:rsidRPr="00657C67">
        <w:rPr>
          <w:rFonts w:ascii="Times New Roman" w:hAnsi="Times New Roman" w:cs="Times New Roman"/>
          <w:sz w:val="24"/>
          <w:szCs w:val="24"/>
        </w:rPr>
        <w:t xml:space="preserve"> žemės plotas</w:t>
      </w:r>
      <w:r w:rsidR="00DB0357" w:rsidRPr="00657C67">
        <w:rPr>
          <w:rFonts w:ascii="Times New Roman" w:hAnsi="Times New Roman" w:cs="Times New Roman"/>
          <w:sz w:val="24"/>
          <w:szCs w:val="24"/>
        </w:rPr>
        <w:t xml:space="preserve">. </w:t>
      </w:r>
      <w:r w:rsidR="00447CD9" w:rsidRPr="00657C67">
        <w:rPr>
          <w:rFonts w:ascii="Times New Roman" w:hAnsi="Times New Roman" w:cs="Times New Roman"/>
          <w:sz w:val="24"/>
          <w:szCs w:val="24"/>
        </w:rPr>
        <w:t xml:space="preserve">Ūkiams valdantiems iki 50 ha žemės </w:t>
      </w:r>
      <w:r w:rsidR="000A4BE7" w:rsidRPr="00657C67">
        <w:rPr>
          <w:rFonts w:ascii="Times New Roman" w:hAnsi="Times New Roman" w:cs="Times New Roman"/>
          <w:sz w:val="24"/>
          <w:szCs w:val="24"/>
        </w:rPr>
        <w:t xml:space="preserve">siūloma </w:t>
      </w:r>
      <w:r w:rsidR="00447CD9" w:rsidRPr="00657C67">
        <w:rPr>
          <w:rFonts w:ascii="Times New Roman" w:hAnsi="Times New Roman" w:cs="Times New Roman"/>
          <w:sz w:val="24"/>
          <w:szCs w:val="24"/>
        </w:rPr>
        <w:t xml:space="preserve">įsigyti purkštuvus 12 m darbinio pločio, ūkiams, valdantiems </w:t>
      </w:r>
      <w:r w:rsidR="00B756D4" w:rsidRPr="00657C67">
        <w:rPr>
          <w:rFonts w:ascii="Times New Roman" w:hAnsi="Times New Roman" w:cs="Times New Roman"/>
          <w:sz w:val="24"/>
          <w:szCs w:val="24"/>
        </w:rPr>
        <w:t xml:space="preserve">nuo 50 </w:t>
      </w:r>
      <w:r w:rsidR="00447CD9" w:rsidRPr="00657C67">
        <w:rPr>
          <w:rFonts w:ascii="Times New Roman" w:hAnsi="Times New Roman" w:cs="Times New Roman"/>
          <w:sz w:val="24"/>
          <w:szCs w:val="24"/>
        </w:rPr>
        <w:t xml:space="preserve">iki 150 ha žemės, </w:t>
      </w:r>
      <w:r w:rsidR="000A4BE7" w:rsidRPr="00657C67">
        <w:rPr>
          <w:rFonts w:ascii="Times New Roman" w:hAnsi="Times New Roman" w:cs="Times New Roman"/>
          <w:sz w:val="24"/>
          <w:szCs w:val="24"/>
        </w:rPr>
        <w:t xml:space="preserve">siūlomi </w:t>
      </w:r>
      <w:r w:rsidR="00447CD9" w:rsidRPr="00657C67">
        <w:rPr>
          <w:rFonts w:ascii="Times New Roman" w:hAnsi="Times New Roman" w:cs="Times New Roman"/>
          <w:sz w:val="24"/>
          <w:szCs w:val="24"/>
        </w:rPr>
        <w:t xml:space="preserve">purkštuvai </w:t>
      </w:r>
      <w:r w:rsidR="008915F1" w:rsidRPr="00657C67">
        <w:rPr>
          <w:rFonts w:ascii="Times New Roman" w:hAnsi="Times New Roman" w:cs="Times New Roman"/>
          <w:sz w:val="24"/>
          <w:szCs w:val="24"/>
        </w:rPr>
        <w:t xml:space="preserve">24 </w:t>
      </w:r>
      <w:r w:rsidR="00447CD9" w:rsidRPr="00657C67">
        <w:rPr>
          <w:rFonts w:ascii="Times New Roman" w:hAnsi="Times New Roman" w:cs="Times New Roman"/>
          <w:sz w:val="24"/>
          <w:szCs w:val="24"/>
        </w:rPr>
        <w:t>m darbinio pločio.</w:t>
      </w:r>
      <w:r w:rsidR="00CA1640" w:rsidRPr="00657C67">
        <w:t xml:space="preserve"> </w:t>
      </w:r>
      <w:r w:rsidR="00CA1640" w:rsidRPr="00657C67">
        <w:rPr>
          <w:rFonts w:ascii="Times New Roman" w:hAnsi="Times New Roman" w:cs="Times New Roman"/>
          <w:sz w:val="24"/>
          <w:szCs w:val="24"/>
        </w:rPr>
        <w:t xml:space="preserve">Parenkant prikabinamus purkštuvus atsižvelgiama į gamintojų pateikiamų į rinką purkštuvų sijų plotį. Daugiausia rinkoje esančių prikabinamų purkštuvų minimalus plotis yra 24 m. Taip pat atsižvelgiama į ūkyje naudojamų </w:t>
      </w:r>
      <w:proofErr w:type="spellStart"/>
      <w:r w:rsidR="00CA1640" w:rsidRPr="00657C67">
        <w:rPr>
          <w:rFonts w:ascii="Times New Roman" w:hAnsi="Times New Roman" w:cs="Times New Roman"/>
          <w:sz w:val="24"/>
          <w:szCs w:val="24"/>
        </w:rPr>
        <w:t>tręštuvų</w:t>
      </w:r>
      <w:proofErr w:type="spellEnd"/>
      <w:r w:rsidR="00CA1640" w:rsidRPr="00657C67">
        <w:rPr>
          <w:rFonts w:ascii="Times New Roman" w:hAnsi="Times New Roman" w:cs="Times New Roman"/>
          <w:sz w:val="24"/>
          <w:szCs w:val="24"/>
        </w:rPr>
        <w:t xml:space="preserve"> ir sėjamųjų pločius (technologines vėžes). Purkštuvo sijų plotis turi būti suderinamas su sėjimo ir tręšimo technologijomis.</w:t>
      </w:r>
    </w:p>
    <w:p w14:paraId="02E60224" w14:textId="0E013755" w:rsidR="00FD24FE" w:rsidRPr="00657C67" w:rsidRDefault="00447CD9"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w:t>
      </w:r>
      <w:r w:rsidR="00781FF0" w:rsidRPr="00657C67">
        <w:rPr>
          <w:rFonts w:ascii="Times New Roman" w:hAnsi="Times New Roman" w:cs="Times New Roman"/>
          <w:sz w:val="24"/>
          <w:szCs w:val="24"/>
        </w:rPr>
        <w:t>avaeig</w:t>
      </w:r>
      <w:r w:rsidR="00A24C09" w:rsidRPr="00657C67">
        <w:rPr>
          <w:rFonts w:ascii="Times New Roman" w:hAnsi="Times New Roman" w:cs="Times New Roman"/>
          <w:sz w:val="24"/>
          <w:szCs w:val="24"/>
        </w:rPr>
        <w:t>ių</w:t>
      </w:r>
      <w:r w:rsidR="00781FF0" w:rsidRPr="00657C67">
        <w:rPr>
          <w:rFonts w:ascii="Times New Roman" w:hAnsi="Times New Roman" w:cs="Times New Roman"/>
          <w:sz w:val="24"/>
          <w:szCs w:val="24"/>
        </w:rPr>
        <w:t xml:space="preserve"> purkštuv</w:t>
      </w:r>
      <w:r w:rsidR="00A24C09" w:rsidRPr="00657C67">
        <w:rPr>
          <w:rFonts w:ascii="Times New Roman" w:hAnsi="Times New Roman" w:cs="Times New Roman"/>
          <w:sz w:val="24"/>
          <w:szCs w:val="24"/>
        </w:rPr>
        <w:t xml:space="preserve">ų </w:t>
      </w:r>
      <w:r w:rsidR="006F3FBB" w:rsidRPr="00657C67">
        <w:rPr>
          <w:rFonts w:ascii="Times New Roman" w:hAnsi="Times New Roman" w:cs="Times New Roman"/>
          <w:sz w:val="24"/>
          <w:szCs w:val="24"/>
        </w:rPr>
        <w:t>įsigijimui</w:t>
      </w:r>
      <w:r w:rsidRPr="00657C67">
        <w:rPr>
          <w:rFonts w:ascii="Times New Roman" w:hAnsi="Times New Roman" w:cs="Times New Roman"/>
          <w:sz w:val="24"/>
          <w:szCs w:val="24"/>
        </w:rPr>
        <w:t xml:space="preserve"> ši metodika netaikoma. Savaeigius purkštuvus </w:t>
      </w:r>
      <w:r w:rsidR="000A4BE7" w:rsidRPr="00657C67">
        <w:rPr>
          <w:rFonts w:ascii="Times New Roman" w:hAnsi="Times New Roman" w:cs="Times New Roman"/>
          <w:sz w:val="24"/>
          <w:szCs w:val="24"/>
        </w:rPr>
        <w:t xml:space="preserve">siūloma </w:t>
      </w:r>
      <w:r w:rsidRPr="00657C67">
        <w:rPr>
          <w:rFonts w:ascii="Times New Roman" w:hAnsi="Times New Roman" w:cs="Times New Roman"/>
          <w:sz w:val="24"/>
          <w:szCs w:val="24"/>
        </w:rPr>
        <w:t xml:space="preserve">įsigyti, kai ūkis valdo virš 300 ha žemės. Purškimo darbams atlikti </w:t>
      </w:r>
      <w:r w:rsidR="000A4BE7" w:rsidRPr="00657C67">
        <w:rPr>
          <w:rFonts w:ascii="Times New Roman" w:hAnsi="Times New Roman" w:cs="Times New Roman"/>
          <w:sz w:val="24"/>
          <w:szCs w:val="24"/>
        </w:rPr>
        <w:t xml:space="preserve">taikomas </w:t>
      </w:r>
      <w:r w:rsidRPr="00657C67">
        <w:rPr>
          <w:rFonts w:ascii="Times New Roman" w:hAnsi="Times New Roman" w:cs="Times New Roman"/>
          <w:sz w:val="24"/>
          <w:szCs w:val="24"/>
        </w:rPr>
        <w:t>toks pat dienų skaičius kaip ir pakabinam</w:t>
      </w:r>
      <w:r w:rsidR="00DE3D9D" w:rsidRPr="00657C67">
        <w:rPr>
          <w:rFonts w:ascii="Times New Roman" w:hAnsi="Times New Roman" w:cs="Times New Roman"/>
          <w:sz w:val="24"/>
          <w:szCs w:val="24"/>
        </w:rPr>
        <w:t>iem</w:t>
      </w:r>
      <w:r w:rsidRPr="00657C67">
        <w:rPr>
          <w:rFonts w:ascii="Times New Roman" w:hAnsi="Times New Roman" w:cs="Times New Roman"/>
          <w:sz w:val="24"/>
          <w:szCs w:val="24"/>
        </w:rPr>
        <w:t>s/prikabinam</w:t>
      </w:r>
      <w:r w:rsidR="00DE3D9D" w:rsidRPr="00657C67">
        <w:rPr>
          <w:rFonts w:ascii="Times New Roman" w:hAnsi="Times New Roman" w:cs="Times New Roman"/>
          <w:sz w:val="24"/>
          <w:szCs w:val="24"/>
        </w:rPr>
        <w:t>iem</w:t>
      </w:r>
      <w:r w:rsidRPr="00657C67">
        <w:rPr>
          <w:rFonts w:ascii="Times New Roman" w:hAnsi="Times New Roman" w:cs="Times New Roman"/>
          <w:sz w:val="24"/>
          <w:szCs w:val="24"/>
        </w:rPr>
        <w:t>s purkštuvams.</w:t>
      </w:r>
    </w:p>
    <w:p w14:paraId="5215F706" w14:textId="77777777" w:rsidR="00806A49" w:rsidRPr="00657C67" w:rsidRDefault="00806A49" w:rsidP="00F8154C">
      <w:pPr>
        <w:spacing w:after="0" w:line="360" w:lineRule="auto"/>
        <w:ind w:firstLine="709"/>
        <w:jc w:val="both"/>
        <w:rPr>
          <w:rFonts w:ascii="Times New Roman" w:hAnsi="Times New Roman" w:cs="Times New Roman"/>
          <w:sz w:val="24"/>
          <w:szCs w:val="24"/>
        </w:rPr>
      </w:pPr>
    </w:p>
    <w:p w14:paraId="4268277D" w14:textId="691773FD" w:rsidR="00306ED4"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36" w:name="_Toc178848307"/>
      <w:bookmarkStart w:id="37" w:name="_Toc220994818"/>
      <w:r w:rsidRPr="00657C67">
        <w:rPr>
          <w:rFonts w:ascii="Times New Roman" w:hAnsi="Times New Roman" w:cs="Times New Roman"/>
          <w:b/>
          <w:color w:val="000000" w:themeColor="text1"/>
          <w:sz w:val="24"/>
          <w:szCs w:val="24"/>
        </w:rPr>
        <w:lastRenderedPageBreak/>
        <w:t>Javų nuėmimo kombainas</w:t>
      </w:r>
      <w:bookmarkEnd w:id="36"/>
      <w:bookmarkEnd w:id="37"/>
    </w:p>
    <w:p w14:paraId="43C9A2E0" w14:textId="77777777" w:rsidR="00510F5B" w:rsidRPr="00657C67" w:rsidRDefault="00510F5B" w:rsidP="00F8154C">
      <w:pPr>
        <w:spacing w:after="0" w:line="360" w:lineRule="auto"/>
        <w:ind w:firstLine="709"/>
      </w:pPr>
    </w:p>
    <w:p w14:paraId="0DF24C49" w14:textId="3720B985" w:rsidR="00A145A6" w:rsidRPr="00657C67" w:rsidRDefault="00A145A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Vėlavimas nuimti derlių, išgulę pasėliai gali būti netinkamos grūdų sanitarinės būklės priežastimi, o netinkamai sureguliavus kombainus, galima pažeisti grūdus ar juos išbarstyti į dirvožemį.</w:t>
      </w:r>
    </w:p>
    <w:p w14:paraId="7FED18F1" w14:textId="77777777" w:rsidR="00A145A6" w:rsidRPr="00657C67" w:rsidRDefault="00A145A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Remiantis </w:t>
      </w:r>
      <w:proofErr w:type="spellStart"/>
      <w:r w:rsidRPr="00657C67">
        <w:rPr>
          <w:rFonts w:ascii="Times New Roman" w:hAnsi="Times New Roman" w:cs="Times New Roman"/>
          <w:sz w:val="24"/>
          <w:szCs w:val="24"/>
        </w:rPr>
        <w:t>fenologiniais</w:t>
      </w:r>
      <w:proofErr w:type="spellEnd"/>
      <w:r w:rsidRPr="00657C67">
        <w:rPr>
          <w:rFonts w:ascii="Times New Roman" w:hAnsi="Times New Roman" w:cs="Times New Roman"/>
          <w:sz w:val="24"/>
          <w:szCs w:val="24"/>
        </w:rPr>
        <w:t xml:space="preserve"> tyrimais, optimalus žieminių rapsų ir žieminių miežių derliaus nuėmimo laikas Lietuvoje – liepos trečioji dekada. Mėnesio pabaigoje subręsta žieminiai kviečiai ir vasariniai miežiai, o rugpjūčio pradžioje – žieminiai rugiai ir kvietrugiai. Praėjus savaitei, technologinę brandą pasiekia vasariniai kviečiai, o įpusėjus rugpjūčiui, pradedami kulti anksčiau pasėti vasariniai rapsai. Pirmiausia reikia nuimti sėklinių pasėlių derlių. Taip pat negalima pavėluotai kulti vasarinių miežių, skirtų salyklui, nes grūdai praranda savybes, nurodytas salyklo gamybos technologiniuose reikalavimuose.</w:t>
      </w:r>
    </w:p>
    <w:p w14:paraId="73F5AA91"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Ūkininkai dažnai susiduria su sunkumais rinkdamiesi vienokį ar kitokį javų kombainų tipą. Paprastai pirmiausia jie atkreipia dėmesį į galingumą ar prekės ženklą (gamintoją), o paskui iš to susidaro pageidavimai. Bet tai nėra visiškai teisingi ar vieninteli kombainų kriterijai.</w:t>
      </w:r>
    </w:p>
    <w:p w14:paraId="329D7024"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Ekspertai pataria pirmiausia išsiaiškinti, kuris kombaino tipas daugiau tinkamas konkrečiam ūkiui ir jo sąlygoms - rotorinis, klavišinių kratiklių arba hibridinis? Turėtumėte pradėti nuo derliaus ir savo regiono klimato ypatybių įvertinimo. Kadangi būtent šios charakteristikos turi didelę įtaką renkantis kombaino kūlimo-separavimo tipą. Rinkoje esantys kombainai gali būti suskirstyti į tipus:</w:t>
      </w:r>
    </w:p>
    <w:p w14:paraId="5CE3EB78" w14:textId="77777777" w:rsidR="002679ED" w:rsidRPr="00657C67" w:rsidRDefault="002679ED" w:rsidP="002B535C">
      <w:pPr>
        <w:numPr>
          <w:ilvl w:val="0"/>
          <w:numId w:val="6"/>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rotorinis;</w:t>
      </w:r>
    </w:p>
    <w:p w14:paraId="2ECD44FE" w14:textId="77777777" w:rsidR="002679ED" w:rsidRPr="00657C67" w:rsidRDefault="002679ED" w:rsidP="002B535C">
      <w:pPr>
        <w:numPr>
          <w:ilvl w:val="0"/>
          <w:numId w:val="6"/>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klavišinis (su klavišiniu šiaudų kratikliu);</w:t>
      </w:r>
    </w:p>
    <w:p w14:paraId="13DC9B6B" w14:textId="77777777" w:rsidR="002679ED" w:rsidRPr="00657C67" w:rsidRDefault="002679ED" w:rsidP="002B535C">
      <w:pPr>
        <w:numPr>
          <w:ilvl w:val="0"/>
          <w:numId w:val="6"/>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būgninis (vieno arba dviejų būgnų, su ašiniu kūlimo-separavimo būgnu),</w:t>
      </w:r>
    </w:p>
    <w:p w14:paraId="114314DE" w14:textId="77777777" w:rsidR="002679ED" w:rsidRPr="00657C67" w:rsidRDefault="002679ED" w:rsidP="002B535C">
      <w:pPr>
        <w:numPr>
          <w:ilvl w:val="0"/>
          <w:numId w:val="6"/>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hibridinis (su būgnine kuliamąja ir rotoriniu šiaudų separatoriumi).</w:t>
      </w:r>
    </w:p>
    <w:p w14:paraId="55843694"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Pastebėta, kad </w:t>
      </w:r>
      <w:r w:rsidRPr="00657C67">
        <w:rPr>
          <w:rFonts w:ascii="Times New Roman" w:hAnsi="Times New Roman" w:cs="Times New Roman"/>
          <w:bCs/>
          <w:i/>
          <w:sz w:val="24"/>
          <w:szCs w:val="24"/>
        </w:rPr>
        <w:t>kombainai su rotorine kūlimo-separavimo sistema</w:t>
      </w:r>
      <w:r w:rsidRPr="00657C67">
        <w:rPr>
          <w:rFonts w:ascii="Times New Roman" w:hAnsi="Times New Roman" w:cs="Times New Roman"/>
          <w:sz w:val="24"/>
          <w:szCs w:val="24"/>
        </w:rPr>
        <w:t> užtikrina didesnį našumą (tonomis/kW variklio galios) nei klavišiniai tipai, esant leistinam nuostolių lygiui ir normalioms derliaus nuėmimo sąlygoms. Taip yra dėl didelio aktyvaus separavimo ploto, kuriame veikiant išcentrinei jėgai grūdai atskiriami nuo negrūdinės javų dalies.</w:t>
      </w:r>
    </w:p>
    <w:p w14:paraId="3690C617"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Kita vertus, </w:t>
      </w:r>
      <w:r w:rsidRPr="00657C67">
        <w:rPr>
          <w:rFonts w:ascii="Times New Roman" w:hAnsi="Times New Roman" w:cs="Times New Roman"/>
          <w:bCs/>
          <w:i/>
          <w:sz w:val="24"/>
          <w:szCs w:val="24"/>
        </w:rPr>
        <w:t>klavišinių kratiklių kombainas</w:t>
      </w:r>
      <w:r w:rsidRPr="00657C67">
        <w:rPr>
          <w:rFonts w:ascii="Times New Roman" w:hAnsi="Times New Roman" w:cs="Times New Roman"/>
          <w:sz w:val="24"/>
          <w:szCs w:val="24"/>
        </w:rPr>
        <w:t> gali efektyviai dirbti sudėtingomis sąlygomis, ypač esant didelei drėgmei ir gausiam piktžolių kiekiui javuose. Svarbus klavišinių kombainų skirtumas - aukšta šiaudų kokybė, kuri parenkama tolesniam naudojimui ūkyje arba pardavimui. Lengviau atlikti šio tipo nustatymus.</w:t>
      </w:r>
    </w:p>
    <w:p w14:paraId="6B0C3938"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Regionuose, kuriuose yra žemas drėgnumo lygis ir aukštas derlingumas, tinka labai našūs modeliai. Dažniausia tai </w:t>
      </w:r>
      <w:r w:rsidRPr="00657C67">
        <w:rPr>
          <w:rFonts w:ascii="Times New Roman" w:hAnsi="Times New Roman" w:cs="Times New Roman"/>
          <w:bCs/>
          <w:i/>
          <w:sz w:val="24"/>
          <w:szCs w:val="24"/>
        </w:rPr>
        <w:t>rotoriniai kombainai</w:t>
      </w:r>
      <w:r w:rsidRPr="00657C67">
        <w:rPr>
          <w:rFonts w:ascii="Times New Roman" w:hAnsi="Times New Roman" w:cs="Times New Roman"/>
          <w:i/>
          <w:sz w:val="24"/>
          <w:szCs w:val="24"/>
        </w:rPr>
        <w:t>.</w:t>
      </w:r>
      <w:r w:rsidRPr="00657C67">
        <w:rPr>
          <w:rFonts w:ascii="Times New Roman" w:hAnsi="Times New Roman" w:cs="Times New Roman"/>
          <w:sz w:val="24"/>
          <w:szCs w:val="24"/>
        </w:rPr>
        <w:t xml:space="preserve"> Bet rotorinių naudojimas netiktų regionams, kuriuose derlingumas nesiekia 4 t/ha, bent jau dėl to, kad tokie našūs kombainai negalės išnaudoti viso savo potencialo mažo derlingumo laukuose. Be to, nepakankamai apkrovus rotorių, neišvengiamai pablogės kūlimo kokybė ir padidės grūdų žalojimas.</w:t>
      </w:r>
    </w:p>
    <w:p w14:paraId="4EFC0384"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Darbui vidutinio derlingumo regionuose optimaliai tinka </w:t>
      </w:r>
      <w:r w:rsidRPr="00657C67">
        <w:rPr>
          <w:rFonts w:ascii="Times New Roman" w:hAnsi="Times New Roman" w:cs="Times New Roman"/>
          <w:bCs/>
          <w:i/>
          <w:sz w:val="24"/>
          <w:szCs w:val="24"/>
        </w:rPr>
        <w:t>būgniniai kombainai</w:t>
      </w:r>
      <w:r w:rsidRPr="00657C67">
        <w:rPr>
          <w:rFonts w:ascii="Times New Roman" w:hAnsi="Times New Roman" w:cs="Times New Roman"/>
          <w:sz w:val="24"/>
          <w:szCs w:val="24"/>
        </w:rPr>
        <w:t> (su būgniniu separavimu). Būgniniai modeliai puikiai pasiteisino vidutinio derlingumo laukuose ir drėgnuose regionuose.</w:t>
      </w:r>
    </w:p>
    <w:p w14:paraId="351FC7A1"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bCs/>
          <w:i/>
          <w:sz w:val="24"/>
          <w:szCs w:val="24"/>
        </w:rPr>
        <w:t>Hibridiniai kombainai</w:t>
      </w:r>
      <w:r w:rsidRPr="00657C67">
        <w:rPr>
          <w:rFonts w:ascii="Times New Roman" w:hAnsi="Times New Roman" w:cs="Times New Roman"/>
          <w:sz w:val="24"/>
          <w:szCs w:val="24"/>
        </w:rPr>
        <w:t> apjungia savyje kitų dviejų tipų privalumus. Tai universalus variantas, kurį galima naudoti tiek drėgnose, tiek sausose vietovėse. Didelio derlingumo ūkiams geriausias sprendimas yra hibridiniai kombainai su 2 separavimo rotoriais. Jie išsiskiria dideliu produktyvumu, derliaus nuėmimo greičiu ir švelniu grūdų masės kūlimu.</w:t>
      </w:r>
    </w:p>
    <w:p w14:paraId="1815699D" w14:textId="77777777"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Žemės ūkio specialistai apibrėžia sekančias technines savybes, technologinius sprendimus ir novatoriškus patobulinimus, kurie daro javų kombainus geriausiais:</w:t>
      </w:r>
    </w:p>
    <w:p w14:paraId="088177B7"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Kombaino laidumas (t/</w:t>
      </w:r>
      <w:proofErr w:type="spellStart"/>
      <w:r w:rsidRPr="00657C67">
        <w:rPr>
          <w:rFonts w:ascii="Times New Roman" w:hAnsi="Times New Roman" w:cs="Times New Roman"/>
          <w:sz w:val="24"/>
          <w:szCs w:val="24"/>
        </w:rPr>
        <w:t>val</w:t>
      </w:r>
      <w:proofErr w:type="spellEnd"/>
      <w:r w:rsidRPr="00657C67">
        <w:rPr>
          <w:rFonts w:ascii="Times New Roman" w:hAnsi="Times New Roman" w:cs="Times New Roman"/>
          <w:sz w:val="24"/>
          <w:szCs w:val="24"/>
        </w:rPr>
        <w:t>).</w:t>
      </w:r>
    </w:p>
    <w:p w14:paraId="69DA6C7D"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Kombaino pjaunamosios parametrai ir patobulinimai.</w:t>
      </w:r>
    </w:p>
    <w:p w14:paraId="7B80DC69"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Kuliamosios eksploatacinės savybės.</w:t>
      </w:r>
    </w:p>
    <w:p w14:paraId="1994A2A8"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Kombaino kabina (operatoriaus patogumas). Patogios ergonomiškos kabinos dėka kombainininkas mažiau pavargsta. Tai tiesiogiai paveikia galutinį rezultatą, derliaus nuėmimo produktyvumą ir kokybę.</w:t>
      </w:r>
    </w:p>
    <w:p w14:paraId="7630B9E8"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Kombaino išmanusis valdymas.</w:t>
      </w:r>
    </w:p>
    <w:p w14:paraId="4658DFEF"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Bunkerio tūris ir iškrovimo greitis.</w:t>
      </w:r>
    </w:p>
    <w:p w14:paraId="5A93A7F8"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Būgno ir </w:t>
      </w:r>
      <w:proofErr w:type="spellStart"/>
      <w:r w:rsidRPr="00657C67">
        <w:rPr>
          <w:rFonts w:ascii="Times New Roman" w:hAnsi="Times New Roman" w:cs="Times New Roman"/>
          <w:sz w:val="24"/>
          <w:szCs w:val="24"/>
        </w:rPr>
        <w:t>pobūgnio</w:t>
      </w:r>
      <w:proofErr w:type="spellEnd"/>
      <w:r w:rsidRPr="00657C67">
        <w:rPr>
          <w:rFonts w:ascii="Times New Roman" w:hAnsi="Times New Roman" w:cs="Times New Roman"/>
          <w:sz w:val="24"/>
          <w:szCs w:val="24"/>
        </w:rPr>
        <w:t xml:space="preserve"> charakteristikos.</w:t>
      </w:r>
    </w:p>
    <w:p w14:paraId="6D9FAE42"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Kombaino variklio veikimas.</w:t>
      </w:r>
    </w:p>
    <w:p w14:paraId="21ECF9AA"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Šiaudų smulkintuvo darbas.</w:t>
      </w:r>
    </w:p>
    <w:p w14:paraId="1B32A096"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Grūdų valytuvo veikimas.</w:t>
      </w:r>
    </w:p>
    <w:p w14:paraId="00476C51" w14:textId="77777777" w:rsidR="002679ED" w:rsidRPr="00657C67" w:rsidRDefault="002679ED" w:rsidP="002B535C">
      <w:pPr>
        <w:numPr>
          <w:ilvl w:val="0"/>
          <w:numId w:val="7"/>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Vairavimo sistema (automatizuota ar ne).</w:t>
      </w:r>
    </w:p>
    <w:p w14:paraId="4F132063" w14:textId="77777777" w:rsidR="002679ED" w:rsidRPr="00657C67" w:rsidRDefault="002679ED" w:rsidP="002B535C">
      <w:pPr>
        <w:numPr>
          <w:ilvl w:val="0"/>
          <w:numId w:val="7"/>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Važiuoklės specifika ir manevringumas (ratai ar vikšrai).</w:t>
      </w:r>
    </w:p>
    <w:p w14:paraId="2BCE6250" w14:textId="30C1B47C" w:rsidR="002679ED" w:rsidRPr="00657C67" w:rsidRDefault="002679ED"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Be svarbių techninių kombaino savybių yra dar specifiniai ūkio faktoriai ir aplinkos sąlygos, kurie turi didelės įtakos geriausio kombaino pasirinkimui ir tinkamumui </w:t>
      </w:r>
      <w:r w:rsidR="00F001B6" w:rsidRPr="00657C67">
        <w:rPr>
          <w:rFonts w:ascii="Times New Roman" w:hAnsi="Times New Roman" w:cs="Times New Roman"/>
          <w:sz w:val="24"/>
          <w:szCs w:val="24"/>
        </w:rPr>
        <w:t>(</w:t>
      </w:r>
      <w:r w:rsidR="006671D2" w:rsidRPr="00657C67">
        <w:rPr>
          <w:rFonts w:ascii="Times New Roman" w:hAnsi="Times New Roman" w:cs="Times New Roman"/>
          <w:sz w:val="24"/>
          <w:szCs w:val="24"/>
        </w:rPr>
        <w:t>Javų kombainai, 2023</w:t>
      </w:r>
      <w:r w:rsidR="00F001B6" w:rsidRPr="00657C67">
        <w:rPr>
          <w:rFonts w:ascii="Times New Roman" w:hAnsi="Times New Roman" w:cs="Times New Roman"/>
          <w:sz w:val="24"/>
          <w:szCs w:val="24"/>
        </w:rPr>
        <w:t>)</w:t>
      </w:r>
      <w:r w:rsidRPr="00657C67">
        <w:rPr>
          <w:rFonts w:ascii="Times New Roman" w:hAnsi="Times New Roman" w:cs="Times New Roman"/>
          <w:sz w:val="24"/>
          <w:szCs w:val="24"/>
        </w:rPr>
        <w:t>:</w:t>
      </w:r>
    </w:p>
    <w:p w14:paraId="2555A205" w14:textId="55BA897A" w:rsidR="002679ED" w:rsidRPr="00657C67" w:rsidRDefault="00AF7B13"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 xml:space="preserve">Per javapjūtę kombainų dienos išdirbis, ypač senų rusiškų, sudaro 5-10 ha nuimtų javų, o grūdų nuostoliai dėl įvairių priežasčių atskirais atvejais gali siekti per 10 proc. </w:t>
      </w:r>
      <w:r w:rsidRPr="00657C67">
        <w:rPr>
          <w:rFonts w:ascii="Times New Roman" w:hAnsi="Times New Roman" w:cs="Times New Roman"/>
          <w:bCs/>
          <w:sz w:val="24"/>
          <w:szCs w:val="24"/>
          <w:u w:val="single"/>
        </w:rPr>
        <w:t>Šiuolaikiniai vidutinio našumo ir labai našūs (hibridiniai ir rotoriniai-ašiniai) kombainai per darbo dieną iškuls ir 30-50 ha javų plotą</w:t>
      </w:r>
      <w:r w:rsidRPr="00657C67">
        <w:rPr>
          <w:rFonts w:ascii="Times New Roman" w:hAnsi="Times New Roman" w:cs="Times New Roman"/>
          <w:sz w:val="24"/>
          <w:szCs w:val="24"/>
        </w:rPr>
        <w:t>. Jeigu javapjūtės sąlygos palankios, grūdų nuostoliai neviršys agrotechninių reikalavimų leidžiamo 1 proc. derliaus (0,5 proc. kombaino pjaunamosios ir 0,5 proc. kūlimo-separavimo). Kai sąlygos nepalankios, kombainininkams sunkiau išlaikyti 2 proc. leidžiamų grūdų nuostolių dydį, gali būt</w:t>
      </w:r>
      <w:r w:rsidR="00F001B6" w:rsidRPr="00657C67">
        <w:rPr>
          <w:rFonts w:ascii="Times New Roman" w:hAnsi="Times New Roman" w:cs="Times New Roman"/>
          <w:sz w:val="24"/>
          <w:szCs w:val="24"/>
        </w:rPr>
        <w:t>i, kad to padaryti ir nepavyks (</w:t>
      </w:r>
      <w:proofErr w:type="spellStart"/>
      <w:r w:rsidR="00EE026C" w:rsidRPr="00657C67">
        <w:rPr>
          <w:rFonts w:ascii="Times New Roman" w:hAnsi="Times New Roman" w:cs="Times New Roman"/>
          <w:sz w:val="24"/>
          <w:szCs w:val="24"/>
        </w:rPr>
        <w:t>Strakšas</w:t>
      </w:r>
      <w:proofErr w:type="spellEnd"/>
      <w:r w:rsidR="00EE026C" w:rsidRPr="00657C67">
        <w:rPr>
          <w:rFonts w:ascii="Times New Roman" w:hAnsi="Times New Roman" w:cs="Times New Roman"/>
          <w:sz w:val="24"/>
          <w:szCs w:val="24"/>
        </w:rPr>
        <w:t xml:space="preserve"> A., 2015)</w:t>
      </w:r>
      <w:r w:rsidRPr="00657C67">
        <w:rPr>
          <w:rFonts w:ascii="Times New Roman" w:hAnsi="Times New Roman" w:cs="Times New Roman"/>
          <w:sz w:val="24"/>
          <w:szCs w:val="24"/>
        </w:rPr>
        <w:t>.</w:t>
      </w:r>
    </w:p>
    <w:p w14:paraId="531A34C5" w14:textId="07DC1574" w:rsidR="006145AB" w:rsidRPr="00657C67" w:rsidRDefault="006145AB"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Savaeigiais kombainais nuimami pribrendę javai, kai grūdų drėgnis yra apie 14%. Jeigu meteorologinės sąlygos pjūčiai nepalankios ir javapjūtė vėluoja, javus reikia pjauti nedelsiant, nors grūdų drėgnis siekia 18%, nes suvėlinta pjūtis – tai papildomi grūdų nuostoliai ir prarasta jų kokybė. </w:t>
      </w:r>
      <w:r w:rsidRPr="00657C67">
        <w:rPr>
          <w:rFonts w:ascii="Times New Roman" w:hAnsi="Times New Roman" w:cs="Times New Roman"/>
          <w:bCs/>
          <w:sz w:val="24"/>
          <w:szCs w:val="24"/>
          <w:u w:val="single"/>
        </w:rPr>
        <w:t>Kiekviena javų rūšis turi būti nupjauta per 3–5 dienas, o rapsų – per 2–3 dienas.</w:t>
      </w:r>
      <w:r w:rsidR="00EE026C" w:rsidRPr="00657C67">
        <w:rPr>
          <w:rFonts w:ascii="Times New Roman" w:hAnsi="Times New Roman" w:cs="Times New Roman"/>
          <w:bCs/>
          <w:sz w:val="24"/>
          <w:szCs w:val="24"/>
          <w:u w:val="single"/>
        </w:rPr>
        <w:t xml:space="preserve"> </w:t>
      </w:r>
      <w:r w:rsidRPr="00657C67">
        <w:rPr>
          <w:rFonts w:ascii="Times New Roman" w:hAnsi="Times New Roman" w:cs="Times New Roman"/>
          <w:sz w:val="24"/>
          <w:szCs w:val="24"/>
        </w:rPr>
        <w:t xml:space="preserve">Trumpiausias ražienos aukštis priklauso nuo kombaino pjaunamosios konstrukcijos. Paprastai ražienos </w:t>
      </w:r>
      <w:proofErr w:type="spellStart"/>
      <w:r w:rsidRPr="00657C67">
        <w:rPr>
          <w:rFonts w:ascii="Times New Roman" w:hAnsi="Times New Roman" w:cs="Times New Roman"/>
          <w:sz w:val="24"/>
          <w:szCs w:val="24"/>
        </w:rPr>
        <w:t>palie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kamos</w:t>
      </w:r>
      <w:proofErr w:type="spellEnd"/>
      <w:r w:rsidRPr="00657C67">
        <w:rPr>
          <w:rFonts w:ascii="Times New Roman" w:hAnsi="Times New Roman" w:cs="Times New Roman"/>
          <w:sz w:val="24"/>
          <w:szCs w:val="24"/>
        </w:rPr>
        <w:t xml:space="preserve"> nuo 75 iki 100 mm aukščio. Nuimant nesugulusius javus, ražienos aukštį reikia padidinti iki 200 mm. Tada į kombainą tiekiama apie 22 % mažiau šiaudų, jų vidutinis drėgnis yra 3–5% mažesnis.</w:t>
      </w:r>
      <w:r w:rsidR="00EE026C" w:rsidRPr="00657C67">
        <w:rPr>
          <w:rFonts w:ascii="Times New Roman" w:hAnsi="Times New Roman" w:cs="Times New Roman"/>
          <w:sz w:val="24"/>
          <w:szCs w:val="24"/>
        </w:rPr>
        <w:t xml:space="preserve"> </w:t>
      </w:r>
      <w:r w:rsidRPr="00657C67">
        <w:rPr>
          <w:rFonts w:ascii="Times New Roman" w:hAnsi="Times New Roman" w:cs="Times New Roman"/>
          <w:sz w:val="24"/>
          <w:szCs w:val="24"/>
        </w:rPr>
        <w:t>Leistini bendri kombaino grūdų nuostoliai &lt; 1%, pjaunamosios – 0,5%. Ne visiškai iškultose varpose, šiauduose ir peluose gali likti iki 0,5% visų grūdų. Kai nuėmimo sąlygos nepalankios – 1% grūdų. Leistina sužalotų grūdų dalis iki 1%, priemaišų dalis grūduose – iki 3%. Lyginant kelių javų kombainų darbą, jų našumas nustatomas, kai bendri grūdų nuostoliai siekia 1; 1,5 ar 2%</w:t>
      </w:r>
      <w:r w:rsidR="00806026" w:rsidRPr="00657C67">
        <w:rPr>
          <w:rFonts w:ascii="Times New Roman" w:hAnsi="Times New Roman" w:cs="Times New Roman"/>
          <w:sz w:val="24"/>
          <w:szCs w:val="24"/>
        </w:rPr>
        <w:t xml:space="preserve"> </w:t>
      </w:r>
      <w:r w:rsidR="00EE026C" w:rsidRPr="00657C67">
        <w:rPr>
          <w:rFonts w:ascii="Times New Roman" w:hAnsi="Times New Roman" w:cs="Times New Roman"/>
          <w:sz w:val="24"/>
          <w:szCs w:val="24"/>
        </w:rPr>
        <w:t>(</w:t>
      </w:r>
      <w:r w:rsidR="008053A8" w:rsidRPr="00657C67">
        <w:rPr>
          <w:rFonts w:ascii="Times New Roman" w:hAnsi="Times New Roman" w:cs="Times New Roman"/>
          <w:sz w:val="24"/>
          <w:szCs w:val="24"/>
        </w:rPr>
        <w:t xml:space="preserve">Butkus ir kt., </w:t>
      </w:r>
      <w:r w:rsidR="00EE026C" w:rsidRPr="00657C67">
        <w:rPr>
          <w:rFonts w:ascii="Times New Roman" w:hAnsi="Times New Roman" w:cs="Times New Roman"/>
          <w:sz w:val="24"/>
          <w:szCs w:val="24"/>
        </w:rPr>
        <w:t>2012)</w:t>
      </w:r>
      <w:r w:rsidRPr="00657C67">
        <w:rPr>
          <w:rFonts w:ascii="Times New Roman" w:hAnsi="Times New Roman" w:cs="Times New Roman"/>
          <w:sz w:val="24"/>
          <w:szCs w:val="24"/>
        </w:rPr>
        <w:t>.</w:t>
      </w:r>
    </w:p>
    <w:p w14:paraId="35F2E0F7" w14:textId="29BABA62" w:rsidR="00DB0357" w:rsidRPr="00657C67" w:rsidRDefault="000A4BE7"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Taikoma </w:t>
      </w:r>
      <w:r w:rsidR="00DB0357" w:rsidRPr="00657C67">
        <w:rPr>
          <w:rFonts w:ascii="Times New Roman" w:hAnsi="Times New Roman" w:cs="Times New Roman"/>
          <w:sz w:val="24"/>
          <w:szCs w:val="24"/>
        </w:rPr>
        <w:t>skaičiuoklės metodika įvertina ir nuimamų kultūrų derlingumą. Tam vertinamas kombaino važiavimo greitis bei darbo laiko koeficientas.</w:t>
      </w:r>
      <w:r w:rsidR="00DE3D9D" w:rsidRPr="00657C67">
        <w:rPr>
          <w:rFonts w:ascii="Times New Roman" w:hAnsi="Times New Roman" w:cs="Times New Roman"/>
          <w:sz w:val="24"/>
          <w:szCs w:val="24"/>
        </w:rPr>
        <w:t xml:space="preserve"> Skaičiuoklėje pateiktas kombaino 60% laiko panaudojimo ko</w:t>
      </w:r>
      <w:r w:rsidR="006F3FBB" w:rsidRPr="00657C67">
        <w:rPr>
          <w:rFonts w:ascii="Times New Roman" w:hAnsi="Times New Roman" w:cs="Times New Roman"/>
          <w:sz w:val="24"/>
          <w:szCs w:val="24"/>
        </w:rPr>
        <w:t>e</w:t>
      </w:r>
      <w:r w:rsidR="00DE3D9D" w:rsidRPr="00657C67">
        <w:rPr>
          <w:rFonts w:ascii="Times New Roman" w:hAnsi="Times New Roman" w:cs="Times New Roman"/>
          <w:sz w:val="24"/>
          <w:szCs w:val="24"/>
        </w:rPr>
        <w:t>ficientas, bei vidutinis 6</w:t>
      </w:r>
      <w:r w:rsidR="00F17BCA" w:rsidRPr="00657C67">
        <w:rPr>
          <w:rFonts w:ascii="Times New Roman" w:hAnsi="Times New Roman" w:cs="Times New Roman"/>
          <w:sz w:val="24"/>
          <w:szCs w:val="24"/>
        </w:rPr>
        <w:t xml:space="preserve"> </w:t>
      </w:r>
      <w:r w:rsidR="00DE3D9D" w:rsidRPr="00657C67">
        <w:rPr>
          <w:rFonts w:ascii="Times New Roman" w:hAnsi="Times New Roman" w:cs="Times New Roman"/>
          <w:sz w:val="24"/>
          <w:szCs w:val="24"/>
        </w:rPr>
        <w:t>km/h važiavimo greitis.</w:t>
      </w:r>
    </w:p>
    <w:p w14:paraId="7CFB5BC0" w14:textId="77777777" w:rsidR="00062916" w:rsidRDefault="00F17BCA" w:rsidP="00062916">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Vertinant kombaino įsigijimo paraišką, variklio galingumas neskaičiuojamas. Vertinime daugiau dėmesio skirti kombaino našumo sk</w:t>
      </w:r>
      <w:r w:rsidR="000D59C2" w:rsidRPr="00657C67">
        <w:rPr>
          <w:rFonts w:ascii="Times New Roman" w:hAnsi="Times New Roman" w:cs="Times New Roman"/>
          <w:sz w:val="24"/>
          <w:szCs w:val="24"/>
        </w:rPr>
        <w:t>a</w:t>
      </w:r>
      <w:r w:rsidRPr="00657C67">
        <w:rPr>
          <w:rFonts w:ascii="Times New Roman" w:hAnsi="Times New Roman" w:cs="Times New Roman"/>
          <w:sz w:val="24"/>
          <w:szCs w:val="24"/>
        </w:rPr>
        <w:t xml:space="preserve">ičiavimui </w:t>
      </w:r>
      <w:r w:rsidR="000D59C2" w:rsidRPr="00657C67">
        <w:rPr>
          <w:rFonts w:ascii="Times New Roman" w:hAnsi="Times New Roman" w:cs="Times New Roman"/>
          <w:sz w:val="24"/>
          <w:szCs w:val="24"/>
        </w:rPr>
        <w:t xml:space="preserve">atsižvelgiant į pjaunamosios plotį bei </w:t>
      </w:r>
      <w:r w:rsidRPr="00657C67">
        <w:rPr>
          <w:rFonts w:ascii="Times New Roman" w:hAnsi="Times New Roman" w:cs="Times New Roman"/>
          <w:sz w:val="24"/>
          <w:szCs w:val="24"/>
        </w:rPr>
        <w:t xml:space="preserve"> </w:t>
      </w:r>
      <w:r w:rsidR="000D59C2" w:rsidRPr="00657C67">
        <w:rPr>
          <w:rFonts w:ascii="Times New Roman" w:hAnsi="Times New Roman" w:cs="Times New Roman"/>
          <w:sz w:val="24"/>
          <w:szCs w:val="24"/>
        </w:rPr>
        <w:t xml:space="preserve">turimą auginamų augalų plotą. </w:t>
      </w:r>
      <w:r w:rsidR="00062916">
        <w:rPr>
          <w:rFonts w:ascii="Times New Roman" w:hAnsi="Times New Roman" w:cs="Times New Roman"/>
          <w:sz w:val="24"/>
          <w:szCs w:val="24"/>
        </w:rPr>
        <w:t>Preliminariai, kombainų paraiškų vertinime, galima taikyti sekančias variklių galių poreikio reikšmes atsižvelgiant į pjaunamosios darbinį plotį:</w:t>
      </w:r>
    </w:p>
    <w:p w14:paraId="51FBDC25" w14:textId="77777777" w:rsidR="00062916" w:rsidRDefault="00062916" w:rsidP="00062916">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Klavišiniams javų kombainams – </w:t>
      </w:r>
      <w:r w:rsidRPr="00DB1B5D">
        <w:rPr>
          <w:rFonts w:ascii="Times New Roman" w:hAnsi="Times New Roman" w:cs="Times New Roman"/>
          <w:sz w:val="24"/>
          <w:szCs w:val="24"/>
        </w:rPr>
        <w:t>40-50 kW/vienam metrui pjaunamosios darbinio plo</w:t>
      </w:r>
      <w:r>
        <w:rPr>
          <w:rFonts w:ascii="Times New Roman" w:hAnsi="Times New Roman" w:cs="Times New Roman"/>
          <w:sz w:val="24"/>
          <w:szCs w:val="24"/>
        </w:rPr>
        <w:t>čio.</w:t>
      </w:r>
    </w:p>
    <w:p w14:paraId="463959F9" w14:textId="77777777" w:rsidR="00062916" w:rsidRPr="00F86ECE" w:rsidRDefault="00062916" w:rsidP="00062916">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Rotoriniams/hibridiniams kombainams – taikyti </w:t>
      </w:r>
      <w:r w:rsidRPr="00DB1B5D">
        <w:rPr>
          <w:rFonts w:ascii="Times New Roman" w:hAnsi="Times New Roman" w:cs="Times New Roman"/>
          <w:sz w:val="24"/>
          <w:szCs w:val="24"/>
        </w:rPr>
        <w:t xml:space="preserve">1,2 </w:t>
      </w:r>
      <w:r>
        <w:rPr>
          <w:rFonts w:ascii="Times New Roman" w:hAnsi="Times New Roman" w:cs="Times New Roman"/>
          <w:sz w:val="24"/>
          <w:szCs w:val="24"/>
        </w:rPr>
        <w:t>koeficientą nuo klavišinių kombainų skaičiuotės.</w:t>
      </w:r>
    </w:p>
    <w:p w14:paraId="2D168D9A" w14:textId="32BDB23A" w:rsidR="00F17BCA" w:rsidRDefault="00F17BCA" w:rsidP="00F8154C">
      <w:pPr>
        <w:spacing w:after="0" w:line="360" w:lineRule="auto"/>
        <w:ind w:firstLine="709"/>
        <w:jc w:val="both"/>
        <w:rPr>
          <w:rFonts w:ascii="Times New Roman" w:hAnsi="Times New Roman" w:cs="Times New Roman"/>
          <w:sz w:val="24"/>
          <w:szCs w:val="24"/>
        </w:rPr>
      </w:pPr>
    </w:p>
    <w:p w14:paraId="326B2699" w14:textId="77777777" w:rsidR="00062916" w:rsidRDefault="00062916" w:rsidP="00F8154C">
      <w:pPr>
        <w:spacing w:after="0" w:line="360" w:lineRule="auto"/>
        <w:ind w:firstLine="709"/>
        <w:jc w:val="both"/>
        <w:rPr>
          <w:rFonts w:ascii="Times New Roman" w:hAnsi="Times New Roman" w:cs="Times New Roman"/>
          <w:sz w:val="24"/>
          <w:szCs w:val="24"/>
        </w:rPr>
      </w:pPr>
    </w:p>
    <w:p w14:paraId="4AFD055F" w14:textId="77777777" w:rsidR="002B535C" w:rsidRPr="00657C67" w:rsidRDefault="002B535C" w:rsidP="00F8154C">
      <w:pPr>
        <w:spacing w:after="0" w:line="360" w:lineRule="auto"/>
        <w:ind w:firstLine="709"/>
        <w:jc w:val="both"/>
        <w:rPr>
          <w:rFonts w:ascii="Times New Roman" w:hAnsi="Times New Roman" w:cs="Times New Roman"/>
          <w:sz w:val="24"/>
          <w:szCs w:val="24"/>
        </w:rPr>
      </w:pPr>
    </w:p>
    <w:p w14:paraId="613E6781" w14:textId="77777777" w:rsidR="00A145A6"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38" w:name="_Toc178848308"/>
      <w:bookmarkStart w:id="39" w:name="_Toc220994819"/>
      <w:r w:rsidRPr="00657C67">
        <w:rPr>
          <w:rFonts w:ascii="Times New Roman" w:hAnsi="Times New Roman" w:cs="Times New Roman"/>
          <w:b/>
          <w:color w:val="000000" w:themeColor="text1"/>
          <w:sz w:val="24"/>
          <w:szCs w:val="24"/>
        </w:rPr>
        <w:lastRenderedPageBreak/>
        <w:t>Plūgas</w:t>
      </w:r>
      <w:bookmarkEnd w:id="38"/>
      <w:bookmarkEnd w:id="39"/>
      <w:r w:rsidRPr="00657C67">
        <w:rPr>
          <w:rFonts w:ascii="Times New Roman" w:hAnsi="Times New Roman" w:cs="Times New Roman"/>
          <w:b/>
          <w:color w:val="000000" w:themeColor="text1"/>
          <w:sz w:val="24"/>
          <w:szCs w:val="24"/>
        </w:rPr>
        <w:t xml:space="preserve"> </w:t>
      </w:r>
    </w:p>
    <w:p w14:paraId="4486DBD6" w14:textId="77777777" w:rsidR="00F001B6" w:rsidRPr="00657C67" w:rsidRDefault="00F001B6" w:rsidP="00F8154C">
      <w:pPr>
        <w:spacing w:after="0" w:line="360" w:lineRule="auto"/>
        <w:ind w:firstLine="709"/>
      </w:pPr>
    </w:p>
    <w:p w14:paraId="457A2C36" w14:textId="4982412B" w:rsidR="008977BA" w:rsidRPr="00657C67" w:rsidRDefault="008977B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Ariant viršutinis (ariamasis) dirvos sluoksnis įverčiamas į vagos dugną, o apatinis – iškeliamas į paviršių. Šiuo procesu vyksta ariamojo sluoksnio sumaišymas, apverčiama velėna, į gilesnius sluoksnius įterpiamos ant dirvos paviršiaus išbyrėjusios piktžolių sėklos, vienodžiau paskirstomos sluoksnyje trąšos ir sudaromos sąlygos mikroorganizmams vienodžiau pasiskirstyti armens sluoksnyje, sudygti iš gilesnių sluoksnių išverstoms į paviršių piktžolių sėkloms. Velėnines dirvas rekomenduotina arti plūgais su priešplūgiais, kad augalinės liekanos geriau įsiterptų į gilesnius sluoksnius.</w:t>
      </w:r>
    </w:p>
    <w:p w14:paraId="23219992" w14:textId="4A1A4A0A"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Plūgų klasifikacija</w:t>
      </w:r>
      <w:r w:rsidR="000A5855" w:rsidRPr="00657C67">
        <w:rPr>
          <w:rFonts w:ascii="Times New Roman" w:hAnsi="Times New Roman" w:cs="Times New Roman"/>
          <w:sz w:val="24"/>
          <w:szCs w:val="24"/>
        </w:rPr>
        <w:t>.</w:t>
      </w:r>
      <w:r w:rsidRPr="00657C67">
        <w:rPr>
          <w:rFonts w:ascii="Times New Roman" w:hAnsi="Times New Roman" w:cs="Times New Roman"/>
          <w:sz w:val="24"/>
          <w:szCs w:val="24"/>
        </w:rPr>
        <w:t xml:space="preserve"> Pagal paskirtį plūgai skirstomi į bendrosios ir specialiosios paskirties. Bendrosios paskirties plūgai yra tokie:</w:t>
      </w:r>
    </w:p>
    <w:p w14:paraId="5B0D4516"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paprastieji (</w:t>
      </w:r>
      <w:proofErr w:type="spellStart"/>
      <w:r w:rsidRPr="00657C67">
        <w:rPr>
          <w:rFonts w:ascii="Times New Roman" w:hAnsi="Times New Roman" w:cs="Times New Roman"/>
          <w:sz w:val="24"/>
          <w:szCs w:val="24"/>
        </w:rPr>
        <w:t>varsniniai</w:t>
      </w:r>
      <w:proofErr w:type="spellEnd"/>
      <w:r w:rsidRPr="00657C67">
        <w:rPr>
          <w:rFonts w:ascii="Times New Roman" w:hAnsi="Times New Roman" w:cs="Times New Roman"/>
          <w:sz w:val="24"/>
          <w:szCs w:val="24"/>
        </w:rPr>
        <w:t>);</w:t>
      </w:r>
    </w:p>
    <w:p w14:paraId="27204F09" w14:textId="77777777" w:rsidR="008977BA" w:rsidRPr="00657C67" w:rsidRDefault="008977B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abipusio vertimo (lygiojo arimo).</w:t>
      </w:r>
    </w:p>
    <w:p w14:paraId="1D84D148"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Lygiojo arimo plūgai yra tokie:</w:t>
      </w:r>
    </w:p>
    <w:p w14:paraId="0B5D75CD"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verstuviniai</w:t>
      </w:r>
      <w:proofErr w:type="spellEnd"/>
      <w:r w:rsidRPr="00657C67">
        <w:rPr>
          <w:rFonts w:ascii="Times New Roman" w:hAnsi="Times New Roman" w:cs="Times New Roman"/>
          <w:sz w:val="24"/>
          <w:szCs w:val="24"/>
        </w:rPr>
        <w:t>:</w:t>
      </w:r>
    </w:p>
    <w:p w14:paraId="1B7CE742"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pasukamieji;</w:t>
      </w:r>
    </w:p>
    <w:p w14:paraId="21C081C8"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paverčiamieji;</w:t>
      </w:r>
    </w:p>
    <w:p w14:paraId="713F8EF9"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apverčiamieji;</w:t>
      </w:r>
    </w:p>
    <w:p w14:paraId="2E5CE4F0"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skersai išdėstytais korpusais;</w:t>
      </w:r>
    </w:p>
    <w:p w14:paraId="3CC7960B" w14:textId="77777777" w:rsidR="008977BA" w:rsidRPr="00657C67" w:rsidRDefault="008977B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kastuviniai</w:t>
      </w:r>
      <w:proofErr w:type="spellEnd"/>
      <w:r w:rsidRPr="00657C67">
        <w:rPr>
          <w:rFonts w:ascii="Times New Roman" w:hAnsi="Times New Roman" w:cs="Times New Roman"/>
          <w:sz w:val="24"/>
          <w:szCs w:val="24"/>
        </w:rPr>
        <w:t>.</w:t>
      </w:r>
    </w:p>
    <w:p w14:paraId="4FD3E914"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Specialiosios paskirties plūgai, skirti darbui ypatingomis sąlygomis, yra tokie:</w:t>
      </w:r>
    </w:p>
    <w:p w14:paraId="0FA1903E"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miškų;</w:t>
      </w:r>
    </w:p>
    <w:p w14:paraId="4427442F"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sodų;</w:t>
      </w:r>
    </w:p>
    <w:p w14:paraId="316F989D"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krūmų;</w:t>
      </w:r>
    </w:p>
    <w:p w14:paraId="213E9B33" w14:textId="77777777" w:rsidR="008977BA" w:rsidRPr="00657C67" w:rsidRDefault="008977B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plantažiniai</w:t>
      </w:r>
      <w:proofErr w:type="spellEnd"/>
      <w:r w:rsidRPr="00657C67">
        <w:rPr>
          <w:rFonts w:ascii="Times New Roman" w:hAnsi="Times New Roman" w:cs="Times New Roman"/>
          <w:sz w:val="24"/>
          <w:szCs w:val="24"/>
        </w:rPr>
        <w:t>.</w:t>
      </w:r>
    </w:p>
    <w:p w14:paraId="79D4B709"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Pagal sujungimą su traktoriumi plūgai yra tokie:</w:t>
      </w:r>
    </w:p>
    <w:p w14:paraId="707EC75B"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pakabinamieji;</w:t>
      </w:r>
    </w:p>
    <w:p w14:paraId="4AB2EE43"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pusiau pakabinamieji;</w:t>
      </w:r>
    </w:p>
    <w:p w14:paraId="4D6B5216" w14:textId="77777777" w:rsidR="008977BA" w:rsidRPr="00657C67" w:rsidRDefault="008977BA"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prikabinamieji.</w:t>
      </w:r>
    </w:p>
    <w:p w14:paraId="1A44E276" w14:textId="4846238C" w:rsidR="008977BA" w:rsidRPr="00657C67" w:rsidRDefault="008977B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Paprastaisiais</w:t>
      </w:r>
      <w:r w:rsidR="00F001B6" w:rsidRPr="00657C67">
        <w:rPr>
          <w:rFonts w:ascii="Times New Roman" w:hAnsi="Times New Roman" w:cs="Times New Roman"/>
          <w:sz w:val="24"/>
          <w:szCs w:val="24"/>
        </w:rPr>
        <w:t xml:space="preserve"> </w:t>
      </w:r>
      <w:proofErr w:type="spellStart"/>
      <w:r w:rsidR="00F001B6" w:rsidRPr="00657C67">
        <w:rPr>
          <w:rFonts w:ascii="Times New Roman" w:hAnsi="Times New Roman" w:cs="Times New Roman"/>
          <w:sz w:val="24"/>
          <w:szCs w:val="24"/>
        </w:rPr>
        <w:t>verstuviniais</w:t>
      </w:r>
      <w:proofErr w:type="spellEnd"/>
      <w:r w:rsidR="00F001B6" w:rsidRPr="00657C67">
        <w:rPr>
          <w:rFonts w:ascii="Times New Roman" w:hAnsi="Times New Roman" w:cs="Times New Roman"/>
          <w:sz w:val="24"/>
          <w:szCs w:val="24"/>
        </w:rPr>
        <w:t xml:space="preserve"> plūgais </w:t>
      </w:r>
      <w:r w:rsidRPr="00657C67">
        <w:rPr>
          <w:rFonts w:ascii="Times New Roman" w:hAnsi="Times New Roman" w:cs="Times New Roman"/>
          <w:sz w:val="24"/>
          <w:szCs w:val="24"/>
        </w:rPr>
        <w:t xml:space="preserve">dirva verčiama tik į vieną pusę, todėl galima paprastesnė konstrukcija, nedidelė masė ir kaina, nesudėtingas reguliavimas. Paprastaisiais </w:t>
      </w:r>
      <w:proofErr w:type="spellStart"/>
      <w:r w:rsidRPr="00657C67">
        <w:rPr>
          <w:rFonts w:ascii="Times New Roman" w:hAnsi="Times New Roman" w:cs="Times New Roman"/>
          <w:sz w:val="24"/>
          <w:szCs w:val="24"/>
        </w:rPr>
        <w:t>verstuviniais</w:t>
      </w:r>
      <w:proofErr w:type="spellEnd"/>
      <w:r w:rsidRPr="00657C67">
        <w:rPr>
          <w:rFonts w:ascii="Times New Roman" w:hAnsi="Times New Roman" w:cs="Times New Roman"/>
          <w:sz w:val="24"/>
          <w:szCs w:val="24"/>
        </w:rPr>
        <w:t xml:space="preserve"> plūgais ariama sumetimu ir išmetimu, suartame lauke lieka išmetimų vagos, kurios trukdo tolesniems darbams</w:t>
      </w:r>
      <w:r w:rsidR="00F001B6" w:rsidRPr="00657C67">
        <w:rPr>
          <w:rFonts w:ascii="Times New Roman" w:hAnsi="Times New Roman" w:cs="Times New Roman"/>
          <w:sz w:val="24"/>
          <w:szCs w:val="24"/>
        </w:rPr>
        <w:t xml:space="preserve"> (</w:t>
      </w:r>
      <w:r w:rsidR="00305206" w:rsidRPr="00657C67">
        <w:rPr>
          <w:rFonts w:ascii="Times New Roman" w:hAnsi="Times New Roman" w:cs="Times New Roman"/>
          <w:sz w:val="24"/>
          <w:szCs w:val="24"/>
        </w:rPr>
        <w:t>Ūkininkavimo pradmenys, 2018</w:t>
      </w:r>
      <w:r w:rsidR="00F001B6" w:rsidRPr="00657C67">
        <w:rPr>
          <w:rFonts w:ascii="Times New Roman" w:hAnsi="Times New Roman" w:cs="Times New Roman"/>
          <w:sz w:val="24"/>
          <w:szCs w:val="24"/>
        </w:rPr>
        <w:t>)</w:t>
      </w:r>
      <w:r w:rsidR="009A28D4" w:rsidRPr="00657C67">
        <w:rPr>
          <w:rFonts w:ascii="Times New Roman" w:hAnsi="Times New Roman" w:cs="Times New Roman"/>
          <w:sz w:val="24"/>
          <w:szCs w:val="24"/>
        </w:rPr>
        <w:t>.</w:t>
      </w:r>
    </w:p>
    <w:p w14:paraId="76E2A4C3" w14:textId="4EC09224" w:rsidR="009A28D4" w:rsidRPr="00657C67" w:rsidRDefault="009A28D4"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 xml:space="preserve">Šiuolaikiniais plūgais arimo plotį galima reguliuoti ne tik ir mechaniškai, bet ir </w:t>
      </w:r>
      <w:proofErr w:type="spellStart"/>
      <w:r w:rsidRPr="00657C67">
        <w:rPr>
          <w:rFonts w:ascii="Times New Roman" w:hAnsi="Times New Roman" w:cs="Times New Roman"/>
          <w:sz w:val="24"/>
          <w:szCs w:val="24"/>
        </w:rPr>
        <w:t>hidrauliškai</w:t>
      </w:r>
      <w:proofErr w:type="spellEnd"/>
      <w:r w:rsidRPr="00657C67">
        <w:rPr>
          <w:rFonts w:ascii="Times New Roman" w:hAnsi="Times New Roman" w:cs="Times New Roman"/>
          <w:sz w:val="24"/>
          <w:szCs w:val="24"/>
        </w:rPr>
        <w:t>, neišlipant iš traktoriaus (priklausomai nuo plūgo modelio). Plūgo vienos vagos darbinis plotis paprastai būna nuo 30 iki 50 cm.</w:t>
      </w:r>
      <w:r w:rsidR="000A5855" w:rsidRPr="00657C67">
        <w:rPr>
          <w:rFonts w:ascii="Times New Roman" w:hAnsi="Times New Roman" w:cs="Times New Roman"/>
          <w:sz w:val="24"/>
          <w:szCs w:val="24"/>
        </w:rPr>
        <w:t xml:space="preserve"> Važiavimo greitis rekomenduojam</w:t>
      </w:r>
      <w:r w:rsidR="000863C5" w:rsidRPr="00657C67">
        <w:rPr>
          <w:rFonts w:ascii="Times New Roman" w:hAnsi="Times New Roman" w:cs="Times New Roman"/>
          <w:sz w:val="24"/>
          <w:szCs w:val="24"/>
        </w:rPr>
        <w:t>a</w:t>
      </w:r>
      <w:r w:rsidR="000A5855" w:rsidRPr="00657C67">
        <w:rPr>
          <w:rFonts w:ascii="Times New Roman" w:hAnsi="Times New Roman" w:cs="Times New Roman"/>
          <w:sz w:val="24"/>
          <w:szCs w:val="24"/>
        </w:rPr>
        <w:t>s iki 9 km h, kitaip greit dėvisi plūgai</w:t>
      </w:r>
      <w:r w:rsidR="002555FB" w:rsidRPr="00657C67">
        <w:rPr>
          <w:rFonts w:ascii="Times New Roman" w:hAnsi="Times New Roman" w:cs="Times New Roman"/>
          <w:sz w:val="24"/>
          <w:szCs w:val="24"/>
        </w:rPr>
        <w:t xml:space="preserve"> (Ūkininkavimo pradmenys, 2018)</w:t>
      </w:r>
      <w:r w:rsidR="000A5855" w:rsidRPr="00657C67">
        <w:rPr>
          <w:rFonts w:ascii="Times New Roman" w:hAnsi="Times New Roman" w:cs="Times New Roman"/>
          <w:sz w:val="24"/>
          <w:szCs w:val="24"/>
        </w:rPr>
        <w:t>.</w:t>
      </w:r>
    </w:p>
    <w:p w14:paraId="345AD7BE" w14:textId="49BDEB7F" w:rsidR="00CD6596" w:rsidRDefault="00510F5B"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Į skaičiuoklę </w:t>
      </w:r>
      <w:r w:rsidR="00CD6596" w:rsidRPr="00657C67">
        <w:rPr>
          <w:rFonts w:ascii="Times New Roman" w:hAnsi="Times New Roman" w:cs="Times New Roman"/>
          <w:sz w:val="24"/>
          <w:szCs w:val="24"/>
        </w:rPr>
        <w:t xml:space="preserve"> įvedamas visas ūkyje turimas </w:t>
      </w:r>
      <w:r w:rsidR="00287871">
        <w:rPr>
          <w:rFonts w:ascii="Times New Roman" w:hAnsi="Times New Roman" w:cs="Times New Roman"/>
          <w:sz w:val="24"/>
          <w:szCs w:val="24"/>
        </w:rPr>
        <w:t>dirbamos</w:t>
      </w:r>
      <w:r w:rsidR="00CD6596" w:rsidRPr="00657C67">
        <w:rPr>
          <w:rFonts w:ascii="Times New Roman" w:hAnsi="Times New Roman" w:cs="Times New Roman"/>
          <w:sz w:val="24"/>
          <w:szCs w:val="24"/>
        </w:rPr>
        <w:t xml:space="preserve"> žemės plotas.</w:t>
      </w:r>
    </w:p>
    <w:p w14:paraId="61F3D4D7" w14:textId="77777777" w:rsidR="002B535C" w:rsidRPr="00657C67" w:rsidRDefault="002B535C" w:rsidP="002B535C">
      <w:pPr>
        <w:spacing w:line="360" w:lineRule="auto"/>
        <w:ind w:firstLine="709"/>
        <w:jc w:val="both"/>
        <w:rPr>
          <w:rFonts w:ascii="Times New Roman" w:hAnsi="Times New Roman" w:cs="Times New Roman"/>
          <w:sz w:val="24"/>
          <w:szCs w:val="24"/>
        </w:rPr>
      </w:pPr>
    </w:p>
    <w:p w14:paraId="5CACAF60" w14:textId="120EEA47" w:rsidR="00306ED4"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40" w:name="_Toc178848309"/>
      <w:bookmarkStart w:id="41" w:name="_Toc220994820"/>
      <w:r w:rsidRPr="00657C67">
        <w:rPr>
          <w:rFonts w:ascii="Times New Roman" w:hAnsi="Times New Roman" w:cs="Times New Roman"/>
          <w:b/>
          <w:color w:val="000000" w:themeColor="text1"/>
          <w:sz w:val="24"/>
          <w:szCs w:val="24"/>
        </w:rPr>
        <w:t>Krautuvas</w:t>
      </w:r>
      <w:bookmarkEnd w:id="40"/>
      <w:bookmarkEnd w:id="41"/>
    </w:p>
    <w:p w14:paraId="4D7FFE30" w14:textId="77777777" w:rsidR="00FB550F" w:rsidRPr="00657C67" w:rsidRDefault="00FB550F" w:rsidP="00F8154C">
      <w:pPr>
        <w:spacing w:after="0" w:line="360" w:lineRule="auto"/>
        <w:ind w:firstLine="709"/>
        <w:rPr>
          <w:highlight w:val="yellow"/>
        </w:rPr>
      </w:pPr>
    </w:p>
    <w:p w14:paraId="6E722D6A" w14:textId="77777777" w:rsidR="00DB0357" w:rsidRPr="00657C67" w:rsidRDefault="00DB0357" w:rsidP="00F8154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Krautuvai būna frontaliniai ir teleskopiniai.</w:t>
      </w:r>
    </w:p>
    <w:p w14:paraId="5ED03503" w14:textId="2D45326C" w:rsidR="00FB550F" w:rsidRPr="00657C67" w:rsidRDefault="00FB550F"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Teleskopiniai krautuvai yra viena iš dažniausiai naudojamų mašinų žemės ūkyje. Teleskopiniais krautuvais kraunami grūdai ir kitos birios medžiagos, šieno rulonai, valomas mėšlas, atriekiamas silosas ir atliekama daugybė kitų kasdienių ūkio darbų. Teleskopiniams krautuvams keliami dideli reikalavimai ir</w:t>
      </w:r>
      <w:r w:rsidR="00353A7D" w:rsidRPr="00657C67">
        <w:rPr>
          <w:rFonts w:ascii="Times New Roman" w:hAnsi="Times New Roman" w:cs="Times New Roman"/>
          <w:sz w:val="24"/>
          <w:szCs w:val="24"/>
        </w:rPr>
        <w:t xml:space="preserve"> jie nuolat tobulinami. Šiuolaikiniai</w:t>
      </w:r>
      <w:r w:rsidRPr="00657C67">
        <w:rPr>
          <w:rFonts w:ascii="Times New Roman" w:hAnsi="Times New Roman" w:cs="Times New Roman"/>
          <w:sz w:val="24"/>
          <w:szCs w:val="24"/>
        </w:rPr>
        <w:t xml:space="preserve"> teleskopiniai krautuvai lengvai valdomi, tai mažina darbo sąnaud</w:t>
      </w:r>
      <w:r w:rsidR="00353A7D" w:rsidRPr="00657C67">
        <w:rPr>
          <w:rFonts w:ascii="Times New Roman" w:hAnsi="Times New Roman" w:cs="Times New Roman"/>
          <w:sz w:val="24"/>
          <w:szCs w:val="24"/>
        </w:rPr>
        <w:t xml:space="preserve">as, jie patikimi ir ekonomiški </w:t>
      </w:r>
      <w:r w:rsidRPr="00657C67">
        <w:rPr>
          <w:rFonts w:ascii="Times New Roman" w:hAnsi="Times New Roman" w:cs="Times New Roman"/>
          <w:sz w:val="24"/>
          <w:szCs w:val="24"/>
        </w:rPr>
        <w:t>bei gerokai taupo išlaidas priežiūrai ir eksploatacijai. Taip pat nauji teleskop</w:t>
      </w:r>
      <w:r w:rsidR="00F04520" w:rsidRPr="00657C67">
        <w:rPr>
          <w:rFonts w:ascii="Times New Roman" w:hAnsi="Times New Roman" w:cs="Times New Roman"/>
          <w:sz w:val="24"/>
          <w:szCs w:val="24"/>
        </w:rPr>
        <w:t xml:space="preserve">iniai krautuvai </w:t>
      </w:r>
      <w:r w:rsidRPr="00657C67">
        <w:rPr>
          <w:rFonts w:ascii="Times New Roman" w:hAnsi="Times New Roman" w:cs="Times New Roman"/>
          <w:sz w:val="24"/>
          <w:szCs w:val="24"/>
        </w:rPr>
        <w:t>yra saugesni ir patogesni operatoriui</w:t>
      </w:r>
      <w:r w:rsidR="00F04520" w:rsidRPr="00657C67">
        <w:rPr>
          <w:rFonts w:ascii="Times New Roman" w:hAnsi="Times New Roman" w:cs="Times New Roman"/>
          <w:sz w:val="24"/>
          <w:szCs w:val="24"/>
        </w:rPr>
        <w:t xml:space="preserve"> (Teleskopiniai krautuvai, 2023)</w:t>
      </w:r>
      <w:r w:rsidRPr="00657C67">
        <w:rPr>
          <w:rFonts w:ascii="Times New Roman" w:hAnsi="Times New Roman" w:cs="Times New Roman"/>
          <w:sz w:val="24"/>
          <w:szCs w:val="24"/>
        </w:rPr>
        <w:t xml:space="preserve">. </w:t>
      </w:r>
    </w:p>
    <w:p w14:paraId="748E8DC7" w14:textId="21D87247" w:rsidR="00FB550F" w:rsidRPr="00657C67" w:rsidRDefault="00FB550F"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Teleskopinis krautuvas ūkyje </w:t>
      </w:r>
      <w:r w:rsidR="00DB0357" w:rsidRPr="00657C67">
        <w:rPr>
          <w:rFonts w:ascii="Times New Roman" w:hAnsi="Times New Roman" w:cs="Times New Roman"/>
          <w:sz w:val="24"/>
          <w:szCs w:val="24"/>
        </w:rPr>
        <w:t xml:space="preserve">rekomenduojamas </w:t>
      </w:r>
      <w:r w:rsidRPr="00657C67">
        <w:rPr>
          <w:rFonts w:ascii="Times New Roman" w:hAnsi="Times New Roman" w:cs="Times New Roman"/>
          <w:sz w:val="24"/>
          <w:szCs w:val="24"/>
        </w:rPr>
        <w:t>naudo</w:t>
      </w:r>
      <w:r w:rsidR="00DB0357" w:rsidRPr="00657C67">
        <w:rPr>
          <w:rFonts w:ascii="Times New Roman" w:hAnsi="Times New Roman" w:cs="Times New Roman"/>
          <w:sz w:val="24"/>
          <w:szCs w:val="24"/>
        </w:rPr>
        <w:t>ti</w:t>
      </w:r>
      <w:r w:rsidRPr="00657C67">
        <w:rPr>
          <w:rFonts w:ascii="Times New Roman" w:hAnsi="Times New Roman" w:cs="Times New Roman"/>
          <w:sz w:val="24"/>
          <w:szCs w:val="24"/>
        </w:rPr>
        <w:t xml:space="preserve"> ištisus metus. </w:t>
      </w:r>
      <w:r w:rsidR="00A60951" w:rsidRPr="00657C67">
        <w:rPr>
          <w:rFonts w:ascii="Times New Roman" w:hAnsi="Times New Roman" w:cs="Times New Roman"/>
          <w:sz w:val="24"/>
          <w:szCs w:val="24"/>
        </w:rPr>
        <w:t>T</w:t>
      </w:r>
      <w:r w:rsidR="00DB0357" w:rsidRPr="00657C67">
        <w:rPr>
          <w:rFonts w:ascii="Times New Roman" w:hAnsi="Times New Roman" w:cs="Times New Roman"/>
          <w:sz w:val="24"/>
          <w:szCs w:val="24"/>
        </w:rPr>
        <w:t>eleskopin</w:t>
      </w:r>
      <w:r w:rsidR="00A60951" w:rsidRPr="00657C67">
        <w:rPr>
          <w:rFonts w:ascii="Times New Roman" w:hAnsi="Times New Roman" w:cs="Times New Roman"/>
          <w:sz w:val="24"/>
          <w:szCs w:val="24"/>
        </w:rPr>
        <w:t>io</w:t>
      </w:r>
      <w:r w:rsidR="00DB0357" w:rsidRPr="00657C67">
        <w:rPr>
          <w:rFonts w:ascii="Times New Roman" w:hAnsi="Times New Roman" w:cs="Times New Roman"/>
          <w:sz w:val="24"/>
          <w:szCs w:val="24"/>
        </w:rPr>
        <w:t xml:space="preserve"> krautuv</w:t>
      </w:r>
      <w:r w:rsidR="00A60951" w:rsidRPr="00657C67">
        <w:rPr>
          <w:rFonts w:ascii="Times New Roman" w:hAnsi="Times New Roman" w:cs="Times New Roman"/>
          <w:sz w:val="24"/>
          <w:szCs w:val="24"/>
        </w:rPr>
        <w:t xml:space="preserve">o vertinimo metu, į skiltį </w:t>
      </w:r>
      <w:r w:rsidR="006F3FBB" w:rsidRPr="00657C67">
        <w:rPr>
          <w:rFonts w:ascii="Times New Roman" w:hAnsi="Times New Roman" w:cs="Times New Roman"/>
          <w:sz w:val="24"/>
          <w:szCs w:val="24"/>
        </w:rPr>
        <w:t>„</w:t>
      </w:r>
      <w:r w:rsidR="00A60951" w:rsidRPr="00657C67">
        <w:rPr>
          <w:rFonts w:ascii="Times New Roman" w:hAnsi="Times New Roman" w:cs="Times New Roman"/>
          <w:sz w:val="24"/>
          <w:szCs w:val="24"/>
        </w:rPr>
        <w:t>Parametrų reikšmė</w:t>
      </w:r>
      <w:r w:rsidR="006F3FBB" w:rsidRPr="00657C67">
        <w:rPr>
          <w:rFonts w:ascii="Times New Roman" w:hAnsi="Times New Roman" w:cs="Times New Roman"/>
          <w:sz w:val="24"/>
          <w:szCs w:val="24"/>
        </w:rPr>
        <w:t>“</w:t>
      </w:r>
      <w:r w:rsidR="00A60951" w:rsidRPr="00657C67">
        <w:rPr>
          <w:rFonts w:ascii="Times New Roman" w:hAnsi="Times New Roman" w:cs="Times New Roman"/>
          <w:sz w:val="24"/>
          <w:szCs w:val="24"/>
        </w:rPr>
        <w:t xml:space="preserve"> įrašyti </w:t>
      </w:r>
      <w:r w:rsidR="006F3FBB" w:rsidRPr="00657C67">
        <w:rPr>
          <w:rFonts w:ascii="Times New Roman" w:hAnsi="Times New Roman" w:cs="Times New Roman"/>
          <w:sz w:val="24"/>
          <w:szCs w:val="24"/>
        </w:rPr>
        <w:t xml:space="preserve">susumavus </w:t>
      </w:r>
      <w:r w:rsidR="00DB0357" w:rsidRPr="00657C67">
        <w:rPr>
          <w:rFonts w:ascii="Times New Roman" w:hAnsi="Times New Roman" w:cs="Times New Roman"/>
          <w:sz w:val="24"/>
          <w:szCs w:val="24"/>
        </w:rPr>
        <w:t>turimą žemės plotą</w:t>
      </w:r>
      <w:r w:rsidR="00A60951" w:rsidRPr="00657C67">
        <w:rPr>
          <w:rFonts w:ascii="Times New Roman" w:hAnsi="Times New Roman" w:cs="Times New Roman"/>
          <w:sz w:val="24"/>
          <w:szCs w:val="24"/>
        </w:rPr>
        <w:t xml:space="preserve"> bei </w:t>
      </w:r>
      <w:r w:rsidR="00DB0357" w:rsidRPr="00657C67">
        <w:rPr>
          <w:rFonts w:ascii="Times New Roman" w:hAnsi="Times New Roman" w:cs="Times New Roman"/>
          <w:sz w:val="24"/>
          <w:szCs w:val="24"/>
        </w:rPr>
        <w:t xml:space="preserve">turimą </w:t>
      </w:r>
      <w:r w:rsidR="00A60951" w:rsidRPr="00657C67">
        <w:rPr>
          <w:rFonts w:ascii="Times New Roman" w:hAnsi="Times New Roman" w:cs="Times New Roman"/>
          <w:sz w:val="24"/>
          <w:szCs w:val="24"/>
        </w:rPr>
        <w:t xml:space="preserve">sąlyginių </w:t>
      </w:r>
      <w:r w:rsidR="00DB0357" w:rsidRPr="00657C67">
        <w:rPr>
          <w:rFonts w:ascii="Times New Roman" w:hAnsi="Times New Roman" w:cs="Times New Roman"/>
          <w:sz w:val="24"/>
          <w:szCs w:val="24"/>
        </w:rPr>
        <w:t xml:space="preserve">gyvulių skaičių. Atitikmuo vienas </w:t>
      </w:r>
      <w:r w:rsidR="00A60951" w:rsidRPr="00657C67">
        <w:rPr>
          <w:rFonts w:ascii="Times New Roman" w:hAnsi="Times New Roman" w:cs="Times New Roman"/>
          <w:sz w:val="24"/>
          <w:szCs w:val="24"/>
        </w:rPr>
        <w:t xml:space="preserve">sąlyginio </w:t>
      </w:r>
      <w:r w:rsidR="00DB0357" w:rsidRPr="00657C67">
        <w:rPr>
          <w:rFonts w:ascii="Times New Roman" w:hAnsi="Times New Roman" w:cs="Times New Roman"/>
          <w:sz w:val="24"/>
          <w:szCs w:val="24"/>
        </w:rPr>
        <w:t xml:space="preserve">gyvulio vienetas atitinka 1 ha. Taigi į skaičiuoklę prie turimos žemės (ha) sumuojama ir gyvulių kiekis (ha). </w:t>
      </w:r>
      <w:r w:rsidR="00E34364" w:rsidRPr="00657C67">
        <w:rPr>
          <w:rFonts w:ascii="Times New Roman" w:hAnsi="Times New Roman" w:cs="Times New Roman"/>
          <w:sz w:val="24"/>
          <w:szCs w:val="24"/>
        </w:rPr>
        <w:t xml:space="preserve">Vertinamas vienas iš rekomenduojamų parametrų: arba ha +SGV arba panaudojimo val. </w:t>
      </w:r>
    </w:p>
    <w:p w14:paraId="1BE1F565" w14:textId="77777777" w:rsidR="00FB550F" w:rsidRPr="00657C67" w:rsidRDefault="00FB550F" w:rsidP="002B535C">
      <w:pPr>
        <w:shd w:val="clear" w:color="auto" w:fill="F9F9F9"/>
        <w:spacing w:after="150" w:line="240" w:lineRule="auto"/>
        <w:ind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Pagrindinės teleskopinio krautuvo charakteristikos:</w:t>
      </w:r>
    </w:p>
    <w:p w14:paraId="468FDEF6" w14:textId="277D2AE2"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Maksimalus kėlimo aukštis -  mm;</w:t>
      </w:r>
    </w:p>
    <w:p w14:paraId="186950D9" w14:textId="253496EC"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Maksimalus kėlimo kampas - °;</w:t>
      </w:r>
    </w:p>
    <w:p w14:paraId="1B4F4144" w14:textId="1041E1CC"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Maksimalus siekis į priekį -  mm;</w:t>
      </w:r>
    </w:p>
    <w:p w14:paraId="4A879C87" w14:textId="3B958A05"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proofErr w:type="spellStart"/>
      <w:r w:rsidRPr="00657C67">
        <w:rPr>
          <w:rFonts w:ascii="Times New Roman" w:eastAsia="Times New Roman" w:hAnsi="Times New Roman" w:cs="Times New Roman"/>
          <w:color w:val="333333"/>
          <w:kern w:val="0"/>
          <w:sz w:val="24"/>
          <w:szCs w:val="24"/>
          <w:lang w:eastAsia="lt-LT"/>
          <w14:ligatures w14:val="none"/>
        </w:rPr>
        <w:t>Siekiamumas</w:t>
      </w:r>
      <w:proofErr w:type="spellEnd"/>
      <w:r w:rsidRPr="00657C67">
        <w:rPr>
          <w:rFonts w:ascii="Times New Roman" w:eastAsia="Times New Roman" w:hAnsi="Times New Roman" w:cs="Times New Roman"/>
          <w:color w:val="333333"/>
          <w:kern w:val="0"/>
          <w:sz w:val="24"/>
          <w:szCs w:val="24"/>
          <w:lang w:eastAsia="lt-LT"/>
          <w14:ligatures w14:val="none"/>
        </w:rPr>
        <w:t xml:space="preserve"> su  kg apkrova -  mm;</w:t>
      </w:r>
    </w:p>
    <w:p w14:paraId="7C770B81" w14:textId="44F06554"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Maksimali keliamoji galia -  kg;</w:t>
      </w:r>
    </w:p>
    <w:p w14:paraId="7E0158EF" w14:textId="782C531E" w:rsidR="00FB550F"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Keliamoji galia visu aukščiu - kg;</w:t>
      </w:r>
    </w:p>
    <w:p w14:paraId="5F957DC0" w14:textId="477D1BA8" w:rsidR="00CD6596" w:rsidRPr="00657C67" w:rsidRDefault="00FB550F" w:rsidP="002B535C">
      <w:pPr>
        <w:numPr>
          <w:ilvl w:val="0"/>
          <w:numId w:val="10"/>
        </w:numPr>
        <w:shd w:val="clear" w:color="auto" w:fill="F9F9F9"/>
        <w:spacing w:after="150" w:line="240" w:lineRule="auto"/>
        <w:ind w:left="0" w:firstLine="709"/>
        <w:rPr>
          <w:rFonts w:ascii="Times New Roman" w:eastAsia="Times New Roman" w:hAnsi="Times New Roman" w:cs="Times New Roman"/>
          <w:color w:val="333333"/>
          <w:kern w:val="0"/>
          <w:sz w:val="24"/>
          <w:szCs w:val="24"/>
          <w:lang w:eastAsia="lt-LT"/>
          <w14:ligatures w14:val="none"/>
        </w:rPr>
      </w:pPr>
      <w:r w:rsidRPr="00657C67">
        <w:rPr>
          <w:rFonts w:ascii="Times New Roman" w:eastAsia="Times New Roman" w:hAnsi="Times New Roman" w:cs="Times New Roman"/>
          <w:color w:val="333333"/>
          <w:kern w:val="0"/>
          <w:sz w:val="24"/>
          <w:szCs w:val="24"/>
          <w:lang w:eastAsia="lt-LT"/>
          <w14:ligatures w14:val="none"/>
        </w:rPr>
        <w:t>Keliamoji galia visu pasiekiamumu -  kg;</w:t>
      </w:r>
    </w:p>
    <w:p w14:paraId="6D972DAF" w14:textId="3DC6B1DA" w:rsidR="000A5855" w:rsidRDefault="00CD659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Vertinant frontalinio krautuvo įsigijimo paraišką, </w:t>
      </w:r>
      <w:r w:rsidR="00483CB4" w:rsidRPr="00657C67">
        <w:rPr>
          <w:rFonts w:ascii="Times New Roman" w:hAnsi="Times New Roman" w:cs="Times New Roman"/>
          <w:sz w:val="24"/>
          <w:szCs w:val="24"/>
        </w:rPr>
        <w:t>laikoma</w:t>
      </w:r>
      <w:r w:rsidR="00955FD8" w:rsidRPr="00657C67">
        <w:rPr>
          <w:rFonts w:ascii="Times New Roman" w:hAnsi="Times New Roman" w:cs="Times New Roman"/>
          <w:sz w:val="24"/>
          <w:szCs w:val="24"/>
        </w:rPr>
        <w:t xml:space="preserve">, jog ūkio darbams </w:t>
      </w:r>
      <w:r w:rsidRPr="00657C67">
        <w:rPr>
          <w:rFonts w:ascii="Times New Roman" w:hAnsi="Times New Roman" w:cs="Times New Roman"/>
          <w:sz w:val="24"/>
          <w:szCs w:val="24"/>
        </w:rPr>
        <w:t>frontalinis krautuvas bus naudojamas ≤400 val</w:t>
      </w:r>
      <w:r w:rsidR="002B535C">
        <w:rPr>
          <w:rFonts w:ascii="Times New Roman" w:hAnsi="Times New Roman" w:cs="Times New Roman"/>
          <w:sz w:val="24"/>
          <w:szCs w:val="24"/>
        </w:rPr>
        <w:t>.</w:t>
      </w:r>
      <w:r w:rsidRPr="00657C67">
        <w:rPr>
          <w:rFonts w:ascii="Times New Roman" w:hAnsi="Times New Roman" w:cs="Times New Roman"/>
          <w:sz w:val="24"/>
          <w:szCs w:val="24"/>
        </w:rPr>
        <w:t>/metus (2,5 mėn</w:t>
      </w:r>
      <w:r w:rsidR="002B535C">
        <w:rPr>
          <w:rFonts w:ascii="Times New Roman" w:hAnsi="Times New Roman" w:cs="Times New Roman"/>
          <w:sz w:val="24"/>
          <w:szCs w:val="24"/>
        </w:rPr>
        <w:t>.</w:t>
      </w:r>
      <w:r w:rsidRPr="00657C67">
        <w:rPr>
          <w:rFonts w:ascii="Times New Roman" w:hAnsi="Times New Roman" w:cs="Times New Roman"/>
          <w:sz w:val="24"/>
          <w:szCs w:val="24"/>
        </w:rPr>
        <w:t>)</w:t>
      </w:r>
      <w:r w:rsidR="00510F5B" w:rsidRPr="00657C67">
        <w:rPr>
          <w:rFonts w:ascii="Times New Roman" w:hAnsi="Times New Roman" w:cs="Times New Roman"/>
          <w:sz w:val="24"/>
          <w:szCs w:val="24"/>
        </w:rPr>
        <w:t xml:space="preserve"> arba iki 150 ha</w:t>
      </w:r>
      <w:r w:rsidRPr="00657C67">
        <w:rPr>
          <w:rFonts w:ascii="Times New Roman" w:hAnsi="Times New Roman" w:cs="Times New Roman"/>
          <w:sz w:val="24"/>
          <w:szCs w:val="24"/>
        </w:rPr>
        <w:t>.</w:t>
      </w:r>
      <w:r w:rsidR="00905E6D" w:rsidRPr="00657C67">
        <w:rPr>
          <w:rFonts w:ascii="Times New Roman" w:hAnsi="Times New Roman" w:cs="Times New Roman"/>
          <w:sz w:val="24"/>
          <w:szCs w:val="24"/>
        </w:rPr>
        <w:t xml:space="preserve"> Vertinant teleskopinio krautuvo </w:t>
      </w:r>
      <w:r w:rsidR="00510F5B" w:rsidRPr="00657C67">
        <w:rPr>
          <w:rFonts w:ascii="Times New Roman" w:hAnsi="Times New Roman" w:cs="Times New Roman"/>
          <w:sz w:val="24"/>
          <w:szCs w:val="24"/>
        </w:rPr>
        <w:t>įsigijimo</w:t>
      </w:r>
      <w:r w:rsidR="00905E6D" w:rsidRPr="00657C67">
        <w:rPr>
          <w:rFonts w:ascii="Times New Roman" w:hAnsi="Times New Roman" w:cs="Times New Roman"/>
          <w:sz w:val="24"/>
          <w:szCs w:val="24"/>
        </w:rPr>
        <w:t xml:space="preserve"> paraišką, norimas įsigyti teleskopinis krautuvas turėtų būti panaudojamas &gt;450 val</w:t>
      </w:r>
      <w:r w:rsidR="002B535C">
        <w:rPr>
          <w:rFonts w:ascii="Times New Roman" w:hAnsi="Times New Roman" w:cs="Times New Roman"/>
          <w:sz w:val="24"/>
          <w:szCs w:val="24"/>
        </w:rPr>
        <w:t>.</w:t>
      </w:r>
      <w:r w:rsidR="00905E6D" w:rsidRPr="00657C67">
        <w:rPr>
          <w:rFonts w:ascii="Times New Roman" w:hAnsi="Times New Roman" w:cs="Times New Roman"/>
          <w:sz w:val="24"/>
          <w:szCs w:val="24"/>
        </w:rPr>
        <w:t>/metus (virš 2,8 mėn</w:t>
      </w:r>
      <w:r w:rsidR="002B535C">
        <w:rPr>
          <w:rFonts w:ascii="Times New Roman" w:hAnsi="Times New Roman" w:cs="Times New Roman"/>
          <w:sz w:val="24"/>
          <w:szCs w:val="24"/>
        </w:rPr>
        <w:t>.</w:t>
      </w:r>
      <w:r w:rsidR="00905E6D" w:rsidRPr="00657C67">
        <w:rPr>
          <w:rFonts w:ascii="Times New Roman" w:hAnsi="Times New Roman" w:cs="Times New Roman"/>
          <w:sz w:val="24"/>
          <w:szCs w:val="24"/>
        </w:rPr>
        <w:t>)</w:t>
      </w:r>
      <w:r w:rsidR="00510F5B" w:rsidRPr="00657C67">
        <w:rPr>
          <w:rFonts w:ascii="Times New Roman" w:hAnsi="Times New Roman" w:cs="Times New Roman"/>
          <w:sz w:val="24"/>
          <w:szCs w:val="24"/>
        </w:rPr>
        <w:t xml:space="preserve"> arba dirbamos žemės plotas &gt; 150 ha</w:t>
      </w:r>
      <w:r w:rsidR="00905E6D" w:rsidRPr="00657C67">
        <w:rPr>
          <w:rFonts w:ascii="Times New Roman" w:hAnsi="Times New Roman" w:cs="Times New Roman"/>
          <w:sz w:val="24"/>
          <w:szCs w:val="24"/>
        </w:rPr>
        <w:t xml:space="preserve">. Skaičiavimuose, įvedant </w:t>
      </w:r>
      <w:r w:rsidR="00905E6D" w:rsidRPr="00657C67">
        <w:rPr>
          <w:rFonts w:ascii="Times New Roman" w:hAnsi="Times New Roman" w:cs="Times New Roman"/>
          <w:sz w:val="24"/>
          <w:szCs w:val="24"/>
        </w:rPr>
        <w:lastRenderedPageBreak/>
        <w:t>parame</w:t>
      </w:r>
      <w:r w:rsidR="00FA2AF2" w:rsidRPr="00657C67">
        <w:rPr>
          <w:rFonts w:ascii="Times New Roman" w:hAnsi="Times New Roman" w:cs="Times New Roman"/>
          <w:sz w:val="24"/>
          <w:szCs w:val="24"/>
        </w:rPr>
        <w:t>tro reikšmę, sumuojamas turimų hektarų (h</w:t>
      </w:r>
      <w:r w:rsidR="00905E6D" w:rsidRPr="00657C67">
        <w:rPr>
          <w:rFonts w:ascii="Times New Roman" w:hAnsi="Times New Roman" w:cs="Times New Roman"/>
          <w:sz w:val="24"/>
          <w:szCs w:val="24"/>
        </w:rPr>
        <w:t>a</w:t>
      </w:r>
      <w:r w:rsidR="00FA2AF2" w:rsidRPr="00657C67">
        <w:rPr>
          <w:rFonts w:ascii="Times New Roman" w:hAnsi="Times New Roman" w:cs="Times New Roman"/>
          <w:sz w:val="24"/>
          <w:szCs w:val="24"/>
        </w:rPr>
        <w:t>)</w:t>
      </w:r>
      <w:r w:rsidR="00905E6D" w:rsidRPr="00657C67">
        <w:rPr>
          <w:rFonts w:ascii="Times New Roman" w:hAnsi="Times New Roman" w:cs="Times New Roman"/>
          <w:sz w:val="24"/>
          <w:szCs w:val="24"/>
        </w:rPr>
        <w:t xml:space="preserve"> ir Sąlyginių Gyvulių (SGV) skaičius, kur 1 SGV = 1ha.</w:t>
      </w:r>
    </w:p>
    <w:p w14:paraId="52298120" w14:textId="77777777" w:rsidR="00F8154C" w:rsidRPr="00657C67" w:rsidRDefault="00F8154C" w:rsidP="002B535C">
      <w:pPr>
        <w:spacing w:line="360" w:lineRule="auto"/>
        <w:ind w:firstLine="709"/>
        <w:jc w:val="both"/>
        <w:rPr>
          <w:rFonts w:ascii="Times New Roman" w:hAnsi="Times New Roman" w:cs="Times New Roman"/>
          <w:sz w:val="24"/>
          <w:szCs w:val="24"/>
        </w:rPr>
      </w:pPr>
    </w:p>
    <w:p w14:paraId="17EBE93B" w14:textId="77777777" w:rsidR="00306ED4"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42" w:name="_Toc178848310"/>
      <w:bookmarkStart w:id="43" w:name="_Toc220994821"/>
      <w:r w:rsidRPr="00657C67">
        <w:rPr>
          <w:rFonts w:ascii="Times New Roman" w:hAnsi="Times New Roman" w:cs="Times New Roman"/>
          <w:b/>
          <w:color w:val="000000" w:themeColor="text1"/>
          <w:sz w:val="24"/>
          <w:szCs w:val="24"/>
        </w:rPr>
        <w:t>Trąšų barstyklė/barstomoji/ barstytuvas</w:t>
      </w:r>
      <w:bookmarkEnd w:id="42"/>
      <w:bookmarkEnd w:id="43"/>
    </w:p>
    <w:p w14:paraId="5BC07A6C" w14:textId="77777777" w:rsidR="000A5855" w:rsidRPr="00657C67" w:rsidRDefault="000A5855" w:rsidP="00F8154C">
      <w:pPr>
        <w:spacing w:after="0" w:line="360" w:lineRule="auto"/>
        <w:ind w:firstLine="709"/>
        <w:rPr>
          <w:highlight w:val="yellow"/>
        </w:rPr>
      </w:pPr>
    </w:p>
    <w:p w14:paraId="525BA73D" w14:textId="0B0AA15B" w:rsidR="00D357B5" w:rsidRPr="00657C67" w:rsidRDefault="00D357B5" w:rsidP="002B535C">
      <w:pPr>
        <w:spacing w:line="360" w:lineRule="auto"/>
        <w:ind w:firstLine="709"/>
        <w:rPr>
          <w:rFonts w:ascii="Times New Roman" w:hAnsi="Times New Roman" w:cs="Times New Roman"/>
          <w:sz w:val="24"/>
          <w:szCs w:val="24"/>
        </w:rPr>
      </w:pPr>
      <w:r w:rsidRPr="00657C67">
        <w:rPr>
          <w:rFonts w:ascii="Times New Roman" w:hAnsi="Times New Roman" w:cs="Times New Roman"/>
          <w:sz w:val="24"/>
          <w:szCs w:val="24"/>
        </w:rPr>
        <w:t>Barstytuvai skirstomi į tiesioginio byrėjimo, išcentrines ir tiksliąsias.</w:t>
      </w:r>
      <w:r w:rsidR="00967572"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Išcentrinės trąšų barstomosios gali būti: </w:t>
      </w:r>
      <w:proofErr w:type="spellStart"/>
      <w:r w:rsidRPr="00657C67">
        <w:rPr>
          <w:rFonts w:ascii="Times New Roman" w:hAnsi="Times New Roman" w:cs="Times New Roman"/>
          <w:sz w:val="24"/>
          <w:szCs w:val="24"/>
        </w:rPr>
        <w:t>viendiskės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dvidiskės</w:t>
      </w:r>
      <w:proofErr w:type="spellEnd"/>
      <w:r w:rsidRPr="00657C67">
        <w:rPr>
          <w:rFonts w:ascii="Times New Roman" w:hAnsi="Times New Roman" w:cs="Times New Roman"/>
          <w:sz w:val="24"/>
          <w:szCs w:val="24"/>
        </w:rPr>
        <w:t xml:space="preserve"> ir su švytuojančiu vamzdžiu.</w:t>
      </w:r>
    </w:p>
    <w:p w14:paraId="37458DBC" w14:textId="487B9704" w:rsidR="00D357B5" w:rsidRPr="00657C67" w:rsidRDefault="00D357B5" w:rsidP="002B535C">
      <w:pPr>
        <w:spacing w:line="360" w:lineRule="auto"/>
        <w:ind w:firstLine="709"/>
        <w:jc w:val="both"/>
        <w:rPr>
          <w:rFonts w:ascii="Times New Roman" w:hAnsi="Times New Roman" w:cs="Times New Roman"/>
          <w:bCs/>
          <w:sz w:val="24"/>
          <w:szCs w:val="24"/>
        </w:rPr>
      </w:pPr>
      <w:r w:rsidRPr="00657C67">
        <w:rPr>
          <w:rFonts w:ascii="Times New Roman" w:hAnsi="Times New Roman" w:cs="Times New Roman"/>
          <w:bCs/>
          <w:sz w:val="24"/>
          <w:szCs w:val="24"/>
        </w:rPr>
        <w:t xml:space="preserve">Barstytuvai klasifikuojami pagal jų dydį – nuo labai mažų barstytuvų iki sunkių ir labai masyvių barstytuvų. Maži barstytuvai dažnai naudojami kartu su kultivatoriais. O itin didelių agregatų kategorijai priskiriami </w:t>
      </w:r>
      <w:r w:rsidR="00FB550F" w:rsidRPr="00657C67">
        <w:rPr>
          <w:rFonts w:ascii="Times New Roman" w:hAnsi="Times New Roman" w:cs="Times New Roman"/>
          <w:bCs/>
          <w:sz w:val="24"/>
          <w:szCs w:val="24"/>
        </w:rPr>
        <w:t>barstytuvai ir trąšų sėjamosios</w:t>
      </w:r>
      <w:r w:rsidRPr="00657C67">
        <w:rPr>
          <w:rFonts w:ascii="Times New Roman" w:hAnsi="Times New Roman" w:cs="Times New Roman"/>
          <w:bCs/>
          <w:sz w:val="24"/>
          <w:szCs w:val="24"/>
        </w:rPr>
        <w:t xml:space="preserve"> </w:t>
      </w:r>
      <w:r w:rsidR="00F10EAD" w:rsidRPr="00657C67">
        <w:rPr>
          <w:rFonts w:ascii="Times New Roman" w:hAnsi="Times New Roman" w:cs="Times New Roman"/>
          <w:bCs/>
          <w:sz w:val="24"/>
          <w:szCs w:val="24"/>
        </w:rPr>
        <w:t>(Barstytuvai, 2023).</w:t>
      </w:r>
    </w:p>
    <w:p w14:paraId="025B2F2E" w14:textId="61D9077C" w:rsidR="00D357B5" w:rsidRPr="00657C67" w:rsidRDefault="00D357B5" w:rsidP="002B535C">
      <w:pPr>
        <w:spacing w:line="360" w:lineRule="auto"/>
        <w:ind w:firstLine="709"/>
        <w:jc w:val="both"/>
        <w:rPr>
          <w:rFonts w:ascii="Times New Roman" w:hAnsi="Times New Roman" w:cs="Times New Roman"/>
          <w:bCs/>
          <w:sz w:val="24"/>
          <w:szCs w:val="24"/>
        </w:rPr>
      </w:pPr>
      <w:r w:rsidRPr="00657C67">
        <w:rPr>
          <w:rFonts w:ascii="Times New Roman" w:hAnsi="Times New Roman" w:cs="Times New Roman"/>
          <w:bCs/>
          <w:sz w:val="24"/>
          <w:szCs w:val="24"/>
        </w:rPr>
        <w:t>Taip pat barstytuvai gali būti skirstomi pagal trąšų konsistenciją – kietų trąšų barstytuvai ir smulkių trąšų barstytuvai. Kietų trąšų barstytuvai gali  būti prikabinami prie traktoriaus, jų talpa būna apie keturi kubiniai metrai, į hektarą su šiuo barstytuvu galima išbarstyti apie 6 000 kilogramų trąšų. Dirbant su tokios rūšies barstytuvais, trąšų kiekis, nepaisant technikos judėjimo greičio, išlieka toks pats visada</w:t>
      </w:r>
      <w:r w:rsidR="009A0F8D" w:rsidRPr="00657C67">
        <w:rPr>
          <w:rFonts w:ascii="Times New Roman" w:hAnsi="Times New Roman" w:cs="Times New Roman"/>
          <w:bCs/>
          <w:sz w:val="24"/>
          <w:szCs w:val="24"/>
        </w:rPr>
        <w:t xml:space="preserve"> (Barstytuvai, 2023)</w:t>
      </w:r>
      <w:r w:rsidRPr="00657C67">
        <w:rPr>
          <w:rFonts w:ascii="Times New Roman" w:hAnsi="Times New Roman" w:cs="Times New Roman"/>
          <w:bCs/>
          <w:sz w:val="24"/>
          <w:szCs w:val="24"/>
        </w:rPr>
        <w:t>.</w:t>
      </w:r>
      <w:r w:rsidR="00353A7D" w:rsidRPr="00657C67">
        <w:t xml:space="preserve"> </w:t>
      </w:r>
      <w:r w:rsidR="00353A7D" w:rsidRPr="00657C67">
        <w:rPr>
          <w:rFonts w:ascii="Times New Roman" w:hAnsi="Times New Roman" w:cs="Times New Roman"/>
          <w:sz w:val="24"/>
          <w:szCs w:val="24"/>
        </w:rPr>
        <w:t>Tausojant mus supančią aplinką bei naudojant naujausias technologijas (barstant kintama norma) reikalingi barstytuvai su reikiama įranga.</w:t>
      </w:r>
    </w:p>
    <w:p w14:paraId="169CDBA6" w14:textId="285107C9" w:rsidR="00D357B5" w:rsidRPr="00657C67" w:rsidRDefault="009A0F8D" w:rsidP="002B535C">
      <w:pPr>
        <w:spacing w:after="0" w:line="360" w:lineRule="auto"/>
        <w:ind w:firstLine="709"/>
        <w:jc w:val="both"/>
        <w:rPr>
          <w:rFonts w:ascii="Times New Roman" w:hAnsi="Times New Roman" w:cs="Times New Roman"/>
          <w:bCs/>
          <w:sz w:val="24"/>
          <w:szCs w:val="24"/>
        </w:rPr>
      </w:pPr>
      <w:r w:rsidRPr="00657C67">
        <w:rPr>
          <w:rFonts w:ascii="Times New Roman" w:hAnsi="Times New Roman" w:cs="Times New Roman"/>
          <w:bCs/>
          <w:sz w:val="24"/>
          <w:szCs w:val="24"/>
        </w:rPr>
        <w:t>Agrotechniniai reikalavimai mineralinių trąšų barstomosioms:</w:t>
      </w:r>
    </w:p>
    <w:p w14:paraId="1AA32B2D" w14:textId="0A047958" w:rsidR="00D357B5" w:rsidRPr="00657C67" w:rsidRDefault="00D357B5" w:rsidP="002B535C">
      <w:pPr>
        <w:widowControl w:val="0"/>
        <w:tabs>
          <w:tab w:val="left" w:pos="9356"/>
        </w:tabs>
        <w:autoSpaceDE w:val="0"/>
        <w:autoSpaceDN w:val="0"/>
        <w:spacing w:after="0" w:line="360" w:lineRule="auto"/>
        <w:ind w:right="4" w:firstLine="709"/>
        <w:jc w:val="both"/>
        <w:rPr>
          <w:rFonts w:ascii="Times New Roman" w:eastAsia="Times New Roman" w:hAnsi="Times New Roman" w:cs="Times New Roman"/>
          <w:sz w:val="24"/>
          <w:szCs w:val="24"/>
        </w:rPr>
      </w:pPr>
      <w:r w:rsidRPr="00657C67">
        <w:rPr>
          <w:rFonts w:ascii="Times New Roman" w:eastAsia="Times New Roman" w:hAnsi="Times New Roman" w:cs="Times New Roman"/>
          <w:sz w:val="24"/>
          <w:szCs w:val="24"/>
        </w:rPr>
        <w:t>Mineralinių trąšų barstomosios turi tolygiai skleisti dirvos paviršiuje įvairias mineralines trąšas. Netolygiai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paskleidus trąšas užauga nevienodo derlingumo pasėlis. Todėl trąšų pasiskirstymo netolygumas, nepriklausomai</w:t>
      </w:r>
      <w:r w:rsidRPr="00657C67">
        <w:rPr>
          <w:rFonts w:ascii="Times New Roman" w:eastAsia="Times New Roman" w:hAnsi="Times New Roman" w:cs="Times New Roman"/>
          <w:spacing w:val="-52"/>
          <w:sz w:val="24"/>
          <w:szCs w:val="24"/>
        </w:rPr>
        <w:t xml:space="preserve"> </w:t>
      </w:r>
      <w:r w:rsidRPr="00657C67">
        <w:rPr>
          <w:rFonts w:ascii="Times New Roman" w:eastAsia="Times New Roman" w:hAnsi="Times New Roman" w:cs="Times New Roman"/>
          <w:sz w:val="24"/>
          <w:szCs w:val="24"/>
        </w:rPr>
        <w:t>nuo dirvos tipo ir reljefo, nustatytos skleidimo normos (maža 35 kgha</w:t>
      </w:r>
      <w:r w:rsidRPr="00657C67">
        <w:rPr>
          <w:rFonts w:ascii="Times New Roman" w:eastAsia="Times New Roman" w:hAnsi="Times New Roman" w:cs="Times New Roman"/>
          <w:sz w:val="24"/>
          <w:szCs w:val="24"/>
          <w:vertAlign w:val="superscript"/>
        </w:rPr>
        <w:t>-1</w:t>
      </w:r>
      <w:r w:rsidRPr="00657C67">
        <w:rPr>
          <w:rFonts w:ascii="Times New Roman" w:eastAsia="Times New Roman" w:hAnsi="Times New Roman" w:cs="Times New Roman"/>
          <w:sz w:val="24"/>
          <w:szCs w:val="24"/>
        </w:rPr>
        <w:t>, didelė 1200 kgha</w:t>
      </w:r>
      <w:r w:rsidRPr="00657C67">
        <w:rPr>
          <w:rFonts w:ascii="Times New Roman" w:eastAsia="Times New Roman" w:hAnsi="Times New Roman" w:cs="Times New Roman"/>
          <w:sz w:val="24"/>
          <w:szCs w:val="24"/>
          <w:vertAlign w:val="superscript"/>
        </w:rPr>
        <w:t>-1</w:t>
      </w:r>
      <w:r w:rsidRPr="00657C67">
        <w:rPr>
          <w:rFonts w:ascii="Times New Roman" w:eastAsia="Times New Roman" w:hAnsi="Times New Roman" w:cs="Times New Roman"/>
          <w:sz w:val="24"/>
          <w:szCs w:val="24"/>
        </w:rPr>
        <w:t>) skersine kryptimi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neturi viršyti 10</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w:t>
      </w:r>
      <w:r w:rsidRPr="00657C67">
        <w:rPr>
          <w:rFonts w:ascii="Times New Roman" w:eastAsia="Times New Roman" w:hAnsi="Times New Roman" w:cs="Times New Roman"/>
          <w:spacing w:val="-2"/>
          <w:sz w:val="24"/>
          <w:szCs w:val="24"/>
        </w:rPr>
        <w:t xml:space="preserve"> </w:t>
      </w:r>
      <w:r w:rsidRPr="00657C67">
        <w:rPr>
          <w:rFonts w:ascii="Times New Roman" w:eastAsia="Times New Roman" w:hAnsi="Times New Roman" w:cs="Times New Roman"/>
          <w:sz w:val="24"/>
          <w:szCs w:val="24"/>
        </w:rPr>
        <w:t>Tręšiamieji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aparatai turi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gerai</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skleisti</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ir</w:t>
      </w:r>
      <w:r w:rsidRPr="00657C67">
        <w:rPr>
          <w:rFonts w:ascii="Times New Roman" w:eastAsia="Times New Roman" w:hAnsi="Times New Roman" w:cs="Times New Roman"/>
          <w:spacing w:val="-2"/>
          <w:sz w:val="24"/>
          <w:szCs w:val="24"/>
        </w:rPr>
        <w:t xml:space="preserve"> </w:t>
      </w:r>
      <w:r w:rsidRPr="00657C67">
        <w:rPr>
          <w:rFonts w:ascii="Times New Roman" w:eastAsia="Times New Roman" w:hAnsi="Times New Roman" w:cs="Times New Roman"/>
          <w:sz w:val="24"/>
          <w:szCs w:val="24"/>
        </w:rPr>
        <w:t>šiek</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tiek</w:t>
      </w:r>
      <w:r w:rsidRPr="00657C67">
        <w:rPr>
          <w:rFonts w:ascii="Times New Roman" w:eastAsia="Times New Roman" w:hAnsi="Times New Roman" w:cs="Times New Roman"/>
          <w:spacing w:val="-2"/>
          <w:sz w:val="24"/>
          <w:szCs w:val="24"/>
        </w:rPr>
        <w:t xml:space="preserve"> </w:t>
      </w:r>
      <w:r w:rsidRPr="00657C67">
        <w:rPr>
          <w:rFonts w:ascii="Times New Roman" w:eastAsia="Times New Roman" w:hAnsi="Times New Roman" w:cs="Times New Roman"/>
          <w:sz w:val="24"/>
          <w:szCs w:val="24"/>
        </w:rPr>
        <w:t>sudrėkusias</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trąšas.</w:t>
      </w:r>
    </w:p>
    <w:p w14:paraId="00BC15D9" w14:textId="10F43DE6" w:rsidR="00D357B5" w:rsidRPr="00657C67" w:rsidRDefault="00D357B5" w:rsidP="002B535C">
      <w:pPr>
        <w:widowControl w:val="0"/>
        <w:autoSpaceDE w:val="0"/>
        <w:autoSpaceDN w:val="0"/>
        <w:spacing w:before="1" w:after="0" w:line="360" w:lineRule="auto"/>
        <w:ind w:right="4" w:firstLine="709"/>
        <w:jc w:val="both"/>
        <w:rPr>
          <w:rFonts w:ascii="Times New Roman" w:eastAsia="Times New Roman" w:hAnsi="Times New Roman" w:cs="Times New Roman"/>
          <w:sz w:val="24"/>
          <w:szCs w:val="24"/>
        </w:rPr>
      </w:pPr>
      <w:r w:rsidRPr="00657C67">
        <w:rPr>
          <w:rFonts w:ascii="Times New Roman" w:eastAsia="Times New Roman" w:hAnsi="Times New Roman" w:cs="Times New Roman"/>
          <w:sz w:val="24"/>
          <w:szCs w:val="24"/>
        </w:rPr>
        <w:t>Mineralinių trąšų barstomosios turi būti našios, paprastai ir tiksliai nustatomos reikiamai trąšų skleidimo</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normai, pritaikytos įvairaus aukščio pasėliams tręšti, su minimaliais nuostoliais skleisti trąšas lauko pakraščiuose.</w:t>
      </w:r>
      <w:r w:rsidRPr="00657C67">
        <w:rPr>
          <w:rFonts w:ascii="Times New Roman" w:eastAsia="Times New Roman" w:hAnsi="Times New Roman" w:cs="Times New Roman"/>
          <w:spacing w:val="4"/>
          <w:sz w:val="24"/>
          <w:szCs w:val="24"/>
        </w:rPr>
        <w:t xml:space="preserve"> </w:t>
      </w:r>
      <w:r w:rsidRPr="00657C67">
        <w:rPr>
          <w:rFonts w:ascii="Times New Roman" w:eastAsia="Times New Roman" w:hAnsi="Times New Roman" w:cs="Times New Roman"/>
          <w:sz w:val="24"/>
          <w:szCs w:val="24"/>
        </w:rPr>
        <w:t>Jeigu</w:t>
      </w:r>
      <w:r w:rsidRPr="00657C67">
        <w:rPr>
          <w:rFonts w:ascii="Times New Roman" w:eastAsia="Times New Roman" w:hAnsi="Times New Roman" w:cs="Times New Roman"/>
          <w:spacing w:val="4"/>
          <w:sz w:val="24"/>
          <w:szCs w:val="24"/>
        </w:rPr>
        <w:t xml:space="preserve"> </w:t>
      </w:r>
      <w:r w:rsidRPr="00657C67">
        <w:rPr>
          <w:rFonts w:ascii="Times New Roman" w:eastAsia="Times New Roman" w:hAnsi="Times New Roman" w:cs="Times New Roman"/>
          <w:sz w:val="24"/>
          <w:szCs w:val="24"/>
        </w:rPr>
        <w:t>trąšos</w:t>
      </w:r>
      <w:r w:rsidRPr="00657C67">
        <w:rPr>
          <w:rFonts w:ascii="Times New Roman" w:eastAsia="Times New Roman" w:hAnsi="Times New Roman" w:cs="Times New Roman"/>
          <w:spacing w:val="5"/>
          <w:sz w:val="24"/>
          <w:szCs w:val="24"/>
        </w:rPr>
        <w:t xml:space="preserve"> </w:t>
      </w:r>
      <w:r w:rsidRPr="00657C67">
        <w:rPr>
          <w:rFonts w:ascii="Times New Roman" w:eastAsia="Times New Roman" w:hAnsi="Times New Roman" w:cs="Times New Roman"/>
          <w:sz w:val="24"/>
          <w:szCs w:val="24"/>
        </w:rPr>
        <w:t>yra</w:t>
      </w:r>
      <w:r w:rsidRPr="00657C67">
        <w:rPr>
          <w:rFonts w:ascii="Times New Roman" w:eastAsia="Times New Roman" w:hAnsi="Times New Roman" w:cs="Times New Roman"/>
          <w:spacing w:val="6"/>
          <w:sz w:val="24"/>
          <w:szCs w:val="24"/>
        </w:rPr>
        <w:t xml:space="preserve"> </w:t>
      </w:r>
      <w:r w:rsidRPr="00657C67">
        <w:rPr>
          <w:rFonts w:ascii="Times New Roman" w:eastAsia="Times New Roman" w:hAnsi="Times New Roman" w:cs="Times New Roman"/>
          <w:sz w:val="24"/>
          <w:szCs w:val="24"/>
        </w:rPr>
        <w:t>įterpiamos,</w:t>
      </w:r>
      <w:r w:rsidRPr="00657C67">
        <w:rPr>
          <w:rFonts w:ascii="Times New Roman" w:eastAsia="Times New Roman" w:hAnsi="Times New Roman" w:cs="Times New Roman"/>
          <w:spacing w:val="7"/>
          <w:sz w:val="24"/>
          <w:szCs w:val="24"/>
        </w:rPr>
        <w:t xml:space="preserve"> </w:t>
      </w:r>
      <w:r w:rsidRPr="00657C67">
        <w:rPr>
          <w:rFonts w:ascii="Times New Roman" w:eastAsia="Times New Roman" w:hAnsi="Times New Roman" w:cs="Times New Roman"/>
          <w:sz w:val="24"/>
          <w:szCs w:val="24"/>
        </w:rPr>
        <w:t>jos</w:t>
      </w:r>
      <w:r w:rsidRPr="00657C67">
        <w:rPr>
          <w:rFonts w:ascii="Times New Roman" w:eastAsia="Times New Roman" w:hAnsi="Times New Roman" w:cs="Times New Roman"/>
          <w:spacing w:val="5"/>
          <w:sz w:val="24"/>
          <w:szCs w:val="24"/>
        </w:rPr>
        <w:t xml:space="preserve"> </w:t>
      </w:r>
      <w:r w:rsidRPr="00657C67">
        <w:rPr>
          <w:rFonts w:ascii="Times New Roman" w:eastAsia="Times New Roman" w:hAnsi="Times New Roman" w:cs="Times New Roman"/>
          <w:sz w:val="24"/>
          <w:szCs w:val="24"/>
        </w:rPr>
        <w:t>turi</w:t>
      </w:r>
      <w:r w:rsidRPr="00657C67">
        <w:rPr>
          <w:rFonts w:ascii="Times New Roman" w:eastAsia="Times New Roman" w:hAnsi="Times New Roman" w:cs="Times New Roman"/>
          <w:spacing w:val="7"/>
          <w:sz w:val="24"/>
          <w:szCs w:val="24"/>
        </w:rPr>
        <w:t xml:space="preserve"> </w:t>
      </w:r>
      <w:r w:rsidRPr="00657C67">
        <w:rPr>
          <w:rFonts w:ascii="Times New Roman" w:eastAsia="Times New Roman" w:hAnsi="Times New Roman" w:cs="Times New Roman"/>
          <w:sz w:val="24"/>
          <w:szCs w:val="24"/>
        </w:rPr>
        <w:t>būti</w:t>
      </w:r>
      <w:r w:rsidRPr="00657C67">
        <w:rPr>
          <w:rFonts w:ascii="Times New Roman" w:eastAsia="Times New Roman" w:hAnsi="Times New Roman" w:cs="Times New Roman"/>
          <w:spacing w:val="5"/>
          <w:sz w:val="24"/>
          <w:szCs w:val="24"/>
        </w:rPr>
        <w:t xml:space="preserve"> </w:t>
      </w:r>
      <w:r w:rsidRPr="00657C67">
        <w:rPr>
          <w:rFonts w:ascii="Times New Roman" w:eastAsia="Times New Roman" w:hAnsi="Times New Roman" w:cs="Times New Roman"/>
          <w:sz w:val="24"/>
          <w:szCs w:val="24"/>
        </w:rPr>
        <w:t>įterptos</w:t>
      </w:r>
      <w:r w:rsidRPr="00657C67">
        <w:rPr>
          <w:rFonts w:ascii="Times New Roman" w:eastAsia="Times New Roman" w:hAnsi="Times New Roman" w:cs="Times New Roman"/>
          <w:spacing w:val="10"/>
          <w:sz w:val="24"/>
          <w:szCs w:val="24"/>
        </w:rPr>
        <w:t xml:space="preserve"> </w:t>
      </w:r>
      <w:r w:rsidRPr="00657C67">
        <w:rPr>
          <w:rFonts w:ascii="Times New Roman" w:eastAsia="Times New Roman" w:hAnsi="Times New Roman" w:cs="Times New Roman"/>
          <w:sz w:val="24"/>
          <w:szCs w:val="24"/>
        </w:rPr>
        <w:t>nustatytu</w:t>
      </w:r>
      <w:r w:rsidRPr="00657C67">
        <w:rPr>
          <w:rFonts w:ascii="Times New Roman" w:eastAsia="Times New Roman" w:hAnsi="Times New Roman" w:cs="Times New Roman"/>
          <w:spacing w:val="6"/>
          <w:sz w:val="24"/>
          <w:szCs w:val="24"/>
        </w:rPr>
        <w:t xml:space="preserve"> </w:t>
      </w:r>
      <w:r w:rsidRPr="00657C67">
        <w:rPr>
          <w:rFonts w:ascii="Times New Roman" w:eastAsia="Times New Roman" w:hAnsi="Times New Roman" w:cs="Times New Roman"/>
          <w:sz w:val="24"/>
          <w:szCs w:val="24"/>
        </w:rPr>
        <w:t>gyliu</w:t>
      </w:r>
      <w:r w:rsidRPr="00657C67">
        <w:rPr>
          <w:rFonts w:ascii="Times New Roman" w:eastAsia="Times New Roman" w:hAnsi="Times New Roman" w:cs="Times New Roman"/>
          <w:spacing w:val="6"/>
          <w:sz w:val="24"/>
          <w:szCs w:val="24"/>
        </w:rPr>
        <w:t xml:space="preserve"> </w:t>
      </w:r>
      <w:r w:rsidRPr="00657C67">
        <w:rPr>
          <w:rFonts w:ascii="Times New Roman" w:eastAsia="Times New Roman" w:hAnsi="Times New Roman" w:cs="Times New Roman"/>
          <w:sz w:val="24"/>
          <w:szCs w:val="24"/>
        </w:rPr>
        <w:t>ir</w:t>
      </w:r>
      <w:r w:rsidRPr="00657C67">
        <w:rPr>
          <w:rFonts w:ascii="Times New Roman" w:eastAsia="Times New Roman" w:hAnsi="Times New Roman" w:cs="Times New Roman"/>
          <w:spacing w:val="4"/>
          <w:sz w:val="24"/>
          <w:szCs w:val="24"/>
        </w:rPr>
        <w:t xml:space="preserve"> </w:t>
      </w:r>
      <w:r w:rsidRPr="00657C67">
        <w:rPr>
          <w:rFonts w:ascii="Times New Roman" w:eastAsia="Times New Roman" w:hAnsi="Times New Roman" w:cs="Times New Roman"/>
          <w:sz w:val="24"/>
          <w:szCs w:val="24"/>
        </w:rPr>
        <w:t>užžertos</w:t>
      </w:r>
      <w:r w:rsidRPr="00657C67">
        <w:rPr>
          <w:rFonts w:ascii="Times New Roman" w:eastAsia="Times New Roman" w:hAnsi="Times New Roman" w:cs="Times New Roman"/>
          <w:spacing w:val="4"/>
          <w:sz w:val="24"/>
          <w:szCs w:val="24"/>
        </w:rPr>
        <w:t xml:space="preserve"> </w:t>
      </w:r>
      <w:r w:rsidRPr="00657C67">
        <w:rPr>
          <w:rFonts w:ascii="Times New Roman" w:eastAsia="Times New Roman" w:hAnsi="Times New Roman" w:cs="Times New Roman"/>
          <w:sz w:val="24"/>
          <w:szCs w:val="24"/>
        </w:rPr>
        <w:t>žemėmis.</w:t>
      </w:r>
      <w:r w:rsidRPr="00657C67">
        <w:rPr>
          <w:rFonts w:ascii="Times New Roman" w:eastAsia="Times New Roman" w:hAnsi="Times New Roman" w:cs="Times New Roman"/>
          <w:spacing w:val="7"/>
          <w:sz w:val="24"/>
          <w:szCs w:val="24"/>
        </w:rPr>
        <w:t xml:space="preserve"> </w:t>
      </w:r>
      <w:r w:rsidRPr="00657C67">
        <w:rPr>
          <w:rFonts w:ascii="Times New Roman" w:eastAsia="Times New Roman" w:hAnsi="Times New Roman" w:cs="Times New Roman"/>
          <w:sz w:val="24"/>
          <w:szCs w:val="24"/>
        </w:rPr>
        <w:t>Trąšų</w:t>
      </w:r>
      <w:r w:rsidRPr="00657C67">
        <w:rPr>
          <w:rFonts w:ascii="Times New Roman" w:eastAsia="Times New Roman" w:hAnsi="Times New Roman" w:cs="Times New Roman"/>
          <w:spacing w:val="7"/>
          <w:sz w:val="24"/>
          <w:szCs w:val="24"/>
        </w:rPr>
        <w:t xml:space="preserve"> </w:t>
      </w:r>
      <w:r w:rsidRPr="00657C67">
        <w:rPr>
          <w:rFonts w:ascii="Times New Roman" w:eastAsia="Times New Roman" w:hAnsi="Times New Roman" w:cs="Times New Roman"/>
          <w:sz w:val="24"/>
          <w:szCs w:val="24"/>
        </w:rPr>
        <w:t>skleidimo</w:t>
      </w:r>
      <w:r w:rsidRPr="00657C67">
        <w:rPr>
          <w:rFonts w:ascii="Times New Roman" w:eastAsia="Times New Roman" w:hAnsi="Times New Roman" w:cs="Times New Roman"/>
          <w:spacing w:val="6"/>
          <w:sz w:val="24"/>
          <w:szCs w:val="24"/>
        </w:rPr>
        <w:t xml:space="preserve"> </w:t>
      </w:r>
      <w:r w:rsidRPr="00657C67">
        <w:rPr>
          <w:rFonts w:ascii="Times New Roman" w:eastAsia="Times New Roman" w:hAnsi="Times New Roman" w:cs="Times New Roman"/>
          <w:sz w:val="24"/>
          <w:szCs w:val="24"/>
        </w:rPr>
        <w:t>diskai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ir</w:t>
      </w:r>
      <w:r w:rsidRPr="00657C67">
        <w:rPr>
          <w:rFonts w:ascii="Times New Roman" w:eastAsia="Times New Roman" w:hAnsi="Times New Roman" w:cs="Times New Roman"/>
          <w:spacing w:val="-2"/>
          <w:sz w:val="24"/>
          <w:szCs w:val="24"/>
        </w:rPr>
        <w:t xml:space="preserve"> </w:t>
      </w:r>
      <w:r w:rsidRPr="00657C67">
        <w:rPr>
          <w:rFonts w:ascii="Times New Roman" w:eastAsia="Times New Roman" w:hAnsi="Times New Roman" w:cs="Times New Roman"/>
          <w:sz w:val="24"/>
          <w:szCs w:val="24"/>
        </w:rPr>
        <w:t>mentelės</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turi būti pagaminti</w:t>
      </w:r>
      <w:r w:rsidRPr="00657C67">
        <w:rPr>
          <w:rFonts w:ascii="Times New Roman" w:eastAsia="Times New Roman" w:hAnsi="Times New Roman" w:cs="Times New Roman"/>
          <w:spacing w:val="-3"/>
          <w:sz w:val="24"/>
          <w:szCs w:val="24"/>
        </w:rPr>
        <w:t xml:space="preserve"> </w:t>
      </w:r>
      <w:r w:rsidRPr="00657C67">
        <w:rPr>
          <w:rFonts w:ascii="Times New Roman" w:eastAsia="Times New Roman" w:hAnsi="Times New Roman" w:cs="Times New Roman"/>
          <w:sz w:val="24"/>
          <w:szCs w:val="24"/>
        </w:rPr>
        <w:t>iš</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nerūdijančio,</w:t>
      </w:r>
      <w:r w:rsidRPr="00657C67">
        <w:rPr>
          <w:rFonts w:ascii="Times New Roman" w:eastAsia="Times New Roman" w:hAnsi="Times New Roman" w:cs="Times New Roman"/>
          <w:spacing w:val="-4"/>
          <w:sz w:val="24"/>
          <w:szCs w:val="24"/>
        </w:rPr>
        <w:t xml:space="preserve"> </w:t>
      </w:r>
      <w:r w:rsidRPr="00657C67">
        <w:rPr>
          <w:rFonts w:ascii="Times New Roman" w:eastAsia="Times New Roman" w:hAnsi="Times New Roman" w:cs="Times New Roman"/>
          <w:sz w:val="24"/>
          <w:szCs w:val="24"/>
        </w:rPr>
        <w:t>atsparaus</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dilimui plieno,</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baigus</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darbą</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lengvai</w:t>
      </w:r>
      <w:r w:rsidRPr="00657C67">
        <w:rPr>
          <w:rFonts w:ascii="Times New Roman" w:eastAsia="Times New Roman" w:hAnsi="Times New Roman" w:cs="Times New Roman"/>
          <w:spacing w:val="-1"/>
          <w:sz w:val="24"/>
          <w:szCs w:val="24"/>
        </w:rPr>
        <w:t xml:space="preserve"> </w:t>
      </w:r>
      <w:r w:rsidRPr="00657C67">
        <w:rPr>
          <w:rFonts w:ascii="Times New Roman" w:eastAsia="Times New Roman" w:hAnsi="Times New Roman" w:cs="Times New Roman"/>
          <w:sz w:val="24"/>
          <w:szCs w:val="24"/>
        </w:rPr>
        <w:t>nuplaunami.</w:t>
      </w:r>
    </w:p>
    <w:p w14:paraId="26C5BE8C" w14:textId="450DB5A6" w:rsidR="00DB0357" w:rsidRPr="00657C67" w:rsidRDefault="00CD6596" w:rsidP="00F8154C">
      <w:pPr>
        <w:widowControl w:val="0"/>
        <w:autoSpaceDE w:val="0"/>
        <w:autoSpaceDN w:val="0"/>
        <w:spacing w:after="0" w:line="360" w:lineRule="auto"/>
        <w:ind w:right="4" w:firstLine="709"/>
        <w:jc w:val="both"/>
        <w:rPr>
          <w:rFonts w:ascii="Times New Roman" w:eastAsia="Times New Roman" w:hAnsi="Times New Roman" w:cs="Times New Roman"/>
          <w:sz w:val="24"/>
          <w:szCs w:val="24"/>
        </w:rPr>
      </w:pPr>
      <w:r w:rsidRPr="00657C67">
        <w:rPr>
          <w:rFonts w:ascii="Times New Roman" w:eastAsia="Times New Roman" w:hAnsi="Times New Roman" w:cs="Times New Roman"/>
          <w:sz w:val="24"/>
          <w:szCs w:val="24"/>
        </w:rPr>
        <w:t xml:space="preserve">Trąšų barstomųjų vertinimo metu, įvedamas bendras dirbamos žemės plotas. </w:t>
      </w:r>
      <w:r w:rsidR="00483CB4" w:rsidRPr="00657C67">
        <w:rPr>
          <w:rFonts w:ascii="Times New Roman" w:eastAsia="Times New Roman" w:hAnsi="Times New Roman" w:cs="Times New Roman"/>
          <w:sz w:val="24"/>
          <w:szCs w:val="24"/>
        </w:rPr>
        <w:t>Siūloma</w:t>
      </w:r>
      <w:r w:rsidR="00F338F3" w:rsidRPr="00657C67">
        <w:rPr>
          <w:rFonts w:ascii="Times New Roman" w:eastAsia="Times New Roman" w:hAnsi="Times New Roman" w:cs="Times New Roman"/>
          <w:sz w:val="24"/>
          <w:szCs w:val="24"/>
        </w:rPr>
        <w:t>, ūkiams iki 70 ha</w:t>
      </w:r>
      <w:r w:rsidR="00F338F3" w:rsidRPr="00657C67">
        <w:rPr>
          <w:rFonts w:ascii="Times New Roman" w:hAnsi="Times New Roman"/>
          <w:sz w:val="24"/>
        </w:rPr>
        <w:t xml:space="preserve"> </w:t>
      </w:r>
      <w:r w:rsidR="00574BEC">
        <w:rPr>
          <w:rFonts w:ascii="Times New Roman" w:eastAsia="Times New Roman" w:hAnsi="Times New Roman" w:cs="Times New Roman"/>
          <w:sz w:val="24"/>
          <w:szCs w:val="24"/>
        </w:rPr>
        <w:t>leidžiama įsigyti iki</w:t>
      </w:r>
      <w:r w:rsidR="003562A0" w:rsidRPr="00657C67">
        <w:rPr>
          <w:rFonts w:ascii="Times New Roman" w:eastAsia="Times New Roman" w:hAnsi="Times New Roman" w:cs="Times New Roman"/>
          <w:sz w:val="24"/>
          <w:szCs w:val="24"/>
        </w:rPr>
        <w:t xml:space="preserve"> 1</w:t>
      </w:r>
      <w:r w:rsidR="00F338F3" w:rsidRPr="00657C67">
        <w:rPr>
          <w:rFonts w:ascii="Times New Roman" w:eastAsia="Times New Roman" w:hAnsi="Times New Roman" w:cs="Times New Roman"/>
          <w:sz w:val="24"/>
          <w:szCs w:val="24"/>
        </w:rPr>
        <w:t>5</w:t>
      </w:r>
      <w:r w:rsidRPr="00657C67">
        <w:rPr>
          <w:rFonts w:ascii="Times New Roman" w:eastAsia="Times New Roman" w:hAnsi="Times New Roman" w:cs="Times New Roman"/>
          <w:sz w:val="24"/>
          <w:szCs w:val="24"/>
        </w:rPr>
        <w:t>00 l</w:t>
      </w:r>
      <w:r w:rsidR="00510F5B" w:rsidRPr="00657C67">
        <w:rPr>
          <w:rFonts w:ascii="Times New Roman" w:eastAsia="Times New Roman" w:hAnsi="Times New Roman" w:cs="Times New Roman"/>
          <w:sz w:val="24"/>
          <w:szCs w:val="24"/>
        </w:rPr>
        <w:t>.</w:t>
      </w:r>
      <w:r w:rsidR="003562A0" w:rsidRPr="00657C67">
        <w:rPr>
          <w:rFonts w:ascii="Times New Roman" w:eastAsia="Times New Roman" w:hAnsi="Times New Roman" w:cs="Times New Roman"/>
          <w:sz w:val="24"/>
          <w:szCs w:val="24"/>
        </w:rPr>
        <w:t xml:space="preserve"> bunkerio talpos</w:t>
      </w:r>
      <w:r w:rsidRPr="00657C67">
        <w:rPr>
          <w:rFonts w:ascii="Times New Roman" w:eastAsia="Times New Roman" w:hAnsi="Times New Roman" w:cs="Times New Roman"/>
          <w:sz w:val="24"/>
          <w:szCs w:val="24"/>
        </w:rPr>
        <w:t xml:space="preserve"> trąšų barstomąsias</w:t>
      </w:r>
      <w:r w:rsidR="003562A0" w:rsidRPr="00657C67">
        <w:rPr>
          <w:rFonts w:ascii="Times New Roman" w:eastAsia="Times New Roman" w:hAnsi="Times New Roman" w:cs="Times New Roman"/>
          <w:sz w:val="24"/>
          <w:szCs w:val="24"/>
        </w:rPr>
        <w:t>, jei paskaičiuota skaičiuoklės vertė yra mažesnė.</w:t>
      </w:r>
      <w:r w:rsidR="00F338F3" w:rsidRPr="00657C67">
        <w:rPr>
          <w:rFonts w:ascii="Times New Roman" w:eastAsia="Times New Roman" w:hAnsi="Times New Roman" w:cs="Times New Roman"/>
          <w:sz w:val="24"/>
          <w:szCs w:val="24"/>
        </w:rPr>
        <w:t xml:space="preserve"> Ūkių valdoms turinčioms virš 70 ha skaičiavimams taikyti lentelę. </w:t>
      </w:r>
      <w:r w:rsidRPr="00657C67">
        <w:rPr>
          <w:rFonts w:ascii="Times New Roman" w:eastAsia="Times New Roman" w:hAnsi="Times New Roman" w:cs="Times New Roman"/>
          <w:sz w:val="24"/>
          <w:szCs w:val="24"/>
        </w:rPr>
        <w:t xml:space="preserve"> </w:t>
      </w:r>
    </w:p>
    <w:p w14:paraId="41FDB044" w14:textId="39FE7D8B" w:rsidR="00D357B5" w:rsidRDefault="00D357B5" w:rsidP="00F8154C">
      <w:pPr>
        <w:widowControl w:val="0"/>
        <w:autoSpaceDE w:val="0"/>
        <w:autoSpaceDN w:val="0"/>
        <w:spacing w:after="0" w:line="360" w:lineRule="auto"/>
        <w:ind w:right="545" w:firstLine="709"/>
        <w:jc w:val="both"/>
        <w:rPr>
          <w:rFonts w:ascii="Times New Roman" w:eastAsia="Times New Roman" w:hAnsi="Times New Roman" w:cs="Times New Roman"/>
          <w:sz w:val="24"/>
          <w:szCs w:val="24"/>
        </w:rPr>
      </w:pPr>
    </w:p>
    <w:p w14:paraId="732307F9" w14:textId="77777777" w:rsidR="00574BEC" w:rsidRPr="00657C67" w:rsidRDefault="00574BEC" w:rsidP="00F8154C">
      <w:pPr>
        <w:widowControl w:val="0"/>
        <w:autoSpaceDE w:val="0"/>
        <w:autoSpaceDN w:val="0"/>
        <w:spacing w:after="0" w:line="360" w:lineRule="auto"/>
        <w:ind w:right="545" w:firstLine="709"/>
        <w:jc w:val="both"/>
        <w:rPr>
          <w:rFonts w:ascii="Times New Roman" w:eastAsia="Times New Roman" w:hAnsi="Times New Roman" w:cs="Times New Roman"/>
          <w:sz w:val="24"/>
          <w:szCs w:val="24"/>
        </w:rPr>
      </w:pPr>
    </w:p>
    <w:p w14:paraId="30A051AB" w14:textId="76D1C91C" w:rsidR="00306ED4" w:rsidRPr="00657C67" w:rsidRDefault="00306ED4" w:rsidP="00F8154C">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44" w:name="_Toc178848311"/>
      <w:bookmarkStart w:id="45" w:name="_Toc220994822"/>
      <w:r w:rsidRPr="00657C67">
        <w:rPr>
          <w:rFonts w:ascii="Times New Roman" w:hAnsi="Times New Roman" w:cs="Times New Roman"/>
          <w:b/>
          <w:color w:val="000000" w:themeColor="text1"/>
          <w:sz w:val="24"/>
          <w:szCs w:val="24"/>
        </w:rPr>
        <w:lastRenderedPageBreak/>
        <w:t>Puspriekabė/priekaba</w:t>
      </w:r>
      <w:bookmarkEnd w:id="44"/>
      <w:bookmarkEnd w:id="45"/>
    </w:p>
    <w:p w14:paraId="691D2264" w14:textId="77777777" w:rsidR="00510F5B" w:rsidRPr="00657C67" w:rsidRDefault="00510F5B" w:rsidP="00F8154C">
      <w:pPr>
        <w:spacing w:after="0" w:line="360" w:lineRule="auto"/>
        <w:ind w:firstLine="709"/>
      </w:pPr>
    </w:p>
    <w:p w14:paraId="1EA07EB4" w14:textId="41E77D9E" w:rsidR="003E16BF" w:rsidRPr="00657C67" w:rsidRDefault="00837CAD"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Vadovaudamasi Lietuvos Respublikos traktorių, savaeigių ir žemės ūkio mašinų ir jų priekabų registro nuostatų, patvirtintų Lietuvos Respublikos Vyriausybės 2006 m. kovo 14 d. nutarimu Nr. 247 (Žin., 2006, Nr. 31-1080), 11.7 punktu: </w:t>
      </w:r>
      <w:r w:rsidR="003E16BF" w:rsidRPr="00657C67">
        <w:rPr>
          <w:rFonts w:ascii="Times New Roman" w:hAnsi="Times New Roman" w:cs="Times New Roman"/>
          <w:sz w:val="24"/>
          <w:szCs w:val="24"/>
        </w:rPr>
        <w:t xml:space="preserve">priekabos ir puspriekabės – traktorių priekabos, apibrėžtos Atitikties įvertinimo taisyklėse, savadarbės priekabos ir puspriekabės, </w:t>
      </w:r>
      <w:proofErr w:type="spellStart"/>
      <w:r w:rsidR="003E16BF" w:rsidRPr="00657C67">
        <w:rPr>
          <w:rFonts w:ascii="Times New Roman" w:hAnsi="Times New Roman" w:cs="Times New Roman"/>
          <w:sz w:val="24"/>
          <w:szCs w:val="24"/>
        </w:rPr>
        <w:t>medvežės</w:t>
      </w:r>
      <w:proofErr w:type="spellEnd"/>
      <w:r w:rsidR="003E16BF" w:rsidRPr="00657C67">
        <w:rPr>
          <w:rFonts w:ascii="Times New Roman" w:hAnsi="Times New Roman" w:cs="Times New Roman"/>
          <w:sz w:val="24"/>
          <w:szCs w:val="24"/>
        </w:rPr>
        <w:t xml:space="preserve"> priekabos, </w:t>
      </w:r>
      <w:proofErr w:type="spellStart"/>
      <w:r w:rsidR="003E16BF" w:rsidRPr="00657C67">
        <w:rPr>
          <w:rFonts w:ascii="Times New Roman" w:hAnsi="Times New Roman" w:cs="Times New Roman"/>
          <w:sz w:val="24"/>
          <w:szCs w:val="24"/>
        </w:rPr>
        <w:t>cisterninės</w:t>
      </w:r>
      <w:proofErr w:type="spellEnd"/>
      <w:r w:rsidR="003E16BF" w:rsidRPr="00657C67">
        <w:rPr>
          <w:rFonts w:ascii="Times New Roman" w:hAnsi="Times New Roman" w:cs="Times New Roman"/>
          <w:sz w:val="24"/>
          <w:szCs w:val="24"/>
        </w:rPr>
        <w:t xml:space="preserve"> priekabos, </w:t>
      </w:r>
      <w:proofErr w:type="spellStart"/>
      <w:r w:rsidR="003E16BF" w:rsidRPr="00657C67">
        <w:rPr>
          <w:rFonts w:ascii="Times New Roman" w:hAnsi="Times New Roman" w:cs="Times New Roman"/>
          <w:sz w:val="24"/>
          <w:szCs w:val="24"/>
        </w:rPr>
        <w:t>savikrovės</w:t>
      </w:r>
      <w:proofErr w:type="spellEnd"/>
      <w:r w:rsidR="003E16BF" w:rsidRPr="00657C67">
        <w:rPr>
          <w:rFonts w:ascii="Times New Roman" w:hAnsi="Times New Roman" w:cs="Times New Roman"/>
          <w:sz w:val="24"/>
          <w:szCs w:val="24"/>
        </w:rPr>
        <w:t xml:space="preserve"> priekabos, </w:t>
      </w:r>
      <w:proofErr w:type="spellStart"/>
      <w:r w:rsidR="003E16BF" w:rsidRPr="00657C67">
        <w:rPr>
          <w:rFonts w:ascii="Times New Roman" w:hAnsi="Times New Roman" w:cs="Times New Roman"/>
          <w:sz w:val="24"/>
          <w:szCs w:val="24"/>
        </w:rPr>
        <w:t>srutvežiai</w:t>
      </w:r>
      <w:proofErr w:type="spellEnd"/>
      <w:r w:rsidR="003E16BF" w:rsidRPr="00657C67">
        <w:rPr>
          <w:rFonts w:ascii="Times New Roman" w:hAnsi="Times New Roman" w:cs="Times New Roman"/>
          <w:sz w:val="24"/>
          <w:szCs w:val="24"/>
        </w:rPr>
        <w:t>, prikabinamosios platformos ir krovininių transporto priemonių priekabos, eksploatuojamos su traktoriais.</w:t>
      </w:r>
    </w:p>
    <w:p w14:paraId="1ED2CA11" w14:textId="77777777" w:rsidR="00F764E2" w:rsidRPr="00657C67" w:rsidRDefault="00F764E2"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Ūkininkavimo poreikių įvertinimas. Pasirinkimo procesas prasideda nuo aiškaus ūkininkavimo poreikių supratimo. Reikia atsižvelgti į:</w:t>
      </w:r>
    </w:p>
    <w:p w14:paraId="179EAE3E" w14:textId="77777777" w:rsidR="00F764E2" w:rsidRPr="00657C67" w:rsidRDefault="00F764E2"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Ūkio dydį ir reljefą: Ūkio dydis ir reljefas yra labai svarbūs nustatant priekabos tipą ir dydį. Didesniems ūkiams gali prireikti tvirtesnių priekabų su didesne talpa, o kalvotoms ar nelygioms vietovėms – priekabų su geresniu stabilumu ir manevringumu.</w:t>
      </w:r>
    </w:p>
    <w:p w14:paraId="1B6E7DC2" w14:textId="43901068" w:rsidR="00F764E2" w:rsidRPr="00657C67" w:rsidRDefault="00F764E2"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Krovinio tipą: Nuo to, kokias medžiagas planuojate vežti, priklauso priekabos tipas. Pavyzdžiui, grūdams ir </w:t>
      </w:r>
      <w:r w:rsidR="00574D11" w:rsidRPr="00657C67">
        <w:rPr>
          <w:rFonts w:ascii="Times New Roman" w:hAnsi="Times New Roman" w:cs="Times New Roman"/>
          <w:sz w:val="24"/>
          <w:szCs w:val="24"/>
        </w:rPr>
        <w:t xml:space="preserve"> kitai žemės ūkio produkcijai </w:t>
      </w:r>
      <w:r w:rsidRPr="00657C67">
        <w:rPr>
          <w:rFonts w:ascii="Times New Roman" w:hAnsi="Times New Roman" w:cs="Times New Roman"/>
          <w:sz w:val="24"/>
          <w:szCs w:val="24"/>
        </w:rPr>
        <w:t>vežti gali prireikti priekabų su aukštais šonais ir apvertimo funkcija, o gyvuliams vežti reikalingos specialios savybės, užtikrinančios gyvūnų saugumą ir patogumą.</w:t>
      </w:r>
    </w:p>
    <w:p w14:paraId="10556004" w14:textId="77777777" w:rsidR="00610A16" w:rsidRPr="00657C67" w:rsidRDefault="00610A1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Skirtingus žemės ūkio poreikius tenkina kelių tipų traktorinės priekabos:</w:t>
      </w:r>
    </w:p>
    <w:p w14:paraId="61D3E80A" w14:textId="77777777" w:rsidR="00610A16" w:rsidRPr="00657C67" w:rsidRDefault="00610A1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Platformos: Idealiai tinka didelei įrangai ar šieno rulonams vežti. Jų atvira konstrukcija leidžia lengvai pakrauti ir iškrauti krovinį.</w:t>
      </w:r>
    </w:p>
    <w:p w14:paraId="1979A931" w14:textId="77777777" w:rsidR="00610A16" w:rsidRPr="00657C67" w:rsidRDefault="00610A1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Traktorinės puspriekabės: puspriekabės yra labiau manevringos ir geriau tinka sudėtingoms transportavimo užduotims.</w:t>
      </w:r>
    </w:p>
    <w:p w14:paraId="6B5C834E" w14:textId="77777777" w:rsidR="00610A16" w:rsidRPr="00657C67" w:rsidRDefault="00610A16" w:rsidP="002B535C">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Dėžinės</w:t>
      </w:r>
      <w:proofErr w:type="spellEnd"/>
      <w:r w:rsidRPr="00657C67">
        <w:rPr>
          <w:rFonts w:ascii="Times New Roman" w:hAnsi="Times New Roman" w:cs="Times New Roman"/>
          <w:sz w:val="24"/>
          <w:szCs w:val="24"/>
        </w:rPr>
        <w:t xml:space="preserve"> priekabos: Uždaros priekabos, tinkamos vežti krovinius, kuriuos reikia apsaugoti nuo oro sąlygų, pavyzdžiui, sėklas, trąšas ar nuimtą derlių.</w:t>
      </w:r>
    </w:p>
    <w:p w14:paraId="5726449D" w14:textId="04A60B06" w:rsidR="00610A16" w:rsidRPr="00657C67" w:rsidRDefault="00610A16" w:rsidP="002B535C">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Savivartės</w:t>
      </w:r>
      <w:proofErr w:type="spellEnd"/>
      <w:r w:rsidRPr="00657C67">
        <w:rPr>
          <w:rFonts w:ascii="Times New Roman" w:hAnsi="Times New Roman" w:cs="Times New Roman"/>
          <w:sz w:val="24"/>
          <w:szCs w:val="24"/>
        </w:rPr>
        <w:t xml:space="preserve"> priekabos: Šios priekabos turi hidraulinį keltuvą, kad būtų galima lengvai iškrauti</w:t>
      </w:r>
      <w:r w:rsidR="00574D11" w:rsidRPr="00657C67">
        <w:rPr>
          <w:rFonts w:ascii="Times New Roman" w:hAnsi="Times New Roman" w:cs="Times New Roman"/>
          <w:sz w:val="24"/>
          <w:szCs w:val="24"/>
        </w:rPr>
        <w:t xml:space="preserve"> birius produktus</w:t>
      </w:r>
      <w:r w:rsidRPr="00657C67">
        <w:rPr>
          <w:rFonts w:ascii="Times New Roman" w:hAnsi="Times New Roman" w:cs="Times New Roman"/>
          <w:sz w:val="24"/>
          <w:szCs w:val="24"/>
        </w:rPr>
        <w:t>.</w:t>
      </w:r>
    </w:p>
    <w:p w14:paraId="72232FD8" w14:textId="77777777" w:rsidR="00610A16" w:rsidRPr="00657C67" w:rsidRDefault="00610A1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Gyvulių priekabos: Priekabos specialiai sukurtos gyvuliams vežti, jose yra tinkama ventiliacija, erdvė ir saugos priemonės.</w:t>
      </w:r>
    </w:p>
    <w:p w14:paraId="51CCAFB4" w14:textId="4AEF787D" w:rsidR="00610A16" w:rsidRPr="00657C67" w:rsidRDefault="00610A16" w:rsidP="002B535C">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Cisterninės</w:t>
      </w:r>
      <w:proofErr w:type="spellEnd"/>
      <w:r w:rsidRPr="00657C67">
        <w:rPr>
          <w:rFonts w:ascii="Times New Roman" w:hAnsi="Times New Roman" w:cs="Times New Roman"/>
          <w:sz w:val="24"/>
          <w:szCs w:val="24"/>
        </w:rPr>
        <w:t xml:space="preserve"> priekabos: Naudojamos skysčiams, pavyzdžiui, vandeniui ar skystoms trąšoms, vežti. Kai kuriose įrengtos purškimo funkcijos.</w:t>
      </w:r>
    </w:p>
    <w:p w14:paraId="5283D3ED" w14:textId="71A9F7F3" w:rsidR="00B51D47" w:rsidRPr="00657C67" w:rsidRDefault="00DD196E"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Traktorių suderinamumą: Įsitikinkite, kad pasirinkta priekaba yra suderinama su jūsų traktoriumi pagal prikabinimo įtaiso tipą ir vilkimo galią.</w:t>
      </w:r>
      <w:r w:rsidR="00574D11" w:rsidRPr="00657C67">
        <w:rPr>
          <w:rFonts w:ascii="Times New Roman" w:hAnsi="Times New Roman" w:cs="Times New Roman"/>
          <w:sz w:val="24"/>
          <w:szCs w:val="24"/>
        </w:rPr>
        <w:t xml:space="preserve"> </w:t>
      </w:r>
      <w:r w:rsidR="00DD4393" w:rsidRPr="00657C67">
        <w:rPr>
          <w:rFonts w:ascii="Times New Roman" w:hAnsi="Times New Roman" w:cs="Times New Roman"/>
          <w:sz w:val="24"/>
          <w:szCs w:val="24"/>
        </w:rPr>
        <w:t xml:space="preserve">Daugiausia visų gaminamų žemės ūkio mašinų ir padargų skirta agreguoti su 14 </w:t>
      </w:r>
      <w:proofErr w:type="spellStart"/>
      <w:r w:rsidR="00DD4393" w:rsidRPr="00657C67">
        <w:rPr>
          <w:rFonts w:ascii="Times New Roman" w:hAnsi="Times New Roman" w:cs="Times New Roman"/>
          <w:sz w:val="24"/>
          <w:szCs w:val="24"/>
        </w:rPr>
        <w:t>kN</w:t>
      </w:r>
      <w:proofErr w:type="spellEnd"/>
      <w:r w:rsidR="00DD4393" w:rsidRPr="00657C67">
        <w:rPr>
          <w:rFonts w:ascii="Times New Roman" w:hAnsi="Times New Roman" w:cs="Times New Roman"/>
          <w:sz w:val="24"/>
          <w:szCs w:val="24"/>
        </w:rPr>
        <w:t xml:space="preserve"> klasės traktoriais. </w:t>
      </w:r>
      <w:r w:rsidR="00302CED" w:rsidRPr="00657C67">
        <w:rPr>
          <w:rFonts w:ascii="Times New Roman" w:hAnsi="Times New Roman" w:cs="Times New Roman"/>
          <w:sz w:val="24"/>
          <w:szCs w:val="24"/>
        </w:rPr>
        <w:t>60 kW galios traktoriams rekomenduojamos iki 6 t keliamosios galios priekabos.</w:t>
      </w:r>
      <w:r w:rsidR="00E10DCD" w:rsidRPr="00657C67">
        <w:rPr>
          <w:rFonts w:ascii="Times New Roman" w:hAnsi="Times New Roman" w:cs="Times New Roman"/>
          <w:sz w:val="24"/>
          <w:szCs w:val="24"/>
        </w:rPr>
        <w:t xml:space="preserve"> </w:t>
      </w:r>
      <w:proofErr w:type="spellStart"/>
      <w:r w:rsidR="00B51D47" w:rsidRPr="00657C67">
        <w:rPr>
          <w:rFonts w:ascii="Times New Roman" w:hAnsi="Times New Roman" w:cs="Times New Roman"/>
          <w:sz w:val="24"/>
          <w:szCs w:val="24"/>
        </w:rPr>
        <w:t>Rinktuvinės</w:t>
      </w:r>
      <w:proofErr w:type="spellEnd"/>
      <w:r w:rsidR="00B51D47" w:rsidRPr="00657C67">
        <w:rPr>
          <w:rFonts w:ascii="Times New Roman" w:hAnsi="Times New Roman" w:cs="Times New Roman"/>
          <w:sz w:val="24"/>
          <w:szCs w:val="24"/>
        </w:rPr>
        <w:t xml:space="preserve"> priekabos pagal talpą skirstomos į mažos talpos (iki 25 m</w:t>
      </w:r>
      <w:r w:rsidR="00B51D47" w:rsidRPr="00657C67">
        <w:rPr>
          <w:rFonts w:ascii="Times New Roman" w:hAnsi="Times New Roman" w:cs="Times New Roman"/>
          <w:sz w:val="24"/>
          <w:szCs w:val="24"/>
          <w:vertAlign w:val="superscript"/>
        </w:rPr>
        <w:t>3</w:t>
      </w:r>
      <w:r w:rsidR="00B51D47" w:rsidRPr="00657C67">
        <w:rPr>
          <w:rFonts w:ascii="Times New Roman" w:hAnsi="Times New Roman" w:cs="Times New Roman"/>
          <w:sz w:val="24"/>
          <w:szCs w:val="24"/>
        </w:rPr>
        <w:t>), vidutinės (iki 40 m</w:t>
      </w:r>
      <w:r w:rsidR="00B51D47" w:rsidRPr="00657C67">
        <w:rPr>
          <w:rFonts w:ascii="Times New Roman" w:hAnsi="Times New Roman" w:cs="Times New Roman"/>
          <w:sz w:val="24"/>
          <w:szCs w:val="24"/>
          <w:vertAlign w:val="superscript"/>
        </w:rPr>
        <w:t>3</w:t>
      </w:r>
      <w:r w:rsidR="00B51D47" w:rsidRPr="00657C67">
        <w:rPr>
          <w:rFonts w:ascii="Times New Roman" w:hAnsi="Times New Roman" w:cs="Times New Roman"/>
          <w:sz w:val="24"/>
          <w:szCs w:val="24"/>
        </w:rPr>
        <w:t>), talpias (iki 50 m</w:t>
      </w:r>
      <w:r w:rsidR="00B51D47" w:rsidRPr="00657C67">
        <w:rPr>
          <w:rFonts w:ascii="Times New Roman" w:hAnsi="Times New Roman" w:cs="Times New Roman"/>
          <w:sz w:val="24"/>
          <w:szCs w:val="24"/>
          <w:vertAlign w:val="superscript"/>
        </w:rPr>
        <w:t>3</w:t>
      </w:r>
      <w:r w:rsidR="00B51D47" w:rsidRPr="00657C67">
        <w:rPr>
          <w:rFonts w:ascii="Times New Roman" w:hAnsi="Times New Roman" w:cs="Times New Roman"/>
          <w:sz w:val="24"/>
          <w:szCs w:val="24"/>
        </w:rPr>
        <w:t xml:space="preserve">) ir labai talpias (&gt; </w:t>
      </w:r>
      <w:r w:rsidR="00B51D47" w:rsidRPr="00657C67">
        <w:rPr>
          <w:rFonts w:ascii="Times New Roman" w:hAnsi="Times New Roman" w:cs="Times New Roman"/>
          <w:sz w:val="24"/>
          <w:szCs w:val="24"/>
        </w:rPr>
        <w:lastRenderedPageBreak/>
        <w:t>50 m</w:t>
      </w:r>
      <w:r w:rsidR="00B51D47" w:rsidRPr="00657C67">
        <w:rPr>
          <w:rFonts w:ascii="Times New Roman" w:hAnsi="Times New Roman" w:cs="Times New Roman"/>
          <w:sz w:val="24"/>
          <w:szCs w:val="24"/>
          <w:vertAlign w:val="superscript"/>
        </w:rPr>
        <w:t>3</w:t>
      </w:r>
      <w:r w:rsidR="00B51D47" w:rsidRPr="00657C67">
        <w:rPr>
          <w:rFonts w:ascii="Times New Roman" w:hAnsi="Times New Roman" w:cs="Times New Roman"/>
          <w:sz w:val="24"/>
          <w:szCs w:val="24"/>
        </w:rPr>
        <w:t>). Jos būna su dozatoriumi ir be jo, su smulkinimo aparatu ir peilių galandinimo įtaisu ir be jo. Jos gali būti skirstomos ir pagal kėbulo, rinktuvo, masės tiekiklio, smulkinimo aparato konstrukciją</w:t>
      </w:r>
      <w:r w:rsidR="00967572" w:rsidRPr="00657C67">
        <w:rPr>
          <w:rFonts w:ascii="Times New Roman" w:hAnsi="Times New Roman" w:cs="Times New Roman"/>
          <w:sz w:val="24"/>
          <w:szCs w:val="24"/>
        </w:rPr>
        <w:t xml:space="preserve"> (Žemės ūkio priekabos ir puspriekabės, 2023)</w:t>
      </w:r>
      <w:r w:rsidR="00B51D47" w:rsidRPr="00657C67">
        <w:rPr>
          <w:rFonts w:ascii="Times New Roman" w:hAnsi="Times New Roman" w:cs="Times New Roman"/>
          <w:sz w:val="24"/>
          <w:szCs w:val="24"/>
        </w:rPr>
        <w:t>.</w:t>
      </w:r>
    </w:p>
    <w:p w14:paraId="1789EBC5" w14:textId="0AFAD9AC" w:rsidR="008053A8" w:rsidRPr="00657C67" w:rsidRDefault="002072DC"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Priekabą galima traukti iki 40 km h</w:t>
      </w:r>
      <w:r w:rsidRPr="00657C67">
        <w:rPr>
          <w:rFonts w:ascii="Times New Roman" w:hAnsi="Times New Roman" w:cs="Times New Roman"/>
          <w:sz w:val="24"/>
          <w:szCs w:val="24"/>
          <w:vertAlign w:val="superscript"/>
        </w:rPr>
        <w:t>-1</w:t>
      </w:r>
      <w:r w:rsidRPr="00657C67">
        <w:rPr>
          <w:rFonts w:ascii="Times New Roman" w:hAnsi="Times New Roman" w:cs="Times New Roman"/>
          <w:sz w:val="24"/>
          <w:szCs w:val="24"/>
        </w:rPr>
        <w:t xml:space="preserve"> greičiu.</w:t>
      </w:r>
      <w:r w:rsidR="00A14ECA" w:rsidRPr="00657C67">
        <w:t xml:space="preserve"> </w:t>
      </w:r>
      <w:r w:rsidR="00A14ECA" w:rsidRPr="00657C67">
        <w:rPr>
          <w:rFonts w:ascii="Times New Roman" w:hAnsi="Times New Roman" w:cs="Times New Roman"/>
          <w:sz w:val="24"/>
          <w:szCs w:val="24"/>
        </w:rPr>
        <w:t xml:space="preserve">Darbui drėgnose pievose naudojamos dviašės aštuonių ratų važiuoklės. Jų </w:t>
      </w:r>
      <w:proofErr w:type="spellStart"/>
      <w:r w:rsidR="00A14ECA" w:rsidRPr="00657C67">
        <w:rPr>
          <w:rFonts w:ascii="Times New Roman" w:hAnsi="Times New Roman" w:cs="Times New Roman"/>
          <w:sz w:val="24"/>
          <w:szCs w:val="24"/>
        </w:rPr>
        <w:t>leistinoji</w:t>
      </w:r>
      <w:proofErr w:type="spellEnd"/>
      <w:r w:rsidR="00A14ECA" w:rsidRPr="00657C67">
        <w:rPr>
          <w:rFonts w:ascii="Times New Roman" w:hAnsi="Times New Roman" w:cs="Times New Roman"/>
          <w:sz w:val="24"/>
          <w:szCs w:val="24"/>
        </w:rPr>
        <w:t xml:space="preserve"> ribinė apkrova 24 t, priekaba gali būti tempiama 65 km h</w:t>
      </w:r>
      <w:r w:rsidR="00A14ECA" w:rsidRPr="00657C67">
        <w:rPr>
          <w:rFonts w:ascii="Times New Roman" w:hAnsi="Times New Roman" w:cs="Times New Roman"/>
          <w:sz w:val="24"/>
          <w:szCs w:val="24"/>
          <w:vertAlign w:val="superscript"/>
        </w:rPr>
        <w:t>-1</w:t>
      </w:r>
      <w:r w:rsidR="00A14ECA" w:rsidRPr="00657C67">
        <w:rPr>
          <w:rFonts w:ascii="Times New Roman" w:hAnsi="Times New Roman" w:cs="Times New Roman"/>
          <w:sz w:val="24"/>
          <w:szCs w:val="24"/>
        </w:rPr>
        <w:t xml:space="preserve"> greičiu</w:t>
      </w:r>
      <w:r w:rsidR="008053A8" w:rsidRPr="00657C67">
        <w:rPr>
          <w:rFonts w:ascii="Times New Roman" w:hAnsi="Times New Roman" w:cs="Times New Roman"/>
          <w:sz w:val="24"/>
          <w:szCs w:val="24"/>
        </w:rPr>
        <w:t>.</w:t>
      </w:r>
    </w:p>
    <w:p w14:paraId="19683583" w14:textId="77AB1783" w:rsidR="00D93C46" w:rsidRPr="00657C67" w:rsidRDefault="00D93C4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Priekabų ir puspriekabių tipai</w:t>
      </w:r>
      <w:r w:rsidR="00E10DCD" w:rsidRPr="00657C67">
        <w:rPr>
          <w:rFonts w:ascii="Times New Roman" w:hAnsi="Times New Roman" w:cs="Times New Roman"/>
          <w:sz w:val="24"/>
          <w:szCs w:val="24"/>
        </w:rPr>
        <w:t xml:space="preserve"> (Žemės ūkio priekabos ir puspriekabės, 2023)</w:t>
      </w:r>
      <w:r w:rsidRPr="00657C67">
        <w:rPr>
          <w:rFonts w:ascii="Times New Roman" w:hAnsi="Times New Roman" w:cs="Times New Roman"/>
          <w:sz w:val="24"/>
          <w:szCs w:val="24"/>
        </w:rPr>
        <w:t>:</w:t>
      </w:r>
    </w:p>
    <w:p w14:paraId="4DD9AA4C"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Grūdų perkrovimo puspriekabė;</w:t>
      </w:r>
    </w:p>
    <w:p w14:paraId="3266F8EE"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Puspriekabės ir priekabos, turinčios išvertimą per galinį bortą;</w:t>
      </w:r>
    </w:p>
    <w:p w14:paraId="33689BB4"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Puspriekabės žemės ūkio produkcijos pervežimui;</w:t>
      </w:r>
    </w:p>
    <w:p w14:paraId="4F2A08AE"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Žemės ūkio priekabų hidraulinė išvertimo sistema;</w:t>
      </w:r>
    </w:p>
    <w:p w14:paraId="1A9BCF35"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Žaliosios masės pervežimo puspriekabės;</w:t>
      </w:r>
    </w:p>
    <w:p w14:paraId="6668EF7B"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Sunkių krovinių </w:t>
      </w:r>
      <w:proofErr w:type="spellStart"/>
      <w:r w:rsidRPr="00657C67">
        <w:rPr>
          <w:rFonts w:ascii="Times New Roman" w:hAnsi="Times New Roman" w:cs="Times New Roman"/>
          <w:sz w:val="24"/>
          <w:szCs w:val="24"/>
        </w:rPr>
        <w:t>puspriekaabės</w:t>
      </w:r>
      <w:proofErr w:type="spellEnd"/>
      <w:r w:rsidRPr="00657C67">
        <w:rPr>
          <w:rFonts w:ascii="Times New Roman" w:hAnsi="Times New Roman" w:cs="Times New Roman"/>
          <w:sz w:val="24"/>
          <w:szCs w:val="24"/>
        </w:rPr>
        <w:t xml:space="preserve"> ir priekabos;</w:t>
      </w:r>
    </w:p>
    <w:p w14:paraId="62B8299B"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Puspriekabės ir priekabos atidaromais bortais;</w:t>
      </w:r>
    </w:p>
    <w:p w14:paraId="4E211D0A"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Priekabos </w:t>
      </w:r>
      <w:proofErr w:type="spellStart"/>
      <w:r w:rsidRPr="00657C67">
        <w:rPr>
          <w:rFonts w:ascii="Times New Roman" w:hAnsi="Times New Roman" w:cs="Times New Roman"/>
          <w:sz w:val="24"/>
          <w:szCs w:val="24"/>
        </w:rPr>
        <w:t>srutovežiai</w:t>
      </w:r>
      <w:proofErr w:type="spellEnd"/>
      <w:r w:rsidRPr="00657C67">
        <w:rPr>
          <w:rFonts w:ascii="Times New Roman" w:hAnsi="Times New Roman" w:cs="Times New Roman"/>
          <w:sz w:val="24"/>
          <w:szCs w:val="24"/>
        </w:rPr>
        <w:t>;</w:t>
      </w:r>
    </w:p>
    <w:p w14:paraId="6763DA87"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Prikabinami mėšlo kratytuvai;</w:t>
      </w:r>
    </w:p>
    <w:p w14:paraId="7CC35B56"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Puspriekabės ir priekabos platformos;</w:t>
      </w:r>
    </w:p>
    <w:p w14:paraId="6D93DA77" w14:textId="77777777" w:rsidR="00D93C46" w:rsidRPr="00657C67" w:rsidRDefault="00D93C46" w:rsidP="002B535C">
      <w:pPr>
        <w:pStyle w:val="ListParagraph"/>
        <w:numPr>
          <w:ilvl w:val="0"/>
          <w:numId w:val="9"/>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Gyvulių pervežimo puspriekabės.</w:t>
      </w:r>
    </w:p>
    <w:p w14:paraId="5E089550" w14:textId="55E016F2" w:rsidR="00D93C46" w:rsidRPr="00657C67" w:rsidRDefault="00D93C4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Grūdų perkrovimo puspriekabės pirmiausia skirtos užtikrinti kombaino našumą derliaus nuėmimo metu. Pasirenkant perkrovimo puspriekabę, svarbu teisingai įvertinti jos talpą, nes per maža ar per didelė talpa nepateisins </w:t>
      </w:r>
      <w:r w:rsidR="00510F5B" w:rsidRPr="00657C67">
        <w:rPr>
          <w:rFonts w:ascii="Times New Roman" w:hAnsi="Times New Roman" w:cs="Times New Roman"/>
          <w:sz w:val="24"/>
          <w:szCs w:val="24"/>
        </w:rPr>
        <w:t>lūkesčių</w:t>
      </w:r>
      <w:r w:rsidRPr="00657C67">
        <w:rPr>
          <w:rFonts w:ascii="Times New Roman" w:hAnsi="Times New Roman" w:cs="Times New Roman"/>
          <w:sz w:val="24"/>
          <w:szCs w:val="24"/>
        </w:rPr>
        <w:t>. Pirmuoju atveju kombainai negalės pilnai ištuštinti bunkerių ir turės daryti prastovas belaukiant, kol galės iškrauti, antruoju atveju puspriekabės tūris bus nepilnai išnaudojamas. Nors perkrovimo puspriekabes įprasta sieti tik su javapjūte, tačiau, remiantis specialistų patirtimi, šios puspriekabės naudojamos ir kituose darbuose - medienos ar šiaudų granulių pervežimui, trąšų ir sėklų pervežimui i</w:t>
      </w:r>
      <w:r w:rsidR="00F12103" w:rsidRPr="00657C67">
        <w:rPr>
          <w:rFonts w:ascii="Times New Roman" w:hAnsi="Times New Roman" w:cs="Times New Roman"/>
          <w:sz w:val="24"/>
          <w:szCs w:val="24"/>
        </w:rPr>
        <w:t>r pakrovimui į sėjamąsias ar trą</w:t>
      </w:r>
      <w:r w:rsidRPr="00657C67">
        <w:rPr>
          <w:rFonts w:ascii="Times New Roman" w:hAnsi="Times New Roman" w:cs="Times New Roman"/>
          <w:sz w:val="24"/>
          <w:szCs w:val="24"/>
        </w:rPr>
        <w:t>šų barstyklių</w:t>
      </w:r>
      <w:r w:rsidR="00F12103" w:rsidRPr="00657C67">
        <w:rPr>
          <w:rFonts w:ascii="Times New Roman" w:hAnsi="Times New Roman" w:cs="Times New Roman"/>
          <w:sz w:val="24"/>
          <w:szCs w:val="24"/>
        </w:rPr>
        <w:t>/barstomųjų</w:t>
      </w:r>
      <w:r w:rsidRPr="00657C67">
        <w:rPr>
          <w:rFonts w:ascii="Times New Roman" w:hAnsi="Times New Roman" w:cs="Times New Roman"/>
          <w:sz w:val="24"/>
          <w:szCs w:val="24"/>
        </w:rPr>
        <w:t xml:space="preserve"> užpildymui</w:t>
      </w:r>
      <w:bookmarkStart w:id="46" w:name="_Hlk151558892"/>
      <w:r w:rsidR="00261B60" w:rsidRPr="00657C67">
        <w:rPr>
          <w:rFonts w:ascii="Times New Roman" w:hAnsi="Times New Roman" w:cs="Times New Roman"/>
          <w:sz w:val="24"/>
          <w:szCs w:val="24"/>
        </w:rPr>
        <w:t xml:space="preserve"> (Žemės ūkio priekabos ir puspriekabės, 2023)</w:t>
      </w:r>
      <w:r w:rsidRPr="00657C67">
        <w:rPr>
          <w:rFonts w:ascii="Times New Roman" w:hAnsi="Times New Roman" w:cs="Times New Roman"/>
          <w:sz w:val="24"/>
          <w:szCs w:val="24"/>
        </w:rPr>
        <w:t>.</w:t>
      </w:r>
      <w:r w:rsidRPr="00657C67">
        <w:t xml:space="preserve"> </w:t>
      </w:r>
    </w:p>
    <w:bookmarkEnd w:id="46"/>
    <w:p w14:paraId="7C6E9FC8" w14:textId="4B79B098" w:rsidR="00D93C46" w:rsidRPr="00657C67" w:rsidRDefault="00D93C4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Biriems kroviniams gabenti skirtos per galinį bortą krovinį išverčiančios ir privirintais šoniniais bortais puspriekabės, kurios yra bene populiariausios šiuo metu ir plačiai naudojamos augalininkystės ūkiuose. Šio tipo puspriekabės pritaikomos visur, kur reikia pervežti birius krovinius.</w:t>
      </w:r>
      <w:r w:rsidR="00B36C1B" w:rsidRPr="00657C67">
        <w:rPr>
          <w:rFonts w:ascii="Times New Roman" w:hAnsi="Times New Roman" w:cs="Times New Roman"/>
          <w:sz w:val="24"/>
          <w:szCs w:val="24"/>
        </w:rPr>
        <w:t xml:space="preserve"> </w:t>
      </w:r>
      <w:r w:rsidRPr="00657C67">
        <w:rPr>
          <w:rFonts w:ascii="Times New Roman" w:hAnsi="Times New Roman" w:cs="Times New Roman"/>
          <w:sz w:val="24"/>
          <w:szCs w:val="24"/>
        </w:rPr>
        <w:t>Dėl galimybės pervežti didelį kiekį produkcijos, šio tipo puspriekabės pačios populiariausios tarp ūkininkų. Jos nukonkuravo priekabas, kurios naudojamos smulkiuose mišriuose ūkiuose arba kaip pagalbinės transporto priemonės smulkiems kroviniams pervežti</w:t>
      </w:r>
      <w:r w:rsidR="00261B60" w:rsidRPr="00657C67">
        <w:rPr>
          <w:rFonts w:ascii="Times New Roman" w:hAnsi="Times New Roman" w:cs="Times New Roman"/>
          <w:sz w:val="24"/>
          <w:szCs w:val="24"/>
        </w:rPr>
        <w:t xml:space="preserve"> (Žemės ūkio priekabos ir puspriekabės, 2023)</w:t>
      </w:r>
      <w:r w:rsidRPr="00657C67">
        <w:rPr>
          <w:rFonts w:ascii="Times New Roman" w:hAnsi="Times New Roman" w:cs="Times New Roman"/>
          <w:sz w:val="24"/>
          <w:szCs w:val="24"/>
        </w:rPr>
        <w:t>.</w:t>
      </w:r>
    </w:p>
    <w:p w14:paraId="4F11FA66" w14:textId="66C952FF" w:rsidR="002B3AA8" w:rsidRDefault="002B3AA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Pareiškėjui renkantis norimą įsigyti priekabą ar puspriekabę, siūloma vadovautis jau turima arba norima įsigyti traktoriaus galia. Siūloma vadovautis „Variklio galios poreikis pagal padargą“ lentelės paskaičiuota traktoriaus galia.</w:t>
      </w:r>
    </w:p>
    <w:p w14:paraId="6B0153D7" w14:textId="661302BE" w:rsidR="00306ED4" w:rsidRPr="00657C67" w:rsidRDefault="00510F5B" w:rsidP="002B535C">
      <w:pPr>
        <w:pStyle w:val="Heading2"/>
        <w:numPr>
          <w:ilvl w:val="1"/>
          <w:numId w:val="15"/>
        </w:numPr>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47" w:name="_Toc178848312"/>
      <w:bookmarkStart w:id="48" w:name="_Toc220994823"/>
      <w:r w:rsidR="00306ED4" w:rsidRPr="00657C67">
        <w:rPr>
          <w:rFonts w:ascii="Times New Roman" w:hAnsi="Times New Roman" w:cs="Times New Roman"/>
          <w:b/>
          <w:color w:val="000000" w:themeColor="text1"/>
          <w:sz w:val="24"/>
          <w:szCs w:val="24"/>
        </w:rPr>
        <w:t>Kultivatorius</w:t>
      </w:r>
      <w:bookmarkEnd w:id="47"/>
      <w:bookmarkEnd w:id="48"/>
    </w:p>
    <w:p w14:paraId="2C88BE12" w14:textId="77777777" w:rsidR="0091506E" w:rsidRPr="00657C67" w:rsidRDefault="0091506E" w:rsidP="002B535C">
      <w:pPr>
        <w:ind w:firstLine="709"/>
        <w:rPr>
          <w:highlight w:val="yellow"/>
        </w:rPr>
      </w:pPr>
    </w:p>
    <w:p w14:paraId="3C8DEDB7" w14:textId="4CA4B8EC" w:rsidR="00243B75" w:rsidRPr="00657C67" w:rsidRDefault="00DE6A4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Kultivatoriai klasifikuojami į ištisinio dirvų dirbimo, sunkiuosius ir tarpueilių. Jie būna su pasyviomis ir su sukamomis darbinėmis dalimis. Darbinės dalys gali būti sukamos priverstinai (rotoriniai kultivatoriai) ir gali suktis darbinėms dalims kontaktuojant su dirva (rotaciniai). Tiek vieni, tiek antri gali suktis ir apie vertikalią, ir apie horizontalią ašį. Pagal sujungimą su energine priemone skirstomi į prikabinamuosius ir pakabinamuosius</w:t>
      </w:r>
      <w:r w:rsidR="00F12103" w:rsidRPr="00657C67">
        <w:rPr>
          <w:rFonts w:ascii="Times New Roman" w:hAnsi="Times New Roman" w:cs="Times New Roman"/>
          <w:sz w:val="24"/>
          <w:szCs w:val="24"/>
        </w:rPr>
        <w:t>.</w:t>
      </w:r>
    </w:p>
    <w:p w14:paraId="0E68F565" w14:textId="723BDE1E" w:rsidR="00243B75" w:rsidRPr="00657C67" w:rsidRDefault="00DE6A4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Paskirtis ir agrotechnikos reikalavimai</w:t>
      </w:r>
      <w:r w:rsidR="00C40B64" w:rsidRPr="00657C67">
        <w:rPr>
          <w:rFonts w:ascii="Times New Roman" w:hAnsi="Times New Roman" w:cs="Times New Roman"/>
          <w:sz w:val="24"/>
          <w:szCs w:val="24"/>
        </w:rPr>
        <w:t xml:space="preserve">. </w:t>
      </w:r>
      <w:r w:rsidRPr="00657C67">
        <w:rPr>
          <w:rFonts w:ascii="Times New Roman" w:hAnsi="Times New Roman" w:cs="Times New Roman"/>
          <w:sz w:val="24"/>
          <w:szCs w:val="24"/>
        </w:rPr>
        <w:t>Ištisinio dirbimo kultivatoriais purenama dirva, įterpiamos į dirvą mineralinės trąšos,</w:t>
      </w:r>
      <w:r w:rsidR="0091506E" w:rsidRPr="00657C67">
        <w:rPr>
          <w:rFonts w:ascii="Times New Roman" w:hAnsi="Times New Roman" w:cs="Times New Roman"/>
          <w:sz w:val="24"/>
          <w:szCs w:val="24"/>
        </w:rPr>
        <w:t xml:space="preserve"> </w:t>
      </w:r>
      <w:r w:rsidRPr="00657C67">
        <w:rPr>
          <w:rFonts w:ascii="Times New Roman" w:hAnsi="Times New Roman" w:cs="Times New Roman"/>
          <w:sz w:val="24"/>
          <w:szCs w:val="24"/>
        </w:rPr>
        <w:t>naikinamos piktžolės,</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ruošiama</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dirva sėjai.</w:t>
      </w:r>
      <w:r w:rsidR="00C40B64" w:rsidRPr="00657C67">
        <w:rPr>
          <w:rFonts w:ascii="Times New Roman" w:hAnsi="Times New Roman" w:cs="Times New Roman"/>
          <w:sz w:val="24"/>
          <w:szCs w:val="24"/>
        </w:rPr>
        <w:t xml:space="preserve"> </w:t>
      </w:r>
      <w:r w:rsidRPr="00657C67">
        <w:rPr>
          <w:rFonts w:ascii="Times New Roman" w:hAnsi="Times New Roman" w:cs="Times New Roman"/>
          <w:sz w:val="24"/>
          <w:szCs w:val="24"/>
        </w:rPr>
        <w:t>Tarpueilių kultivatoriais išpjaunamos piktžolės, lokaliai įterpiamos trąšos, purenami augalų tarpueiliai ir</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kaupiami</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 xml:space="preserve">augalai. Jų atliekami darbai daugiau priskiriami </w:t>
      </w:r>
      <w:r w:rsidR="00B36C1B" w:rsidRPr="00657C67">
        <w:rPr>
          <w:rFonts w:ascii="Times New Roman" w:hAnsi="Times New Roman" w:cs="Times New Roman"/>
          <w:sz w:val="24"/>
          <w:szCs w:val="24"/>
        </w:rPr>
        <w:t>d</w:t>
      </w:r>
      <w:r w:rsidRPr="00657C67">
        <w:rPr>
          <w:rFonts w:ascii="Times New Roman" w:hAnsi="Times New Roman" w:cs="Times New Roman"/>
          <w:sz w:val="24"/>
          <w:szCs w:val="24"/>
        </w:rPr>
        <w:t>aržininkystei.</w:t>
      </w:r>
      <w:r w:rsidR="00D867DB" w:rsidRPr="00657C67">
        <w:rPr>
          <w:rFonts w:ascii="Times New Roman" w:hAnsi="Times New Roman" w:cs="Times New Roman"/>
          <w:sz w:val="24"/>
          <w:szCs w:val="24"/>
        </w:rPr>
        <w:t xml:space="preserve"> </w:t>
      </w:r>
      <w:r w:rsidRPr="00657C67">
        <w:rPr>
          <w:rFonts w:ascii="Times New Roman" w:hAnsi="Times New Roman" w:cs="Times New Roman"/>
          <w:sz w:val="24"/>
          <w:szCs w:val="24"/>
        </w:rPr>
        <w:t>Čia apibūdinami ištisinio dirbimo kultivatoriai.</w:t>
      </w:r>
      <w:r w:rsidR="00243B75" w:rsidRPr="00657C67">
        <w:rPr>
          <w:rFonts w:ascii="Times New Roman" w:hAnsi="Times New Roman" w:cs="Times New Roman"/>
          <w:sz w:val="24"/>
          <w:szCs w:val="24"/>
        </w:rPr>
        <w:t xml:space="preserve"> </w:t>
      </w:r>
    </w:p>
    <w:p w14:paraId="50746391" w14:textId="19C5DDA3" w:rsidR="00243B75" w:rsidRPr="00657C67" w:rsidRDefault="00DE6A4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i/>
          <w:sz w:val="24"/>
          <w:szCs w:val="24"/>
        </w:rPr>
        <w:t>Agrotechnikos reikalavimai ištisiniam kultivavimui.</w:t>
      </w:r>
      <w:r w:rsidRPr="00657C67">
        <w:rPr>
          <w:rFonts w:ascii="Times New Roman" w:hAnsi="Times New Roman" w:cs="Times New Roman"/>
          <w:b/>
          <w:sz w:val="24"/>
          <w:szCs w:val="24"/>
        </w:rPr>
        <w:t xml:space="preserve"> </w:t>
      </w:r>
      <w:r w:rsidRPr="00657C67">
        <w:rPr>
          <w:rFonts w:ascii="Times New Roman" w:hAnsi="Times New Roman" w:cs="Times New Roman"/>
          <w:sz w:val="24"/>
          <w:szCs w:val="24"/>
        </w:rPr>
        <w:t>Dirva ištisai kultivuojama prižiūrint juodąjį pūdymą</w:t>
      </w:r>
      <w:r w:rsidRPr="00657C67">
        <w:rPr>
          <w:rFonts w:ascii="Times New Roman" w:hAnsi="Times New Roman" w:cs="Times New Roman"/>
          <w:spacing w:val="-52"/>
          <w:sz w:val="24"/>
          <w:szCs w:val="24"/>
        </w:rPr>
        <w:t xml:space="preserve"> </w:t>
      </w:r>
      <w:r w:rsidRPr="00657C67">
        <w:rPr>
          <w:rFonts w:ascii="Times New Roman" w:hAnsi="Times New Roman" w:cs="Times New Roman"/>
          <w:sz w:val="24"/>
          <w:szCs w:val="24"/>
        </w:rPr>
        <w:t xml:space="preserve">ir purenant dirvą prieš sėją. Purenimo gylio netolygumas leidžiamas ne didesnis kaip </w:t>
      </w:r>
      <w:r w:rsidR="00D867DB" w:rsidRPr="00657C67">
        <w:rPr>
          <w:rFonts w:ascii="Times New Roman" w:hAnsi="Times New Roman" w:cs="Times New Roman"/>
          <w:sz w:val="24"/>
          <w:szCs w:val="24"/>
        </w:rPr>
        <w:t xml:space="preserve">- </w:t>
      </w:r>
      <w:r w:rsidRPr="00657C67">
        <w:rPr>
          <w:rFonts w:ascii="Times New Roman" w:hAnsi="Times New Roman" w:cs="Times New Roman"/>
          <w:sz w:val="24"/>
          <w:szCs w:val="24"/>
        </w:rPr>
        <w:t>1 cm. Sukultivuotas dirvos paviršius turi būti smulkiagrūdės struktūros, o piktžolės visiškai sunaikin</w:t>
      </w:r>
      <w:r w:rsidR="003230B1" w:rsidRPr="00657C67">
        <w:rPr>
          <w:rFonts w:ascii="Times New Roman" w:hAnsi="Times New Roman" w:cs="Times New Roman"/>
          <w:sz w:val="24"/>
          <w:szCs w:val="24"/>
        </w:rPr>
        <w:t xml:space="preserve">tos. Dirvos paviršiaus </w:t>
      </w:r>
      <w:proofErr w:type="spellStart"/>
      <w:r w:rsidR="003230B1" w:rsidRPr="00657C67">
        <w:rPr>
          <w:rFonts w:ascii="Times New Roman" w:hAnsi="Times New Roman" w:cs="Times New Roman"/>
          <w:sz w:val="24"/>
          <w:szCs w:val="24"/>
        </w:rPr>
        <w:t>banguotu</w:t>
      </w:r>
      <w:r w:rsidRPr="00657C67">
        <w:rPr>
          <w:rFonts w:ascii="Times New Roman" w:hAnsi="Times New Roman" w:cs="Times New Roman"/>
          <w:sz w:val="24"/>
          <w:szCs w:val="24"/>
        </w:rPr>
        <w:t>mas</w:t>
      </w:r>
      <w:proofErr w:type="spellEnd"/>
      <w:r w:rsidRPr="00657C67">
        <w:rPr>
          <w:rFonts w:ascii="Times New Roman" w:hAnsi="Times New Roman" w:cs="Times New Roman"/>
          <w:sz w:val="24"/>
          <w:szCs w:val="24"/>
        </w:rPr>
        <w:t xml:space="preserve"> leidžiamas</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ne didesnis</w:t>
      </w:r>
      <w:r w:rsidRPr="00657C67">
        <w:rPr>
          <w:rFonts w:ascii="Times New Roman" w:hAnsi="Times New Roman" w:cs="Times New Roman"/>
          <w:spacing w:val="-3"/>
          <w:sz w:val="24"/>
          <w:szCs w:val="24"/>
        </w:rPr>
        <w:t xml:space="preserve"> </w:t>
      </w:r>
      <w:r w:rsidRPr="00657C67">
        <w:rPr>
          <w:rFonts w:ascii="Times New Roman" w:hAnsi="Times New Roman" w:cs="Times New Roman"/>
          <w:sz w:val="24"/>
          <w:szCs w:val="24"/>
        </w:rPr>
        <w:t>kaip 3–4</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cm, todėl dažniausiai</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kartu</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kultivuojama ir</w:t>
      </w:r>
      <w:r w:rsidRPr="00657C67">
        <w:rPr>
          <w:rFonts w:ascii="Times New Roman" w:hAnsi="Times New Roman" w:cs="Times New Roman"/>
          <w:spacing w:val="-1"/>
          <w:sz w:val="24"/>
          <w:szCs w:val="24"/>
        </w:rPr>
        <w:t xml:space="preserve"> </w:t>
      </w:r>
      <w:r w:rsidRPr="00657C67">
        <w:rPr>
          <w:rFonts w:ascii="Times New Roman" w:hAnsi="Times New Roman" w:cs="Times New Roman"/>
          <w:sz w:val="24"/>
          <w:szCs w:val="24"/>
        </w:rPr>
        <w:t>akėjama.</w:t>
      </w:r>
      <w:r w:rsidR="00243B75" w:rsidRPr="00657C67">
        <w:rPr>
          <w:rFonts w:ascii="Times New Roman" w:hAnsi="Times New Roman" w:cs="Times New Roman"/>
          <w:sz w:val="24"/>
          <w:szCs w:val="24"/>
        </w:rPr>
        <w:t xml:space="preserve"> </w:t>
      </w:r>
    </w:p>
    <w:p w14:paraId="7FFD2A1F" w14:textId="073AD41D" w:rsidR="00243B75" w:rsidRPr="00657C67" w:rsidRDefault="00DE6A4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Tarp arimų pradėjus dygti piktžolėms, laukas turi būti kultivuojamas ir akėjamas. Kiek kartų lauką reikės kultivuoti ir akėti, lems ir meteorologinės sąlygos </w:t>
      </w:r>
      <w:r w:rsidR="00261B60" w:rsidRPr="00657C67">
        <w:rPr>
          <w:rFonts w:ascii="Times New Roman" w:hAnsi="Times New Roman" w:cs="Times New Roman"/>
          <w:sz w:val="24"/>
          <w:szCs w:val="24"/>
        </w:rPr>
        <w:t>(Sėjos darbai, 2023)</w:t>
      </w:r>
      <w:r w:rsidRPr="00657C67">
        <w:rPr>
          <w:rFonts w:ascii="Times New Roman" w:hAnsi="Times New Roman" w:cs="Times New Roman"/>
          <w:sz w:val="24"/>
          <w:szCs w:val="24"/>
        </w:rPr>
        <w:t>.</w:t>
      </w:r>
      <w:r w:rsidR="00243B75" w:rsidRPr="00657C67">
        <w:rPr>
          <w:rFonts w:ascii="Times New Roman" w:hAnsi="Times New Roman" w:cs="Times New Roman"/>
          <w:sz w:val="24"/>
          <w:szCs w:val="24"/>
        </w:rPr>
        <w:t xml:space="preserve"> </w:t>
      </w:r>
    </w:p>
    <w:p w14:paraId="1E622A3E" w14:textId="58B92A16" w:rsidR="00FB14E1" w:rsidRPr="00657C67" w:rsidRDefault="00DE6A4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Pavasarinio kultivavimo tikslas yra sukurti geresnes sąlygas pasėtų ar pasodintų augalų dygimui ir didesnio derliaus gavimui. Pavasariniam žemės įdirbimui</w:t>
      </w:r>
      <w:r w:rsidR="00FC3A22" w:rsidRPr="00657C67">
        <w:rPr>
          <w:rFonts w:ascii="Times New Roman" w:hAnsi="Times New Roman" w:cs="Times New Roman"/>
          <w:sz w:val="24"/>
          <w:szCs w:val="24"/>
        </w:rPr>
        <w:t>,</w:t>
      </w:r>
      <w:r w:rsidRPr="00657C67">
        <w:rPr>
          <w:rFonts w:ascii="Times New Roman" w:hAnsi="Times New Roman" w:cs="Times New Roman"/>
          <w:sz w:val="24"/>
          <w:szCs w:val="24"/>
        </w:rPr>
        <w:t xml:space="preserve"> </w:t>
      </w:r>
      <w:r w:rsidR="00317F1D" w:rsidRPr="00657C67">
        <w:rPr>
          <w:rFonts w:ascii="Times New Roman" w:hAnsi="Times New Roman" w:cs="Times New Roman"/>
          <w:sz w:val="24"/>
          <w:szCs w:val="24"/>
        </w:rPr>
        <w:t xml:space="preserve">gamintojai </w:t>
      </w:r>
      <w:r w:rsidRPr="00657C67">
        <w:rPr>
          <w:rFonts w:ascii="Times New Roman" w:hAnsi="Times New Roman" w:cs="Times New Roman"/>
          <w:sz w:val="24"/>
          <w:szCs w:val="24"/>
        </w:rPr>
        <w:t xml:space="preserve">gamina  rotorinius kultivatorius, kurių darbinis plotis </w:t>
      </w:r>
      <w:r w:rsidR="00317F1D" w:rsidRPr="00657C67">
        <w:rPr>
          <w:rFonts w:ascii="Times New Roman" w:hAnsi="Times New Roman" w:cs="Times New Roman"/>
          <w:sz w:val="24"/>
          <w:szCs w:val="24"/>
        </w:rPr>
        <w:t xml:space="preserve">gali </w:t>
      </w:r>
      <w:r w:rsidRPr="00657C67">
        <w:rPr>
          <w:rFonts w:ascii="Times New Roman" w:hAnsi="Times New Roman" w:cs="Times New Roman"/>
          <w:sz w:val="24"/>
          <w:szCs w:val="24"/>
        </w:rPr>
        <w:t>yra nuo 2,5 iki 6,0 metrų pločio. Šie rotoriniai kultivatoriai gali būti sulakstomi arba nesulankstomi.</w:t>
      </w:r>
      <w:r w:rsidR="00FC3A22" w:rsidRPr="00657C67">
        <w:rPr>
          <w:rFonts w:ascii="Times New Roman" w:hAnsi="Times New Roman" w:cs="Times New Roman"/>
          <w:sz w:val="24"/>
          <w:szCs w:val="24"/>
        </w:rPr>
        <w:t xml:space="preserve"> </w:t>
      </w:r>
      <w:r w:rsidR="00FB14E1" w:rsidRPr="00657C67">
        <w:rPr>
          <w:rFonts w:ascii="Times New Roman" w:hAnsi="Times New Roman" w:cs="Times New Roman"/>
          <w:sz w:val="24"/>
          <w:szCs w:val="24"/>
        </w:rPr>
        <w:t>K</w:t>
      </w:r>
      <w:r w:rsidR="00FC3A22" w:rsidRPr="00657C67">
        <w:rPr>
          <w:rFonts w:ascii="Times New Roman" w:hAnsi="Times New Roman" w:cs="Times New Roman"/>
          <w:sz w:val="24"/>
          <w:szCs w:val="24"/>
        </w:rPr>
        <w:t>ai kurie k</w:t>
      </w:r>
      <w:r w:rsidR="00FB14E1" w:rsidRPr="00657C67">
        <w:rPr>
          <w:rFonts w:ascii="Times New Roman" w:hAnsi="Times New Roman" w:cs="Times New Roman"/>
          <w:sz w:val="24"/>
          <w:szCs w:val="24"/>
        </w:rPr>
        <w:t>ultivatori</w:t>
      </w:r>
      <w:r w:rsidR="00FC3A22" w:rsidRPr="00657C67">
        <w:rPr>
          <w:rFonts w:ascii="Times New Roman" w:hAnsi="Times New Roman" w:cs="Times New Roman"/>
          <w:sz w:val="24"/>
          <w:szCs w:val="24"/>
        </w:rPr>
        <w:t>ai</w:t>
      </w:r>
      <w:r w:rsidR="00FB14E1" w:rsidRPr="00657C67">
        <w:rPr>
          <w:rFonts w:ascii="Times New Roman" w:hAnsi="Times New Roman" w:cs="Times New Roman"/>
          <w:sz w:val="24"/>
          <w:szCs w:val="24"/>
        </w:rPr>
        <w:t xml:space="preserve"> </w:t>
      </w:r>
      <w:r w:rsidR="00FC3A22" w:rsidRPr="00657C67">
        <w:rPr>
          <w:rFonts w:ascii="Times New Roman" w:hAnsi="Times New Roman" w:cs="Times New Roman"/>
          <w:sz w:val="24"/>
          <w:szCs w:val="24"/>
        </w:rPr>
        <w:t>yra pagaminti</w:t>
      </w:r>
      <w:r w:rsidR="00FB14E1" w:rsidRPr="00657C67">
        <w:rPr>
          <w:rFonts w:ascii="Times New Roman" w:hAnsi="Times New Roman" w:cs="Times New Roman"/>
          <w:sz w:val="24"/>
          <w:szCs w:val="24"/>
        </w:rPr>
        <w:t xml:space="preserve"> taip, kad vienu pravažiavimu dirva būtų išlyginta, supurenta, sutankinta ir pilnai paruošta sėjai. </w:t>
      </w:r>
    </w:p>
    <w:p w14:paraId="1585F272" w14:textId="15CC7ECE" w:rsidR="00FB14E1" w:rsidRDefault="00FB14E1"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Renkantis kultivatorių patartina atsižvelgti į visus, net ir iš pirmo žvilgsnio gal ne tokius svarbius argumentus, tačiau visais atvejais galutinį sprendimą reikia priimti, surinkus pakankamai informacijos apie rinkoje siūlomus kultivatorius ir ją išanalizavus. Pagal galimybę reikėtų pasitarti su tokius pat kultivatorius sėkmingai eksploatuojančiais ūkininkais. Neverta įsigyti technikos vadovaujantis vien pavadinimu ar kaina, nes pasirinkimo klaidos kainuoja kur kas daugiau </w:t>
      </w:r>
      <w:r w:rsidR="00FC3A22" w:rsidRPr="00657C67">
        <w:rPr>
          <w:rFonts w:ascii="Times New Roman" w:hAnsi="Times New Roman" w:cs="Times New Roman"/>
          <w:sz w:val="24"/>
          <w:szCs w:val="24"/>
        </w:rPr>
        <w:t>(Sėjos darbai, 2023</w:t>
      </w:r>
      <w:r w:rsidR="00702424" w:rsidRPr="00657C67">
        <w:rPr>
          <w:rFonts w:ascii="Times New Roman" w:hAnsi="Times New Roman" w:cs="Times New Roman"/>
          <w:sz w:val="24"/>
          <w:szCs w:val="24"/>
        </w:rPr>
        <w:t>)</w:t>
      </w:r>
      <w:r w:rsidR="00FC3A22" w:rsidRPr="00657C67">
        <w:rPr>
          <w:rFonts w:ascii="Times New Roman" w:hAnsi="Times New Roman" w:cs="Times New Roman"/>
          <w:sz w:val="24"/>
          <w:szCs w:val="24"/>
        </w:rPr>
        <w:t>.</w:t>
      </w:r>
    </w:p>
    <w:p w14:paraId="65618894" w14:textId="51DCB791" w:rsidR="00306ED4" w:rsidRPr="00657C67" w:rsidRDefault="00FC4B7B" w:rsidP="002B535C">
      <w:pPr>
        <w:pStyle w:val="Heading2"/>
        <w:numPr>
          <w:ilvl w:val="1"/>
          <w:numId w:val="15"/>
        </w:numPr>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49" w:name="_Toc178848313"/>
      <w:bookmarkStart w:id="50" w:name="_Toc220994824"/>
      <w:r w:rsidR="00306ED4" w:rsidRPr="00657C67">
        <w:rPr>
          <w:rFonts w:ascii="Times New Roman" w:hAnsi="Times New Roman" w:cs="Times New Roman"/>
          <w:b/>
          <w:color w:val="000000" w:themeColor="text1"/>
          <w:sz w:val="24"/>
          <w:szCs w:val="24"/>
        </w:rPr>
        <w:t>Freza</w:t>
      </w:r>
      <w:bookmarkEnd w:id="49"/>
      <w:bookmarkEnd w:id="50"/>
    </w:p>
    <w:p w14:paraId="51055D6C" w14:textId="77777777" w:rsidR="005C38D2" w:rsidRPr="00657C67" w:rsidRDefault="005C38D2" w:rsidP="002B535C">
      <w:pPr>
        <w:ind w:firstLine="709"/>
      </w:pPr>
    </w:p>
    <w:p w14:paraId="2685223F" w14:textId="0A5BC4AB" w:rsidR="005C38D2" w:rsidRDefault="005C38D2"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Freza tam tikru laipsniu pakeičia plūgo, purentuvo ir akėčių darbą, kas nurodo jų universalų panaudojimą. Padargas skirtas sumaišyti ir išpurenti įvairios struktūros dirvą. Galima pvz. greitai įdirbti laukus po daugiamečių augalų ir po pievų ar ganyklų arimo. Frezos darbinis greitis iki 5 km/h. Jis taip pat gali būti naudojamas herbicidų ar mineralinių trąšų sumaišymui su dirva (</w:t>
      </w:r>
      <w:proofErr w:type="spellStart"/>
      <w:r w:rsidRPr="00657C67">
        <w:rPr>
          <w:rFonts w:ascii="Times New Roman" w:hAnsi="Times New Roman" w:cs="Times New Roman"/>
          <w:sz w:val="24"/>
          <w:szCs w:val="24"/>
        </w:rPr>
        <w:t>Akpil</w:t>
      </w:r>
      <w:proofErr w:type="spellEnd"/>
      <w:r w:rsidRPr="00657C67">
        <w:rPr>
          <w:rFonts w:ascii="Times New Roman" w:hAnsi="Times New Roman" w:cs="Times New Roman"/>
          <w:sz w:val="24"/>
          <w:szCs w:val="24"/>
        </w:rPr>
        <w:t xml:space="preserve">, 2014). Frezai reikalingos traktoriaus variklio galios poreikis vienam frezos darbinio metro pločiui yra </w:t>
      </w:r>
      <w:r w:rsidR="007332C5" w:rsidRPr="00657C67">
        <w:rPr>
          <w:rFonts w:ascii="Times New Roman" w:hAnsi="Times New Roman" w:cs="Times New Roman"/>
          <w:sz w:val="24"/>
          <w:szCs w:val="24"/>
        </w:rPr>
        <w:t>18,5-</w:t>
      </w:r>
      <w:r w:rsidR="008B443E" w:rsidRPr="00657C67">
        <w:rPr>
          <w:rFonts w:ascii="Times New Roman" w:hAnsi="Times New Roman" w:cs="Times New Roman"/>
          <w:sz w:val="24"/>
          <w:szCs w:val="24"/>
        </w:rPr>
        <w:t>22 kW</w:t>
      </w:r>
      <w:r w:rsidRPr="00657C67">
        <w:rPr>
          <w:rFonts w:ascii="Times New Roman" w:hAnsi="Times New Roman" w:cs="Times New Roman"/>
          <w:sz w:val="24"/>
          <w:szCs w:val="24"/>
        </w:rPr>
        <w:t xml:space="preserve">. Kadangi frezos darbui naudojamas galios teikimo velenas, literatūroje pateikiamos ir arklio galios nuo galios tiekimo veleno, kurios turėtų būti </w:t>
      </w:r>
      <w:r w:rsidR="00090320" w:rsidRPr="00657C67">
        <w:rPr>
          <w:rFonts w:ascii="Times New Roman" w:hAnsi="Times New Roman" w:cs="Times New Roman"/>
          <w:sz w:val="24"/>
          <w:szCs w:val="24"/>
        </w:rPr>
        <w:t>44</w:t>
      </w:r>
      <w:r w:rsidRPr="00657C67">
        <w:rPr>
          <w:rFonts w:ascii="Times New Roman" w:hAnsi="Times New Roman" w:cs="Times New Roman"/>
          <w:sz w:val="24"/>
          <w:szCs w:val="24"/>
        </w:rPr>
        <w:t>-</w:t>
      </w:r>
      <w:r w:rsidR="00502390" w:rsidRPr="00657C67">
        <w:rPr>
          <w:rFonts w:ascii="Times New Roman" w:hAnsi="Times New Roman" w:cs="Times New Roman"/>
          <w:sz w:val="24"/>
          <w:szCs w:val="24"/>
        </w:rPr>
        <w:t>66 kW</w:t>
      </w:r>
      <w:r w:rsidRPr="00657C67">
        <w:rPr>
          <w:rFonts w:ascii="Times New Roman" w:hAnsi="Times New Roman" w:cs="Times New Roman"/>
          <w:sz w:val="24"/>
          <w:szCs w:val="24"/>
        </w:rPr>
        <w:t xml:space="preserve"> nuo galios tiekimo veleno (Amazone, 2014).</w:t>
      </w:r>
    </w:p>
    <w:p w14:paraId="552D2B80" w14:textId="77777777" w:rsidR="002B535C" w:rsidRPr="00657C67" w:rsidRDefault="002B535C" w:rsidP="0093156E">
      <w:pPr>
        <w:spacing w:after="0" w:line="360" w:lineRule="auto"/>
        <w:ind w:firstLine="709"/>
        <w:jc w:val="both"/>
        <w:rPr>
          <w:rFonts w:ascii="Times New Roman" w:hAnsi="Times New Roman" w:cs="Times New Roman"/>
          <w:sz w:val="24"/>
          <w:szCs w:val="24"/>
        </w:rPr>
      </w:pPr>
    </w:p>
    <w:p w14:paraId="12F5A5D6" w14:textId="6CAA35C8" w:rsidR="00306ED4" w:rsidRPr="00657C67" w:rsidRDefault="00FC4B7B"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51" w:name="_Toc178848314"/>
      <w:bookmarkStart w:id="52" w:name="_Toc220994825"/>
      <w:r w:rsidR="00306ED4" w:rsidRPr="00657C67">
        <w:rPr>
          <w:rFonts w:ascii="Times New Roman" w:hAnsi="Times New Roman" w:cs="Times New Roman"/>
          <w:b/>
          <w:color w:val="000000" w:themeColor="text1"/>
          <w:sz w:val="24"/>
          <w:szCs w:val="24"/>
        </w:rPr>
        <w:t>Presas</w:t>
      </w:r>
      <w:bookmarkEnd w:id="51"/>
      <w:bookmarkEnd w:id="52"/>
    </w:p>
    <w:p w14:paraId="55DDD88E" w14:textId="77777777" w:rsidR="005C38D2" w:rsidRPr="00657C67" w:rsidRDefault="005C38D2" w:rsidP="0093156E">
      <w:pPr>
        <w:spacing w:after="0" w:line="360" w:lineRule="auto"/>
        <w:ind w:firstLine="709"/>
      </w:pPr>
    </w:p>
    <w:p w14:paraId="2D8F16D8" w14:textId="33F094EF" w:rsidR="005C38D2" w:rsidRPr="00657C67" w:rsidRDefault="005C38D2" w:rsidP="002B535C">
      <w:pPr>
        <w:spacing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Preso va</w:t>
      </w:r>
      <w:r w:rsidR="00584C27" w:rsidRPr="00657C67">
        <w:rPr>
          <w:rFonts w:ascii="Times New Roman" w:eastAsia="Calibri" w:hAnsi="Times New Roman" w:cs="Times New Roman"/>
          <w:sz w:val="24"/>
          <w:szCs w:val="24"/>
        </w:rPr>
        <w:t>ž</w:t>
      </w:r>
      <w:r w:rsidRPr="00657C67">
        <w:rPr>
          <w:rFonts w:ascii="Times New Roman" w:eastAsia="Calibri" w:hAnsi="Times New Roman" w:cs="Times New Roman"/>
          <w:sz w:val="24"/>
          <w:szCs w:val="24"/>
        </w:rPr>
        <w:t>iavimo greičiui įtakos turi dirvos paruošimas ir kalvotumas. Norint susukti taisyklingos formos ryšulius, turėti atitinkamą, nustatytą ryšulio tankį, važiavimo greitis renkamas nuo 8 iki 16 km/h. Skaičiavimams siūloma rinktis 10 – 12 km/h važiavimo greitį.</w:t>
      </w:r>
    </w:p>
    <w:p w14:paraId="656C2273" w14:textId="04E184CF" w:rsidR="005C38D2" w:rsidRPr="00657C67" w:rsidRDefault="005C38D2"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Lentelės „Variklio galios poreikis pagal padargą“ skiltyje </w:t>
      </w:r>
      <w:r w:rsidR="008612B2" w:rsidRPr="00657C67">
        <w:rPr>
          <w:rFonts w:ascii="Times New Roman" w:eastAsia="Calibri" w:hAnsi="Times New Roman" w:cs="Times New Roman"/>
          <w:sz w:val="24"/>
          <w:szCs w:val="24"/>
        </w:rPr>
        <w:t>„</w:t>
      </w:r>
      <w:r w:rsidRPr="00657C67">
        <w:rPr>
          <w:rFonts w:ascii="Times New Roman" w:eastAsia="Calibri" w:hAnsi="Times New Roman" w:cs="Times New Roman"/>
          <w:sz w:val="24"/>
          <w:szCs w:val="24"/>
        </w:rPr>
        <w:t>dirvožemio tipas</w:t>
      </w:r>
      <w:r w:rsidR="008612B2" w:rsidRPr="00657C67">
        <w:rPr>
          <w:rFonts w:ascii="Times New Roman" w:eastAsia="Calibri" w:hAnsi="Times New Roman" w:cs="Times New Roman"/>
          <w:sz w:val="24"/>
          <w:szCs w:val="24"/>
        </w:rPr>
        <w:t>/padargo tipas“</w:t>
      </w:r>
      <w:r w:rsidRPr="00657C67">
        <w:rPr>
          <w:rFonts w:ascii="Times New Roman" w:eastAsia="Calibri" w:hAnsi="Times New Roman" w:cs="Times New Roman"/>
          <w:sz w:val="24"/>
          <w:szCs w:val="24"/>
        </w:rPr>
        <w:t xml:space="preserve"> rinktis sekančius koeficientus</w:t>
      </w:r>
      <w:r w:rsidR="008612B2" w:rsidRPr="00657C67">
        <w:rPr>
          <w:rFonts w:ascii="Times New Roman" w:eastAsia="Calibri" w:hAnsi="Times New Roman" w:cs="Times New Roman"/>
          <w:sz w:val="24"/>
          <w:szCs w:val="24"/>
        </w:rPr>
        <w:t xml:space="preserve"> (padargo tipus)</w:t>
      </w:r>
      <w:r w:rsidRPr="00657C67">
        <w:rPr>
          <w:rFonts w:ascii="Times New Roman" w:eastAsia="Calibri" w:hAnsi="Times New Roman" w:cs="Times New Roman"/>
          <w:sz w:val="24"/>
          <w:szCs w:val="24"/>
        </w:rPr>
        <w:t>:</w:t>
      </w:r>
    </w:p>
    <w:p w14:paraId="007288A6" w14:textId="77777777" w:rsidR="005C38D2" w:rsidRPr="00657C67" w:rsidRDefault="005C38D2"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1 – ruloninis fiksuotos arba kintamos kameros presas be </w:t>
      </w:r>
      <w:proofErr w:type="spellStart"/>
      <w:r w:rsidRPr="00657C67">
        <w:rPr>
          <w:rFonts w:ascii="Times New Roman" w:eastAsia="Calibri" w:hAnsi="Times New Roman" w:cs="Times New Roman"/>
          <w:sz w:val="24"/>
          <w:szCs w:val="24"/>
        </w:rPr>
        <w:t>vyniotuvo</w:t>
      </w:r>
      <w:proofErr w:type="spellEnd"/>
      <w:r w:rsidRPr="00657C67">
        <w:rPr>
          <w:rFonts w:ascii="Times New Roman" w:eastAsia="Calibri" w:hAnsi="Times New Roman" w:cs="Times New Roman"/>
          <w:sz w:val="24"/>
          <w:szCs w:val="24"/>
        </w:rPr>
        <w:t>;</w:t>
      </w:r>
    </w:p>
    <w:p w14:paraId="44F0E6E0" w14:textId="66136DA6" w:rsidR="005C38D2" w:rsidRPr="00657C67" w:rsidRDefault="005C38D2"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1,</w:t>
      </w:r>
      <w:r w:rsidR="00AC3E26" w:rsidRPr="00657C67">
        <w:rPr>
          <w:rFonts w:ascii="Times New Roman" w:eastAsia="Calibri" w:hAnsi="Times New Roman" w:cs="Times New Roman"/>
          <w:sz w:val="24"/>
          <w:szCs w:val="24"/>
        </w:rPr>
        <w:t>4</w:t>
      </w:r>
      <w:r w:rsidRPr="00657C67">
        <w:rPr>
          <w:rFonts w:ascii="Times New Roman" w:eastAsia="Calibri" w:hAnsi="Times New Roman" w:cs="Times New Roman"/>
          <w:sz w:val="24"/>
          <w:szCs w:val="24"/>
        </w:rPr>
        <w:t xml:space="preserve"> – ruloninis fiksuotos arba kintamos kameros presas su </w:t>
      </w:r>
      <w:proofErr w:type="spellStart"/>
      <w:r w:rsidRPr="00657C67">
        <w:rPr>
          <w:rFonts w:ascii="Times New Roman" w:eastAsia="Calibri" w:hAnsi="Times New Roman" w:cs="Times New Roman"/>
          <w:sz w:val="24"/>
          <w:szCs w:val="24"/>
        </w:rPr>
        <w:t>vyniotuvu</w:t>
      </w:r>
      <w:proofErr w:type="spellEnd"/>
      <w:r w:rsidR="001C7AFF" w:rsidRPr="00657C67">
        <w:rPr>
          <w:rFonts w:ascii="Times New Roman" w:eastAsia="Calibri" w:hAnsi="Times New Roman" w:cs="Times New Roman"/>
          <w:sz w:val="24"/>
          <w:szCs w:val="24"/>
        </w:rPr>
        <w:t>;</w:t>
      </w:r>
    </w:p>
    <w:p w14:paraId="787C6A49" w14:textId="7DD3BE96" w:rsidR="001C7AFF" w:rsidRPr="00657C67" w:rsidRDefault="001C7AFF"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2 – stačiakampio ryšulio presams.</w:t>
      </w:r>
    </w:p>
    <w:p w14:paraId="746788DF" w14:textId="287AAA3E" w:rsidR="005C38D2" w:rsidRPr="00657C67" w:rsidRDefault="005C38D2" w:rsidP="0093156E">
      <w:pPr>
        <w:spacing w:after="0" w:line="360" w:lineRule="auto"/>
        <w:ind w:firstLine="709"/>
        <w:jc w:val="both"/>
        <w:rPr>
          <w:rFonts w:ascii="Times New Roman" w:eastAsia="Calibri" w:hAnsi="Times New Roman" w:cs="Times New Roman"/>
          <w:sz w:val="24"/>
          <w:szCs w:val="24"/>
        </w:rPr>
      </w:pPr>
    </w:p>
    <w:p w14:paraId="5CD6781D" w14:textId="43EDC669" w:rsidR="00306ED4" w:rsidRPr="00657C67" w:rsidRDefault="00FC4B7B"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53" w:name="_Toc178848315"/>
      <w:bookmarkStart w:id="54" w:name="_Toc220994826"/>
      <w:r w:rsidR="00306ED4" w:rsidRPr="00657C67">
        <w:rPr>
          <w:rFonts w:ascii="Times New Roman" w:hAnsi="Times New Roman" w:cs="Times New Roman"/>
          <w:b/>
          <w:color w:val="000000" w:themeColor="text1"/>
          <w:sz w:val="24"/>
          <w:szCs w:val="24"/>
        </w:rPr>
        <w:t>Grėblys</w:t>
      </w:r>
      <w:bookmarkEnd w:id="53"/>
      <w:bookmarkEnd w:id="54"/>
    </w:p>
    <w:p w14:paraId="6DFBF1FB" w14:textId="77777777" w:rsidR="005C38D2" w:rsidRPr="00657C67" w:rsidRDefault="005C38D2" w:rsidP="0093156E">
      <w:pPr>
        <w:spacing w:after="0" w:line="360" w:lineRule="auto"/>
        <w:ind w:firstLine="709"/>
      </w:pPr>
    </w:p>
    <w:p w14:paraId="2602F842" w14:textId="77777777" w:rsidR="005C38D2" w:rsidRPr="00657C67" w:rsidRDefault="005C38D2" w:rsidP="002B535C">
      <w:pPr>
        <w:spacing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Grėblio paskirtis surinkti pašarus ne tik našiai, bet ir kokybiškai, neužteršiant renkamos žolės žemėmis, jos nesusukant ir nesuveliant. Tikslas suformuoti </w:t>
      </w:r>
      <w:proofErr w:type="spellStart"/>
      <w:r w:rsidRPr="00657C67">
        <w:rPr>
          <w:rFonts w:ascii="Times New Roman" w:eastAsia="Calibri" w:hAnsi="Times New Roman" w:cs="Times New Roman"/>
          <w:sz w:val="24"/>
          <w:szCs w:val="24"/>
        </w:rPr>
        <w:t>sangrėbas</w:t>
      </w:r>
      <w:proofErr w:type="spellEnd"/>
      <w:r w:rsidRPr="00657C67">
        <w:rPr>
          <w:rFonts w:ascii="Times New Roman" w:eastAsia="Calibri" w:hAnsi="Times New Roman" w:cs="Times New Roman"/>
          <w:sz w:val="24"/>
          <w:szCs w:val="24"/>
        </w:rPr>
        <w:t xml:space="preserve"> ir taip palengvinti žolės surinkimą rinktuvais, presais ar smulkintuvais. Tradicinio grėblio važiavimo greitis 10-12 km/val. (Mano ūkis, 2019), (Butkus, et al., 2012).</w:t>
      </w:r>
    </w:p>
    <w:p w14:paraId="17A2C92A" w14:textId="1D3BD828" w:rsidR="00F338F3" w:rsidRPr="00657C67" w:rsidRDefault="001D657C" w:rsidP="002B535C">
      <w:pPr>
        <w:spacing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Renkantis grėblius taikyti</w:t>
      </w:r>
      <w:r w:rsidRPr="00657C67">
        <w:t xml:space="preserve"> </w:t>
      </w:r>
      <w:r w:rsidRPr="00657C67">
        <w:rPr>
          <w:rFonts w:ascii="Times New Roman" w:eastAsia="Calibri" w:hAnsi="Times New Roman" w:cs="Times New Roman"/>
          <w:sz w:val="24"/>
          <w:szCs w:val="24"/>
        </w:rPr>
        <w:t xml:space="preserve">minimalų grėblio </w:t>
      </w:r>
      <w:proofErr w:type="spellStart"/>
      <w:r w:rsidRPr="00657C67">
        <w:rPr>
          <w:rFonts w:ascii="Times New Roman" w:eastAsia="Calibri" w:hAnsi="Times New Roman" w:cs="Times New Roman"/>
          <w:sz w:val="24"/>
          <w:szCs w:val="24"/>
        </w:rPr>
        <w:t>užgriebio</w:t>
      </w:r>
      <w:proofErr w:type="spellEnd"/>
      <w:r w:rsidRPr="00657C67">
        <w:rPr>
          <w:rFonts w:ascii="Times New Roman" w:eastAsia="Calibri" w:hAnsi="Times New Roman" w:cs="Times New Roman"/>
          <w:sz w:val="24"/>
          <w:szCs w:val="24"/>
        </w:rPr>
        <w:t xml:space="preserve"> plotį 5 m, nors ir paskaičiuotas dienų skaičius darbui</w:t>
      </w:r>
      <w:r w:rsidR="00A00D43" w:rsidRPr="00657C67">
        <w:rPr>
          <w:rFonts w:ascii="Times New Roman" w:eastAsia="Calibri" w:hAnsi="Times New Roman" w:cs="Times New Roman"/>
          <w:sz w:val="24"/>
          <w:szCs w:val="24"/>
        </w:rPr>
        <w:t xml:space="preserve"> atlikti</w:t>
      </w:r>
      <w:r w:rsidRPr="00657C67">
        <w:rPr>
          <w:rFonts w:ascii="Times New Roman" w:eastAsia="Calibri" w:hAnsi="Times New Roman" w:cs="Times New Roman"/>
          <w:sz w:val="24"/>
          <w:szCs w:val="24"/>
        </w:rPr>
        <w:t xml:space="preserve"> </w:t>
      </w:r>
      <w:r w:rsidR="00A00D43" w:rsidRPr="00657C67">
        <w:rPr>
          <w:rFonts w:ascii="Times New Roman" w:eastAsia="Calibri" w:hAnsi="Times New Roman" w:cs="Times New Roman"/>
          <w:sz w:val="24"/>
          <w:szCs w:val="24"/>
        </w:rPr>
        <w:t>neatitinka</w:t>
      </w:r>
      <w:r w:rsidRPr="00657C67">
        <w:rPr>
          <w:rFonts w:ascii="Times New Roman" w:eastAsia="Calibri" w:hAnsi="Times New Roman" w:cs="Times New Roman"/>
          <w:sz w:val="24"/>
          <w:szCs w:val="24"/>
        </w:rPr>
        <w:t xml:space="preserve"> rekomenduojamų dienų skaiči</w:t>
      </w:r>
      <w:r w:rsidR="00A00D43" w:rsidRPr="00657C67">
        <w:rPr>
          <w:rFonts w:ascii="Times New Roman" w:eastAsia="Calibri" w:hAnsi="Times New Roman" w:cs="Times New Roman"/>
          <w:sz w:val="24"/>
          <w:szCs w:val="24"/>
        </w:rPr>
        <w:t>aus</w:t>
      </w:r>
      <w:r w:rsidRPr="00657C67">
        <w:rPr>
          <w:rFonts w:ascii="Times New Roman" w:eastAsia="Calibri" w:hAnsi="Times New Roman" w:cs="Times New Roman"/>
          <w:sz w:val="24"/>
          <w:szCs w:val="24"/>
        </w:rPr>
        <w:t>.</w:t>
      </w:r>
    </w:p>
    <w:p w14:paraId="30B0CB33" w14:textId="04DF4D07" w:rsidR="00F146E4" w:rsidRDefault="00F146E4" w:rsidP="002B535C">
      <w:pPr>
        <w:ind w:firstLine="709"/>
      </w:pPr>
    </w:p>
    <w:p w14:paraId="059AB354" w14:textId="1ADE5052" w:rsidR="0093156E" w:rsidRDefault="0093156E" w:rsidP="002B535C">
      <w:pPr>
        <w:ind w:firstLine="709"/>
      </w:pPr>
    </w:p>
    <w:p w14:paraId="5DBC131C" w14:textId="77777777" w:rsidR="0093156E" w:rsidRPr="00657C67" w:rsidRDefault="0093156E" w:rsidP="002B535C">
      <w:pPr>
        <w:ind w:firstLine="709"/>
      </w:pPr>
    </w:p>
    <w:p w14:paraId="75CD2CF2" w14:textId="1FB20EBE" w:rsidR="00306ED4" w:rsidRPr="00657C67" w:rsidRDefault="00FC4B7B"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55" w:name="_Toc178848316"/>
      <w:bookmarkStart w:id="56" w:name="_Toc220994827"/>
      <w:r w:rsidR="00306ED4" w:rsidRPr="00657C67">
        <w:rPr>
          <w:rFonts w:ascii="Times New Roman" w:hAnsi="Times New Roman" w:cs="Times New Roman"/>
          <w:b/>
          <w:color w:val="000000" w:themeColor="text1"/>
          <w:sz w:val="24"/>
          <w:szCs w:val="24"/>
        </w:rPr>
        <w:t>Vartytuvas</w:t>
      </w:r>
      <w:bookmarkEnd w:id="55"/>
      <w:bookmarkEnd w:id="56"/>
    </w:p>
    <w:p w14:paraId="5AFAB2E6" w14:textId="77777777" w:rsidR="005C38D2" w:rsidRPr="00657C67" w:rsidRDefault="005C38D2" w:rsidP="0093156E">
      <w:pPr>
        <w:spacing w:after="0" w:line="360" w:lineRule="auto"/>
        <w:ind w:firstLine="709"/>
      </w:pPr>
    </w:p>
    <w:p w14:paraId="7C9A4044" w14:textId="77777777" w:rsidR="005C38D2" w:rsidRPr="00657C67" w:rsidRDefault="005C38D2" w:rsidP="0093156E">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Mūsų klimato sąlygomis žolę išdžiovinti lauke labai sudėtinga, nes tikimybė, kad per šienapjūtę nelis dvi dienas iš eilės, yra tik 42 proc., tris dienas – tik 30 proc. Daugelis specialistų nurodo, kad nupjautos žolės lauke negalima laikyti ilgiau kaip 2 paras, nes po to sparčiai blogėja jos kokybė. Darbo metu važiuojama nuo 6 iki 12 km/val. greičiu (</w:t>
      </w:r>
      <w:proofErr w:type="spellStart"/>
      <w:r w:rsidRPr="00657C67">
        <w:rPr>
          <w:rFonts w:ascii="Times New Roman" w:eastAsia="Calibri" w:hAnsi="Times New Roman" w:cs="Times New Roman"/>
          <w:sz w:val="24"/>
          <w:szCs w:val="24"/>
        </w:rPr>
        <w:t>Špokas</w:t>
      </w:r>
      <w:proofErr w:type="spellEnd"/>
      <w:r w:rsidRPr="00657C67">
        <w:rPr>
          <w:rFonts w:ascii="Times New Roman" w:eastAsia="Calibri" w:hAnsi="Times New Roman" w:cs="Times New Roman"/>
          <w:sz w:val="24"/>
          <w:szCs w:val="24"/>
        </w:rPr>
        <w:t>, 2005).</w:t>
      </w:r>
    </w:p>
    <w:p w14:paraId="66216360" w14:textId="77777777" w:rsidR="002B0846" w:rsidRPr="00657C67" w:rsidRDefault="002B0846" w:rsidP="0093156E">
      <w:pPr>
        <w:spacing w:after="0" w:line="360" w:lineRule="auto"/>
        <w:ind w:firstLine="709"/>
      </w:pPr>
    </w:p>
    <w:p w14:paraId="2005DACF" w14:textId="001A2FAB" w:rsidR="00306ED4" w:rsidRPr="00657C67" w:rsidRDefault="0087713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57" w:name="_Toc178848317"/>
      <w:bookmarkStart w:id="58" w:name="_Toc220994828"/>
      <w:proofErr w:type="spellStart"/>
      <w:r w:rsidR="00306ED4" w:rsidRPr="00657C67">
        <w:rPr>
          <w:rFonts w:ascii="Times New Roman" w:hAnsi="Times New Roman" w:cs="Times New Roman"/>
          <w:b/>
          <w:color w:val="000000" w:themeColor="text1"/>
          <w:sz w:val="24"/>
          <w:szCs w:val="24"/>
        </w:rPr>
        <w:t>Vyniotuvas</w:t>
      </w:r>
      <w:bookmarkEnd w:id="57"/>
      <w:bookmarkEnd w:id="58"/>
      <w:proofErr w:type="spellEnd"/>
    </w:p>
    <w:p w14:paraId="44395803" w14:textId="77777777" w:rsidR="005C38D2" w:rsidRPr="00657C67" w:rsidRDefault="005C38D2" w:rsidP="0093156E">
      <w:pPr>
        <w:spacing w:after="0" w:line="360" w:lineRule="auto"/>
        <w:ind w:firstLine="709"/>
      </w:pPr>
    </w:p>
    <w:p w14:paraId="4BE2508F" w14:textId="0E4DCA80" w:rsidR="005C38D2" w:rsidRPr="00657C67" w:rsidRDefault="005C38D2"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Vyniotuvo</w:t>
      </w:r>
      <w:proofErr w:type="spellEnd"/>
      <w:r w:rsidRPr="00657C67">
        <w:rPr>
          <w:rFonts w:ascii="Times New Roman" w:hAnsi="Times New Roman" w:cs="Times New Roman"/>
          <w:sz w:val="24"/>
          <w:szCs w:val="24"/>
        </w:rPr>
        <w:t xml:space="preserve"> paskirtis plėvele apvynioti šieno ar šiaudų ryšulius ir jei reikia privežti iki sukrovimo vietos. Pasibaigus apvyniojimo procesui, siekiant sumažinti plėvelės pažeidimo riziką, ritinį galima pastatyti galu naudojant ryšulio pavertimo rampą. </w:t>
      </w:r>
      <w:proofErr w:type="spellStart"/>
      <w:r w:rsidRPr="00657C67">
        <w:rPr>
          <w:rFonts w:ascii="Times New Roman" w:hAnsi="Times New Roman" w:cs="Times New Roman"/>
          <w:sz w:val="24"/>
          <w:szCs w:val="24"/>
        </w:rPr>
        <w:t>Vyniotuvai</w:t>
      </w:r>
      <w:proofErr w:type="spellEnd"/>
      <w:r w:rsidRPr="00657C67">
        <w:rPr>
          <w:rFonts w:ascii="Times New Roman" w:hAnsi="Times New Roman" w:cs="Times New Roman"/>
          <w:sz w:val="24"/>
          <w:szCs w:val="24"/>
        </w:rPr>
        <w:t xml:space="preserve"> gali būti prikabinami arba pakabinami. </w:t>
      </w:r>
      <w:proofErr w:type="spellStart"/>
      <w:r w:rsidRPr="00657C67">
        <w:rPr>
          <w:rFonts w:ascii="Times New Roman" w:hAnsi="Times New Roman" w:cs="Times New Roman"/>
          <w:sz w:val="24"/>
          <w:szCs w:val="24"/>
        </w:rPr>
        <w:t>Vyniotuvo</w:t>
      </w:r>
      <w:proofErr w:type="spellEnd"/>
      <w:r w:rsidRPr="00657C67">
        <w:rPr>
          <w:rFonts w:ascii="Times New Roman" w:hAnsi="Times New Roman" w:cs="Times New Roman"/>
          <w:sz w:val="24"/>
          <w:szCs w:val="24"/>
        </w:rPr>
        <w:t xml:space="preserve"> galios poreikis priklausomai nuo gamintojo yra </w:t>
      </w:r>
      <w:r w:rsidR="00955FEB" w:rsidRPr="00657C67">
        <w:rPr>
          <w:rFonts w:ascii="Times New Roman" w:hAnsi="Times New Roman" w:cs="Times New Roman"/>
          <w:sz w:val="24"/>
          <w:szCs w:val="24"/>
        </w:rPr>
        <w:t>30</w:t>
      </w:r>
      <w:r w:rsidR="00A20B8E" w:rsidRPr="00657C67">
        <w:rPr>
          <w:rFonts w:ascii="Times New Roman" w:hAnsi="Times New Roman" w:cs="Times New Roman"/>
          <w:sz w:val="24"/>
          <w:szCs w:val="24"/>
        </w:rPr>
        <w:t xml:space="preserve">-40 kW </w:t>
      </w:r>
      <w:r w:rsidRPr="00657C67">
        <w:rPr>
          <w:rFonts w:ascii="Times New Roman" w:hAnsi="Times New Roman" w:cs="Times New Roman"/>
          <w:sz w:val="24"/>
          <w:szCs w:val="24"/>
        </w:rPr>
        <w:t>(AGCO SAS, 2019).</w:t>
      </w:r>
      <w:r w:rsidR="00905E6D" w:rsidRPr="00657C67">
        <w:rPr>
          <w:rFonts w:ascii="Times New Roman" w:hAnsi="Times New Roman" w:cs="Times New Roman"/>
          <w:sz w:val="24"/>
          <w:szCs w:val="24"/>
        </w:rPr>
        <w:t xml:space="preserve"> </w:t>
      </w:r>
      <w:proofErr w:type="spellStart"/>
      <w:r w:rsidR="00905E6D" w:rsidRPr="00657C67">
        <w:rPr>
          <w:rFonts w:ascii="Times New Roman" w:hAnsi="Times New Roman" w:cs="Times New Roman"/>
          <w:sz w:val="24"/>
          <w:szCs w:val="24"/>
        </w:rPr>
        <w:t>Vyniotuvo</w:t>
      </w:r>
      <w:proofErr w:type="spellEnd"/>
      <w:r w:rsidR="00905E6D" w:rsidRPr="00657C67">
        <w:rPr>
          <w:rFonts w:ascii="Times New Roman" w:hAnsi="Times New Roman" w:cs="Times New Roman"/>
          <w:sz w:val="24"/>
          <w:szCs w:val="24"/>
        </w:rPr>
        <w:t xml:space="preserve"> įsigijim</w:t>
      </w:r>
      <w:r w:rsidR="00FC4B7B" w:rsidRPr="00657C67">
        <w:rPr>
          <w:rFonts w:ascii="Times New Roman" w:hAnsi="Times New Roman" w:cs="Times New Roman"/>
          <w:sz w:val="24"/>
          <w:szCs w:val="24"/>
        </w:rPr>
        <w:t xml:space="preserve">as </w:t>
      </w:r>
      <w:r w:rsidR="00905E6D" w:rsidRPr="00657C67">
        <w:rPr>
          <w:rFonts w:ascii="Times New Roman" w:hAnsi="Times New Roman" w:cs="Times New Roman"/>
          <w:sz w:val="24"/>
          <w:szCs w:val="24"/>
        </w:rPr>
        <w:t xml:space="preserve">ūkiui </w:t>
      </w:r>
      <w:r w:rsidR="00FC4B7B" w:rsidRPr="00657C67">
        <w:rPr>
          <w:rFonts w:ascii="Times New Roman" w:hAnsi="Times New Roman" w:cs="Times New Roman"/>
          <w:sz w:val="24"/>
          <w:szCs w:val="24"/>
        </w:rPr>
        <w:t xml:space="preserve">laikomas tinkamu </w:t>
      </w:r>
      <w:r w:rsidR="00905E6D" w:rsidRPr="00657C67">
        <w:rPr>
          <w:rFonts w:ascii="Times New Roman" w:hAnsi="Times New Roman" w:cs="Times New Roman"/>
          <w:sz w:val="24"/>
          <w:szCs w:val="24"/>
        </w:rPr>
        <w:t>turint 30 ir daugiau ha žoliniams pašarams skirto ploto.</w:t>
      </w:r>
    </w:p>
    <w:p w14:paraId="3E95F17C" w14:textId="77777777" w:rsidR="00050A9C" w:rsidRPr="00657C67" w:rsidRDefault="00050A9C" w:rsidP="0093156E">
      <w:pPr>
        <w:spacing w:after="0" w:line="360" w:lineRule="auto"/>
        <w:ind w:firstLine="709"/>
      </w:pPr>
    </w:p>
    <w:p w14:paraId="6EF59C9D" w14:textId="4081CB1F" w:rsidR="00306ED4" w:rsidRPr="00657C67" w:rsidRDefault="0087713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59" w:name="_Toc178848318"/>
      <w:bookmarkStart w:id="60" w:name="_Toc220994829"/>
      <w:r w:rsidR="00306ED4" w:rsidRPr="00657C67">
        <w:rPr>
          <w:rFonts w:ascii="Times New Roman" w:hAnsi="Times New Roman" w:cs="Times New Roman"/>
          <w:b/>
          <w:color w:val="000000" w:themeColor="text1"/>
          <w:sz w:val="24"/>
          <w:szCs w:val="24"/>
        </w:rPr>
        <w:t>Volai</w:t>
      </w:r>
      <w:bookmarkEnd w:id="59"/>
      <w:bookmarkEnd w:id="60"/>
    </w:p>
    <w:p w14:paraId="4E079EFD" w14:textId="77777777" w:rsidR="005C38D2" w:rsidRPr="00657C67" w:rsidRDefault="005C38D2" w:rsidP="0093156E">
      <w:pPr>
        <w:spacing w:after="0" w:line="360" w:lineRule="auto"/>
        <w:ind w:firstLine="709"/>
      </w:pPr>
    </w:p>
    <w:p w14:paraId="58FBC6D4" w14:textId="4C7B86D1" w:rsidR="005C38D2" w:rsidRPr="00657C67" w:rsidRDefault="005C38D2"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Volais sutrupinami arba įspaudžiami į dirvą grumstai, išlyginami dirvos paviršiaus nelygumai, ir sutankinamas viršutinis dirvos sluoksnis. Dirvos sutankinimas yra aktyvi dirvos drėgmės reguliavimo priemonė. Voluo</w:t>
      </w:r>
      <w:r w:rsidR="00B514CE" w:rsidRPr="00657C67">
        <w:rPr>
          <w:rFonts w:ascii="Times New Roman" w:hAnsi="Times New Roman" w:cs="Times New Roman"/>
          <w:sz w:val="24"/>
          <w:szCs w:val="24"/>
        </w:rPr>
        <w:t xml:space="preserve">jama tuo atveju kai prieš sėją į </w:t>
      </w:r>
      <w:r w:rsidRPr="00657C67">
        <w:rPr>
          <w:rFonts w:ascii="Times New Roman" w:hAnsi="Times New Roman" w:cs="Times New Roman"/>
          <w:sz w:val="24"/>
          <w:szCs w:val="24"/>
        </w:rPr>
        <w:t>d</w:t>
      </w:r>
      <w:r w:rsidR="00B514CE" w:rsidRPr="00657C67">
        <w:rPr>
          <w:rFonts w:ascii="Times New Roman" w:hAnsi="Times New Roman" w:cs="Times New Roman"/>
          <w:sz w:val="24"/>
          <w:szCs w:val="24"/>
        </w:rPr>
        <w:t>i</w:t>
      </w:r>
      <w:r w:rsidRPr="00657C67">
        <w:rPr>
          <w:rFonts w:ascii="Times New Roman" w:hAnsi="Times New Roman" w:cs="Times New Roman"/>
          <w:sz w:val="24"/>
          <w:szCs w:val="24"/>
        </w:rPr>
        <w:t>rva įdirbama per giliai, 7 cm ir daugiau, arba kai išverčiama daug žemės grumstų (Sakalauskas et al., 2012).</w:t>
      </w:r>
    </w:p>
    <w:p w14:paraId="39EFDD5D" w14:textId="40EABB58" w:rsidR="00A00D43" w:rsidRDefault="00A00D43" w:rsidP="0093156E">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Renkantis volus taikyti</w:t>
      </w:r>
      <w:r w:rsidRPr="00657C67">
        <w:t xml:space="preserve"> </w:t>
      </w:r>
      <w:r w:rsidRPr="00657C67">
        <w:rPr>
          <w:rFonts w:ascii="Times New Roman" w:eastAsia="Calibri" w:hAnsi="Times New Roman" w:cs="Times New Roman"/>
          <w:sz w:val="24"/>
          <w:szCs w:val="24"/>
        </w:rPr>
        <w:t>minimalų plotį 4 m, nors ir paskaičiuotas dienų skaičius darbui atlikti neatitinka rekomenduojamų dienų skaičiaus.</w:t>
      </w:r>
    </w:p>
    <w:p w14:paraId="082203C0" w14:textId="77777777" w:rsidR="002B535C" w:rsidRPr="00657C67" w:rsidRDefault="002B535C" w:rsidP="0093156E">
      <w:pPr>
        <w:spacing w:after="0" w:line="360" w:lineRule="auto"/>
        <w:ind w:firstLine="709"/>
        <w:jc w:val="both"/>
        <w:rPr>
          <w:rFonts w:ascii="Times New Roman" w:hAnsi="Times New Roman" w:cs="Times New Roman"/>
          <w:sz w:val="24"/>
          <w:szCs w:val="24"/>
        </w:rPr>
      </w:pPr>
    </w:p>
    <w:p w14:paraId="3DE313FF" w14:textId="424630A6" w:rsidR="00306ED4" w:rsidRPr="00657C67" w:rsidRDefault="0087713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61" w:name="_Toc178848319"/>
      <w:bookmarkStart w:id="62" w:name="_Toc220994830"/>
      <w:r w:rsidR="00306ED4" w:rsidRPr="00657C67">
        <w:rPr>
          <w:rFonts w:ascii="Times New Roman" w:hAnsi="Times New Roman" w:cs="Times New Roman"/>
          <w:b/>
          <w:color w:val="000000" w:themeColor="text1"/>
          <w:sz w:val="24"/>
          <w:szCs w:val="24"/>
        </w:rPr>
        <w:t>Sodinamoji</w:t>
      </w:r>
      <w:bookmarkEnd w:id="61"/>
      <w:bookmarkEnd w:id="62"/>
    </w:p>
    <w:p w14:paraId="382E0BEC" w14:textId="77777777" w:rsidR="006A26F1" w:rsidRPr="00657C67" w:rsidRDefault="006A26F1" w:rsidP="0093156E">
      <w:pPr>
        <w:spacing w:after="0" w:line="360" w:lineRule="auto"/>
        <w:ind w:firstLine="709"/>
        <w:rPr>
          <w:highlight w:val="green"/>
        </w:rPr>
      </w:pPr>
    </w:p>
    <w:p w14:paraId="7B768053" w14:textId="63732B21" w:rsidR="00024A95" w:rsidRPr="00657C67" w:rsidRDefault="00A56534"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Bulviasodės</w:t>
      </w:r>
      <w:proofErr w:type="spellEnd"/>
      <w:r w:rsidRPr="00657C67">
        <w:rPr>
          <w:rFonts w:ascii="Times New Roman" w:hAnsi="Times New Roman" w:cs="Times New Roman"/>
          <w:sz w:val="24"/>
          <w:szCs w:val="24"/>
        </w:rPr>
        <w:t xml:space="preserve"> naudojamos bulvių sodinimui lygiame arba suvagotame lauke, po sodinimo paliekant lygų arba vagotą lauką.</w:t>
      </w:r>
      <w:r w:rsidR="009C502C" w:rsidRPr="00657C67">
        <w:rPr>
          <w:rFonts w:ascii="Times New Roman" w:hAnsi="Times New Roman" w:cs="Times New Roman"/>
          <w:sz w:val="24"/>
          <w:szCs w:val="24"/>
        </w:rPr>
        <w:t xml:space="preserve"> </w:t>
      </w:r>
      <w:r w:rsidR="00DA05EF" w:rsidRPr="00657C67">
        <w:rPr>
          <w:rFonts w:ascii="Times New Roman" w:hAnsi="Times New Roman" w:cs="Times New Roman"/>
          <w:sz w:val="24"/>
          <w:szCs w:val="24"/>
        </w:rPr>
        <w:t>Norint gauti gerą derlių bulvėms skirtą plotą reikia įdirbti ne mažesniu negu 22 cm gyliu. Jei bulvių auginimo vieta buvo tinkamai įdirbta iš rudens, pavasarį reikės supurenti tik viršutinį dirvos sluoksnį vidutiniškai apie 12 - 15 cm gyliu.</w:t>
      </w:r>
    </w:p>
    <w:p w14:paraId="6DE9E941" w14:textId="0B3EFFCF" w:rsidR="00DA05EF" w:rsidRPr="00657C67" w:rsidRDefault="003D29E4"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Bulvių sodinimo laikas priklauso nuo pavasario ankstumo, dirvos drėgnumo, temperatūros ir kitų sąlygų. </w:t>
      </w:r>
      <w:r w:rsidR="0055750B" w:rsidRPr="00657C67">
        <w:rPr>
          <w:rFonts w:ascii="Times New Roman" w:hAnsi="Times New Roman" w:cs="Times New Roman"/>
          <w:sz w:val="24"/>
          <w:szCs w:val="24"/>
        </w:rPr>
        <w:t xml:space="preserve">Sudaigintas bulves galima sodinti šiek tiek anksčiau, t. y. kai dirvos temperatūra nusistovi ne žemiau kaip 5 - 6 °C, o nedaigintas – tik tada, kai dirvos temperatūra 8 - 10 cm gylyje </w:t>
      </w:r>
      <w:r w:rsidR="0055750B" w:rsidRPr="00657C67">
        <w:rPr>
          <w:rFonts w:ascii="Times New Roman" w:hAnsi="Times New Roman" w:cs="Times New Roman"/>
          <w:sz w:val="24"/>
          <w:szCs w:val="24"/>
        </w:rPr>
        <w:lastRenderedPageBreak/>
        <w:t>siekia 8 °C.</w:t>
      </w:r>
      <w:r w:rsidR="0055750B" w:rsidRPr="00657C67">
        <w:t xml:space="preserve"> </w:t>
      </w:r>
      <w:r w:rsidR="0055750B" w:rsidRPr="00657C67">
        <w:rPr>
          <w:rFonts w:ascii="Times New Roman" w:hAnsi="Times New Roman" w:cs="Times New Roman"/>
          <w:sz w:val="24"/>
          <w:szCs w:val="24"/>
        </w:rPr>
        <w:t>Rekomenduojama normalaus drėgnumo sunkesnėse dirvose bulves sodinti 7 - 8 cm gylyje.</w:t>
      </w:r>
      <w:r w:rsidR="0055750B" w:rsidRPr="00657C67">
        <w:t xml:space="preserve"> </w:t>
      </w:r>
      <w:r w:rsidR="0055750B" w:rsidRPr="00657C67">
        <w:rPr>
          <w:rFonts w:ascii="Times New Roman" w:hAnsi="Times New Roman" w:cs="Times New Roman"/>
          <w:sz w:val="24"/>
          <w:szCs w:val="24"/>
        </w:rPr>
        <w:t>Lengvose priesmėlio dirvose - 10 - 12 cm gylyje.</w:t>
      </w:r>
    </w:p>
    <w:p w14:paraId="1A191BF9" w14:textId="3CA3C3A9" w:rsidR="00E42134" w:rsidRPr="00657C67" w:rsidRDefault="00E42134"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Prekiniams </w:t>
      </w:r>
      <w:proofErr w:type="spellStart"/>
      <w:r w:rsidRPr="00657C67">
        <w:rPr>
          <w:rFonts w:ascii="Times New Roman" w:hAnsi="Times New Roman" w:cs="Times New Roman"/>
          <w:sz w:val="24"/>
          <w:szCs w:val="24"/>
        </w:rPr>
        <w:t>bulvininkystės</w:t>
      </w:r>
      <w:proofErr w:type="spellEnd"/>
      <w:r w:rsidRPr="00657C67">
        <w:rPr>
          <w:rFonts w:ascii="Times New Roman" w:hAnsi="Times New Roman" w:cs="Times New Roman"/>
          <w:sz w:val="24"/>
          <w:szCs w:val="24"/>
        </w:rPr>
        <w:t xml:space="preserve"> ūkiams rekomenduojamos kombinuotos bulvių sodinamosios su lokalaus mineralinių trąšų įterpimo įtaisais ir gumbų beicavimo priedais. Eilinės tradicinės bulvių sodinamosios tinka tik ekologiniams ūkiams (Jasinskas ir kiti, 2017).</w:t>
      </w:r>
    </w:p>
    <w:p w14:paraId="4AB045D6" w14:textId="40013D67" w:rsidR="009C502C" w:rsidRPr="00657C67" w:rsidRDefault="009C502C"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Vidutiniškai vienos bulvių sodinamosios vagutei padaryti reikalinga apie 25 arklio galių. Jei naudojamas dirvos įdirbimas tuomet galios poreikis vienai vagutei išauga iki </w:t>
      </w:r>
      <w:r w:rsidR="008E0BBA" w:rsidRPr="00657C67">
        <w:rPr>
          <w:rFonts w:ascii="Times New Roman" w:hAnsi="Times New Roman" w:cs="Times New Roman"/>
          <w:sz w:val="24"/>
          <w:szCs w:val="24"/>
        </w:rPr>
        <w:t>26 kW</w:t>
      </w:r>
      <w:r w:rsidRPr="00657C67">
        <w:rPr>
          <w:rFonts w:ascii="Times New Roman" w:hAnsi="Times New Roman" w:cs="Times New Roman"/>
          <w:sz w:val="24"/>
          <w:szCs w:val="24"/>
        </w:rPr>
        <w:t xml:space="preserve"> (Margučiai, 2024 A); (</w:t>
      </w:r>
      <w:proofErr w:type="spellStart"/>
      <w:r w:rsidRPr="00657C67">
        <w:rPr>
          <w:rFonts w:ascii="Times New Roman" w:hAnsi="Times New Roman" w:cs="Times New Roman"/>
          <w:sz w:val="24"/>
          <w:szCs w:val="24"/>
        </w:rPr>
        <w:t>Grimme</w:t>
      </w:r>
      <w:proofErr w:type="spellEnd"/>
      <w:r w:rsidRPr="00657C67">
        <w:rPr>
          <w:rFonts w:ascii="Times New Roman" w:hAnsi="Times New Roman" w:cs="Times New Roman"/>
          <w:sz w:val="24"/>
          <w:szCs w:val="24"/>
        </w:rPr>
        <w:t>, 2024), (</w:t>
      </w:r>
      <w:proofErr w:type="spellStart"/>
      <w:r w:rsidRPr="00657C67">
        <w:rPr>
          <w:rFonts w:ascii="Times New Roman" w:hAnsi="Times New Roman" w:cs="Times New Roman"/>
          <w:sz w:val="24"/>
          <w:szCs w:val="24"/>
        </w:rPr>
        <w:t>AgroŽinios.lt</w:t>
      </w:r>
      <w:proofErr w:type="spellEnd"/>
      <w:r w:rsidRPr="00657C67">
        <w:rPr>
          <w:rFonts w:ascii="Times New Roman" w:hAnsi="Times New Roman" w:cs="Times New Roman"/>
          <w:sz w:val="24"/>
          <w:szCs w:val="24"/>
        </w:rPr>
        <w:t xml:space="preserve">, 2022). Bulvės sodinamos, kai 10 cm gylyje dirva jau būna įšilusi iki 7–8° C, o sudaigintos – iki 6° C temperatūros. Daugelio tyrimų duomenimis, geriausias kalendorinis bulvių sodinimo laikas yra balandžio mėnesio trečias ir gegužės mėnesio pirmas dešimtadienis. Geriau neskubėti ir nesodinti į šlapią ir neįšilusią dirvą (Deveikytė ir </w:t>
      </w:r>
      <w:proofErr w:type="spellStart"/>
      <w:r w:rsidRPr="00657C67">
        <w:rPr>
          <w:rFonts w:ascii="Times New Roman" w:hAnsi="Times New Roman" w:cs="Times New Roman"/>
          <w:sz w:val="24"/>
          <w:szCs w:val="24"/>
        </w:rPr>
        <w:t>Ronis</w:t>
      </w:r>
      <w:proofErr w:type="spellEnd"/>
      <w:r w:rsidRPr="00657C67">
        <w:rPr>
          <w:rFonts w:ascii="Times New Roman" w:hAnsi="Times New Roman" w:cs="Times New Roman"/>
          <w:sz w:val="24"/>
          <w:szCs w:val="24"/>
        </w:rPr>
        <w:t>, 2018).</w:t>
      </w:r>
    </w:p>
    <w:p w14:paraId="2A1DA88A" w14:textId="66FF3EFF" w:rsidR="00553F40" w:rsidRPr="00657C67" w:rsidRDefault="00553F40"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Bulviasodės</w:t>
      </w:r>
      <w:proofErr w:type="spellEnd"/>
      <w:r w:rsidRPr="00657C67">
        <w:rPr>
          <w:rFonts w:ascii="Times New Roman" w:hAnsi="Times New Roman" w:cs="Times New Roman"/>
          <w:sz w:val="24"/>
          <w:szCs w:val="24"/>
        </w:rPr>
        <w:t xml:space="preserve"> taip pat gali tikti žemės riešutų, svogūnų, česnakų ir kitų požeminių šakniagumbių sodinimui.</w:t>
      </w:r>
    </w:p>
    <w:p w14:paraId="40F3BDC9" w14:textId="77777777" w:rsidR="00EF176F" w:rsidRPr="00657C67" w:rsidRDefault="00EF176F" w:rsidP="0093156E">
      <w:pPr>
        <w:spacing w:after="0" w:line="360" w:lineRule="auto"/>
        <w:ind w:firstLine="709"/>
        <w:jc w:val="both"/>
        <w:rPr>
          <w:rFonts w:ascii="Times New Roman" w:hAnsi="Times New Roman" w:cs="Times New Roman"/>
          <w:sz w:val="24"/>
          <w:szCs w:val="24"/>
        </w:rPr>
      </w:pPr>
    </w:p>
    <w:p w14:paraId="3921E210" w14:textId="40629AB4"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63" w:name="_Toc178848320"/>
      <w:bookmarkStart w:id="64" w:name="_Toc220994831"/>
      <w:r w:rsidR="00306ED4" w:rsidRPr="00657C67">
        <w:rPr>
          <w:rFonts w:ascii="Times New Roman" w:hAnsi="Times New Roman" w:cs="Times New Roman"/>
          <w:b/>
          <w:color w:val="000000" w:themeColor="text1"/>
          <w:sz w:val="24"/>
          <w:szCs w:val="24"/>
        </w:rPr>
        <w:t>Bulvių nuėmimo kombainas</w:t>
      </w:r>
      <w:bookmarkEnd w:id="63"/>
      <w:bookmarkEnd w:id="64"/>
    </w:p>
    <w:p w14:paraId="72A0B700" w14:textId="77777777" w:rsidR="00CF59DF" w:rsidRPr="00657C67" w:rsidRDefault="00CF59DF" w:rsidP="0093156E">
      <w:pPr>
        <w:spacing w:after="0" w:line="360" w:lineRule="auto"/>
        <w:ind w:firstLine="709"/>
      </w:pPr>
    </w:p>
    <w:p w14:paraId="7222F593" w14:textId="03219A90" w:rsidR="0068503B" w:rsidRPr="00657C67" w:rsidRDefault="005140A1"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Tinkamiausias laik</w:t>
      </w:r>
      <w:r w:rsidR="00BE2C1E" w:rsidRPr="00657C67">
        <w:rPr>
          <w:rFonts w:ascii="Times New Roman" w:hAnsi="Times New Roman" w:cs="Times New Roman"/>
          <w:sz w:val="24"/>
          <w:szCs w:val="24"/>
        </w:rPr>
        <w:t>as bulvėms kasti</w:t>
      </w:r>
      <w:r w:rsidRPr="00657C67">
        <w:rPr>
          <w:rFonts w:ascii="Times New Roman" w:hAnsi="Times New Roman" w:cs="Times New Roman"/>
          <w:sz w:val="24"/>
          <w:szCs w:val="24"/>
        </w:rPr>
        <w:t xml:space="preserve"> yra rugsėjo mėnuo ir spalio mėnesio pirmoji pusė. Bulvių derlius priklauso nuo dirvos, veislės, jų priežiūros, meteorologinių sąlygų ir pasėlio tankumo. </w:t>
      </w:r>
      <w:r w:rsidR="00BE2C1E" w:rsidRPr="00657C67">
        <w:rPr>
          <w:rFonts w:ascii="Times New Roman" w:hAnsi="Times New Roman" w:cs="Times New Roman"/>
          <w:sz w:val="24"/>
          <w:szCs w:val="24"/>
        </w:rPr>
        <w:t xml:space="preserve">Bulvės kasamos šiltu oru (daugiau nei +12° C), nes oro temperatūrai sumažėjus jos pasidaro jautrios mechaniniams pažeidimams. Jei oro temperatūra yra tik 3–4° C šilumos, neretai pažeidžiama iki 80 proc. gumbų. Kasamos subrendusios bulvės. Subrendimą parodo lupenos tvirtumas ir lengvas gumbų atsiskyrimas nuo </w:t>
      </w:r>
      <w:proofErr w:type="spellStart"/>
      <w:r w:rsidR="00BE2C1E" w:rsidRPr="00657C67">
        <w:rPr>
          <w:rFonts w:ascii="Times New Roman" w:hAnsi="Times New Roman" w:cs="Times New Roman"/>
          <w:sz w:val="24"/>
          <w:szCs w:val="24"/>
        </w:rPr>
        <w:t>stolonų</w:t>
      </w:r>
      <w:proofErr w:type="spellEnd"/>
      <w:r w:rsidR="00BE2C1E" w:rsidRPr="00657C67">
        <w:rPr>
          <w:rFonts w:ascii="Times New Roman" w:hAnsi="Times New Roman" w:cs="Times New Roman"/>
          <w:sz w:val="24"/>
          <w:szCs w:val="24"/>
        </w:rPr>
        <w:t>. Vėlyvųjų veislių bulvių brandą galima paspartinti ir dirbtinai – nupjaunant bulvienojus. Žalius vėlyvųjų bulvių bulvienojus tikslinga nupjauti 7</w:t>
      </w:r>
      <w:r w:rsidR="006F0D5F" w:rsidRPr="00657C67">
        <w:rPr>
          <w:rFonts w:ascii="Times New Roman" w:hAnsi="Times New Roman" w:cs="Times New Roman"/>
          <w:sz w:val="24"/>
          <w:szCs w:val="24"/>
        </w:rPr>
        <w:t xml:space="preserve"> </w:t>
      </w:r>
      <w:r w:rsidR="00BE2C1E" w:rsidRPr="00657C67">
        <w:rPr>
          <w:rFonts w:ascii="Times New Roman" w:hAnsi="Times New Roman" w:cs="Times New Roman"/>
          <w:sz w:val="24"/>
          <w:szCs w:val="24"/>
        </w:rPr>
        <w:t>–</w:t>
      </w:r>
      <w:r w:rsidR="006F0D5F" w:rsidRPr="00657C67">
        <w:rPr>
          <w:rFonts w:ascii="Times New Roman" w:hAnsi="Times New Roman" w:cs="Times New Roman"/>
          <w:sz w:val="24"/>
          <w:szCs w:val="24"/>
        </w:rPr>
        <w:t xml:space="preserve"> </w:t>
      </w:r>
      <w:r w:rsidR="00BE2C1E" w:rsidRPr="00657C67">
        <w:rPr>
          <w:rFonts w:ascii="Times New Roman" w:hAnsi="Times New Roman" w:cs="Times New Roman"/>
          <w:sz w:val="24"/>
          <w:szCs w:val="24"/>
        </w:rPr>
        <w:t>10 dienų, parud</w:t>
      </w:r>
      <w:r w:rsidR="006F0D5F" w:rsidRPr="00657C67">
        <w:rPr>
          <w:rFonts w:ascii="Times New Roman" w:hAnsi="Times New Roman" w:cs="Times New Roman"/>
          <w:sz w:val="24"/>
          <w:szCs w:val="24"/>
        </w:rPr>
        <w:t>avusius – 2–3 dienos iki kasimo</w:t>
      </w:r>
      <w:r w:rsidR="00BE2C1E" w:rsidRPr="00657C67">
        <w:rPr>
          <w:rFonts w:ascii="Times New Roman" w:hAnsi="Times New Roman" w:cs="Times New Roman"/>
          <w:sz w:val="24"/>
          <w:szCs w:val="24"/>
        </w:rPr>
        <w:t xml:space="preserve"> (Deveikytė ir </w:t>
      </w:r>
      <w:proofErr w:type="spellStart"/>
      <w:r w:rsidR="00BE2C1E" w:rsidRPr="00657C67">
        <w:rPr>
          <w:rFonts w:ascii="Times New Roman" w:hAnsi="Times New Roman" w:cs="Times New Roman"/>
          <w:sz w:val="24"/>
          <w:szCs w:val="24"/>
        </w:rPr>
        <w:t>Ronis</w:t>
      </w:r>
      <w:proofErr w:type="spellEnd"/>
      <w:r w:rsidR="00BE2C1E" w:rsidRPr="00657C67">
        <w:rPr>
          <w:rFonts w:ascii="Times New Roman" w:hAnsi="Times New Roman" w:cs="Times New Roman"/>
          <w:sz w:val="24"/>
          <w:szCs w:val="24"/>
        </w:rPr>
        <w:t>, 2018).</w:t>
      </w:r>
      <w:r w:rsidR="006F0D5F" w:rsidRPr="00657C67">
        <w:rPr>
          <w:rFonts w:ascii="Times New Roman" w:hAnsi="Times New Roman" w:cs="Times New Roman"/>
          <w:sz w:val="24"/>
          <w:szCs w:val="24"/>
        </w:rPr>
        <w:t xml:space="preserve"> </w:t>
      </w:r>
      <w:r w:rsidR="00567A2F" w:rsidRPr="00657C67">
        <w:rPr>
          <w:rFonts w:ascii="Times New Roman" w:hAnsi="Times New Roman" w:cs="Times New Roman"/>
          <w:sz w:val="24"/>
          <w:szCs w:val="24"/>
        </w:rPr>
        <w:t xml:space="preserve">Bulvių nuėmimo būdą sąlygoja turima technika ir derliaus nuėmimo sąlygos. </w:t>
      </w:r>
      <w:r w:rsidR="00CF59DF" w:rsidRPr="00657C67">
        <w:rPr>
          <w:rFonts w:ascii="Times New Roman" w:hAnsi="Times New Roman" w:cs="Times New Roman"/>
          <w:sz w:val="24"/>
          <w:szCs w:val="24"/>
        </w:rPr>
        <w:t>Bulvės pramoniniuose ūkiuose kasamos prikabinamais ar savaeigiais kombainais.</w:t>
      </w:r>
      <w:r w:rsidR="0068503B" w:rsidRPr="00657C67">
        <w:t xml:space="preserve"> </w:t>
      </w:r>
      <w:r w:rsidR="00AF226B" w:rsidRPr="00657C67">
        <w:rPr>
          <w:rFonts w:ascii="Times New Roman" w:hAnsi="Times New Roman" w:cs="Times New Roman"/>
          <w:sz w:val="24"/>
          <w:szCs w:val="24"/>
        </w:rPr>
        <w:t>Bulvių nuėmimo kombain</w:t>
      </w:r>
      <w:r w:rsidR="000E5FB2" w:rsidRPr="00657C67">
        <w:rPr>
          <w:rFonts w:ascii="Times New Roman" w:hAnsi="Times New Roman" w:cs="Times New Roman"/>
          <w:sz w:val="24"/>
          <w:szCs w:val="24"/>
        </w:rPr>
        <w:t>ą</w:t>
      </w:r>
      <w:r w:rsidR="00AF226B" w:rsidRPr="00657C67">
        <w:rPr>
          <w:rFonts w:ascii="Times New Roman" w:hAnsi="Times New Roman" w:cs="Times New Roman"/>
          <w:sz w:val="24"/>
          <w:szCs w:val="24"/>
        </w:rPr>
        <w:t xml:space="preserve"> rekomenduo</w:t>
      </w:r>
      <w:r w:rsidR="000E5FB2" w:rsidRPr="00657C67">
        <w:rPr>
          <w:rFonts w:ascii="Times New Roman" w:hAnsi="Times New Roman" w:cs="Times New Roman"/>
          <w:sz w:val="24"/>
          <w:szCs w:val="24"/>
        </w:rPr>
        <w:t>jama</w:t>
      </w:r>
      <w:r w:rsidR="0068503B" w:rsidRPr="00657C67">
        <w:rPr>
          <w:rFonts w:ascii="Times New Roman" w:hAnsi="Times New Roman" w:cs="Times New Roman"/>
          <w:sz w:val="24"/>
          <w:szCs w:val="24"/>
        </w:rPr>
        <w:t xml:space="preserve"> naudo</w:t>
      </w:r>
      <w:r w:rsidR="00AF226B" w:rsidRPr="00657C67">
        <w:rPr>
          <w:rFonts w:ascii="Times New Roman" w:hAnsi="Times New Roman" w:cs="Times New Roman"/>
          <w:sz w:val="24"/>
          <w:szCs w:val="24"/>
        </w:rPr>
        <w:t>ti</w:t>
      </w:r>
      <w:r w:rsidR="0068503B" w:rsidRPr="00657C67">
        <w:rPr>
          <w:rFonts w:ascii="Times New Roman" w:hAnsi="Times New Roman" w:cs="Times New Roman"/>
          <w:sz w:val="24"/>
          <w:szCs w:val="24"/>
        </w:rPr>
        <w:t xml:space="preserve"> didesniuose </w:t>
      </w:r>
      <w:r w:rsidR="000E5FB2" w:rsidRPr="00657C67">
        <w:rPr>
          <w:rFonts w:ascii="Times New Roman" w:hAnsi="Times New Roman" w:cs="Times New Roman"/>
          <w:sz w:val="24"/>
          <w:szCs w:val="24"/>
        </w:rPr>
        <w:t xml:space="preserve">laukų </w:t>
      </w:r>
      <w:r w:rsidR="0068503B" w:rsidRPr="00657C67">
        <w:rPr>
          <w:rFonts w:ascii="Times New Roman" w:hAnsi="Times New Roman" w:cs="Times New Roman"/>
          <w:sz w:val="24"/>
          <w:szCs w:val="24"/>
        </w:rPr>
        <w:t>plotuose (per 25 ha) (Jasinskas ir kiti, 2017).</w:t>
      </w:r>
    </w:p>
    <w:p w14:paraId="03534B6D" w14:textId="1FD37658" w:rsidR="00131921" w:rsidRPr="00657C67" w:rsidRDefault="004D19EA"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Bulvių kombainai pagal sujungimą su energetine priemone skirstomi į prikabinamuosius, pakabinamuosius, pusiau pakabinamuosius ir savaeigius. Pagal kasamų vagų eilių skaičių skirstomi į </w:t>
      </w:r>
      <w:proofErr w:type="spellStart"/>
      <w:r w:rsidRPr="00657C67">
        <w:rPr>
          <w:rFonts w:ascii="Times New Roman" w:hAnsi="Times New Roman" w:cs="Times New Roman"/>
          <w:sz w:val="24"/>
          <w:szCs w:val="24"/>
        </w:rPr>
        <w:t>vienaeil</w:t>
      </w:r>
      <w:r w:rsidR="006F0D5F" w:rsidRPr="00657C67">
        <w:rPr>
          <w:rFonts w:ascii="Times New Roman" w:hAnsi="Times New Roman" w:cs="Times New Roman"/>
          <w:sz w:val="24"/>
          <w:szCs w:val="24"/>
        </w:rPr>
        <w:t>ius</w:t>
      </w:r>
      <w:proofErr w:type="spellEnd"/>
      <w:r w:rsidR="006F0D5F" w:rsidRPr="00657C67">
        <w:rPr>
          <w:rFonts w:ascii="Times New Roman" w:hAnsi="Times New Roman" w:cs="Times New Roman"/>
          <w:sz w:val="24"/>
          <w:szCs w:val="24"/>
        </w:rPr>
        <w:t>, dvieilius, trieilius ir t.</w:t>
      </w:r>
      <w:r w:rsidRPr="00657C67">
        <w:rPr>
          <w:rFonts w:ascii="Times New Roman" w:hAnsi="Times New Roman" w:cs="Times New Roman"/>
          <w:sz w:val="24"/>
          <w:szCs w:val="24"/>
        </w:rPr>
        <w:t xml:space="preserve">t. Bulvių kombainai gali būti su perrinkimo stalu arba be jo, su akmenų </w:t>
      </w:r>
      <w:proofErr w:type="spellStart"/>
      <w:r w:rsidRPr="00657C67">
        <w:rPr>
          <w:rFonts w:ascii="Times New Roman" w:hAnsi="Times New Roman" w:cs="Times New Roman"/>
          <w:sz w:val="24"/>
          <w:szCs w:val="24"/>
        </w:rPr>
        <w:t>atskirtuvu</w:t>
      </w:r>
      <w:proofErr w:type="spellEnd"/>
      <w:r w:rsidRPr="00657C67">
        <w:rPr>
          <w:rFonts w:ascii="Times New Roman" w:hAnsi="Times New Roman" w:cs="Times New Roman"/>
          <w:sz w:val="24"/>
          <w:szCs w:val="24"/>
        </w:rPr>
        <w:t xml:space="preserve"> arba be jo, su konteinerine aikštele, su bunkeriu ir iškrovimo transporteriu arba tik su iškrovimo transporteriu.</w:t>
      </w:r>
      <w:r w:rsidR="00BA7632" w:rsidRPr="00657C67">
        <w:rPr>
          <w:rFonts w:ascii="Times New Roman" w:hAnsi="Times New Roman" w:cs="Times New Roman"/>
          <w:sz w:val="24"/>
          <w:szCs w:val="24"/>
        </w:rPr>
        <w:t xml:space="preserve"> Pavyzdžiui d</w:t>
      </w:r>
      <w:r w:rsidR="00131921" w:rsidRPr="00657C67">
        <w:rPr>
          <w:rFonts w:ascii="Times New Roman" w:hAnsi="Times New Roman" w:cs="Times New Roman"/>
          <w:sz w:val="24"/>
          <w:szCs w:val="24"/>
        </w:rPr>
        <w:t xml:space="preserve">viejų vagų pakabinama </w:t>
      </w:r>
      <w:r w:rsidR="005140A1" w:rsidRPr="00657C67">
        <w:rPr>
          <w:rFonts w:ascii="Times New Roman" w:hAnsi="Times New Roman" w:cs="Times New Roman"/>
          <w:sz w:val="24"/>
          <w:szCs w:val="24"/>
        </w:rPr>
        <w:t xml:space="preserve">bulvių </w:t>
      </w:r>
      <w:r w:rsidR="00131921" w:rsidRPr="00657C67">
        <w:rPr>
          <w:rFonts w:ascii="Times New Roman" w:hAnsi="Times New Roman" w:cs="Times New Roman"/>
          <w:sz w:val="24"/>
          <w:szCs w:val="24"/>
        </w:rPr>
        <w:t>kasamoji</w:t>
      </w:r>
      <w:r w:rsidR="005140A1" w:rsidRPr="00657C67">
        <w:rPr>
          <w:rFonts w:ascii="Times New Roman" w:hAnsi="Times New Roman" w:cs="Times New Roman"/>
          <w:sz w:val="24"/>
          <w:szCs w:val="24"/>
        </w:rPr>
        <w:t xml:space="preserve"> siūloma naudoti su</w:t>
      </w:r>
      <w:r w:rsidR="00131921" w:rsidRPr="00657C67">
        <w:rPr>
          <w:rFonts w:ascii="Times New Roman" w:hAnsi="Times New Roman" w:cs="Times New Roman"/>
          <w:sz w:val="24"/>
          <w:szCs w:val="24"/>
        </w:rPr>
        <w:t xml:space="preserve"> traktoria</w:t>
      </w:r>
      <w:r w:rsidR="005140A1" w:rsidRPr="00657C67">
        <w:rPr>
          <w:rFonts w:ascii="Times New Roman" w:hAnsi="Times New Roman" w:cs="Times New Roman"/>
          <w:sz w:val="24"/>
          <w:szCs w:val="24"/>
        </w:rPr>
        <w:t>i</w:t>
      </w:r>
      <w:r w:rsidR="00131921" w:rsidRPr="00657C67">
        <w:rPr>
          <w:rFonts w:ascii="Times New Roman" w:hAnsi="Times New Roman" w:cs="Times New Roman"/>
          <w:sz w:val="24"/>
          <w:szCs w:val="24"/>
        </w:rPr>
        <w:t xml:space="preserve">s nuo </w:t>
      </w:r>
      <w:r w:rsidR="00F17F25" w:rsidRPr="00657C67">
        <w:rPr>
          <w:rFonts w:ascii="Times New Roman" w:hAnsi="Times New Roman" w:cs="Times New Roman"/>
          <w:sz w:val="24"/>
          <w:szCs w:val="24"/>
        </w:rPr>
        <w:t>50 kW</w:t>
      </w:r>
      <w:r w:rsidR="00131921" w:rsidRPr="00657C67">
        <w:rPr>
          <w:rFonts w:ascii="Times New Roman" w:hAnsi="Times New Roman" w:cs="Times New Roman"/>
          <w:sz w:val="24"/>
          <w:szCs w:val="24"/>
        </w:rPr>
        <w:t>. Mechaninė</w:t>
      </w:r>
      <w:r w:rsidR="005140A1" w:rsidRPr="00657C67">
        <w:rPr>
          <w:rFonts w:ascii="Times New Roman" w:hAnsi="Times New Roman" w:cs="Times New Roman"/>
          <w:sz w:val="24"/>
          <w:szCs w:val="24"/>
        </w:rPr>
        <w:t>s</w:t>
      </w:r>
      <w:r w:rsidR="00131921" w:rsidRPr="00657C67">
        <w:rPr>
          <w:rFonts w:ascii="Times New Roman" w:hAnsi="Times New Roman" w:cs="Times New Roman"/>
          <w:sz w:val="24"/>
          <w:szCs w:val="24"/>
        </w:rPr>
        <w:t xml:space="preserve"> bulvių ir kitų šakniavaisių </w:t>
      </w:r>
      <w:r w:rsidR="00131921" w:rsidRPr="00657C67">
        <w:rPr>
          <w:rFonts w:ascii="Times New Roman" w:hAnsi="Times New Roman" w:cs="Times New Roman"/>
          <w:sz w:val="24"/>
          <w:szCs w:val="24"/>
        </w:rPr>
        <w:lastRenderedPageBreak/>
        <w:t>kasamo</w:t>
      </w:r>
      <w:r w:rsidR="005140A1" w:rsidRPr="00657C67">
        <w:rPr>
          <w:rFonts w:ascii="Times New Roman" w:hAnsi="Times New Roman" w:cs="Times New Roman"/>
          <w:sz w:val="24"/>
          <w:szCs w:val="24"/>
        </w:rPr>
        <w:t>sios rekomenduotinos</w:t>
      </w:r>
      <w:r w:rsidR="00131921" w:rsidRPr="00657C67">
        <w:rPr>
          <w:rFonts w:ascii="Times New Roman" w:hAnsi="Times New Roman" w:cs="Times New Roman"/>
          <w:sz w:val="24"/>
          <w:szCs w:val="24"/>
        </w:rPr>
        <w:t xml:space="preserve"> maž</w:t>
      </w:r>
      <w:r w:rsidR="005140A1" w:rsidRPr="00657C67">
        <w:rPr>
          <w:rFonts w:ascii="Times New Roman" w:hAnsi="Times New Roman" w:cs="Times New Roman"/>
          <w:sz w:val="24"/>
          <w:szCs w:val="24"/>
        </w:rPr>
        <w:t>iems</w:t>
      </w:r>
      <w:r w:rsidR="00131921" w:rsidRPr="00657C67">
        <w:rPr>
          <w:rFonts w:ascii="Times New Roman" w:hAnsi="Times New Roman" w:cs="Times New Roman"/>
          <w:sz w:val="24"/>
          <w:szCs w:val="24"/>
        </w:rPr>
        <w:t xml:space="preserve"> ūki</w:t>
      </w:r>
      <w:r w:rsidR="005140A1" w:rsidRPr="00657C67">
        <w:rPr>
          <w:rFonts w:ascii="Times New Roman" w:hAnsi="Times New Roman" w:cs="Times New Roman"/>
          <w:sz w:val="24"/>
          <w:szCs w:val="24"/>
        </w:rPr>
        <w:t xml:space="preserve">ams. </w:t>
      </w:r>
      <w:r w:rsidR="00206ABA" w:rsidRPr="00657C67">
        <w:rPr>
          <w:rFonts w:ascii="Times New Roman" w:hAnsi="Times New Roman" w:cs="Times New Roman"/>
          <w:sz w:val="24"/>
          <w:szCs w:val="24"/>
        </w:rPr>
        <w:t>Prikabinami vienos vagos bulvių kasimo kombainai su dviejų tonų bunkeriu skirti mažiems ir vidutinio dydžio laukams.</w:t>
      </w:r>
    </w:p>
    <w:p w14:paraId="56724ABE" w14:textId="439623C9" w:rsidR="00AA7C54" w:rsidRPr="00657C67" w:rsidRDefault="00310F0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Vertinant bulvių nuėmimo kombainų paraiškas </w:t>
      </w:r>
      <w:r w:rsidR="00EC7BFF" w:rsidRPr="00657C67">
        <w:rPr>
          <w:rFonts w:ascii="Times New Roman" w:hAnsi="Times New Roman" w:cs="Times New Roman"/>
          <w:sz w:val="24"/>
          <w:szCs w:val="24"/>
        </w:rPr>
        <w:t xml:space="preserve">„Variklio galios poreikis pagal padargą“ lentelėje galimi sekantys </w:t>
      </w:r>
      <w:r w:rsidR="00866D3E" w:rsidRPr="00657C67">
        <w:rPr>
          <w:rFonts w:ascii="Times New Roman" w:hAnsi="Times New Roman" w:cs="Times New Roman"/>
          <w:sz w:val="24"/>
          <w:szCs w:val="24"/>
        </w:rPr>
        <w:t>„Dirvožemio tipas/Padargo tipas“ koeficientų pasirinkimai</w:t>
      </w:r>
      <w:r w:rsidR="00CF74FD" w:rsidRPr="00657C67">
        <w:rPr>
          <w:rFonts w:ascii="Times New Roman" w:hAnsi="Times New Roman" w:cs="Times New Roman"/>
          <w:sz w:val="24"/>
          <w:szCs w:val="24"/>
        </w:rPr>
        <w:t>:</w:t>
      </w:r>
    </w:p>
    <w:p w14:paraId="268B251B" w14:textId="0F624A0C" w:rsidR="00866D3E" w:rsidRPr="00657C67" w:rsidRDefault="00CF74FD" w:rsidP="002B535C">
      <w:pPr>
        <w:pStyle w:val="ListParagraph"/>
        <w:numPr>
          <w:ilvl w:val="0"/>
          <w:numId w:val="25"/>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1</w:t>
      </w:r>
      <w:r w:rsidR="004C3C5B" w:rsidRPr="00657C67">
        <w:rPr>
          <w:rFonts w:ascii="Times New Roman" w:hAnsi="Times New Roman" w:cs="Times New Roman"/>
          <w:sz w:val="24"/>
          <w:szCs w:val="24"/>
        </w:rPr>
        <w:t>–</w:t>
      </w:r>
      <w:r w:rsidRPr="00657C67">
        <w:rPr>
          <w:rFonts w:ascii="Times New Roman" w:hAnsi="Times New Roman" w:cs="Times New Roman"/>
          <w:sz w:val="24"/>
          <w:szCs w:val="24"/>
        </w:rPr>
        <w:t xml:space="preserve"> vertinant prikabinamus bulvių nuėmimo kombainus;</w:t>
      </w:r>
    </w:p>
    <w:p w14:paraId="0249DCFC" w14:textId="1BF69BFE" w:rsidR="00CF74FD" w:rsidRDefault="004C3C5B" w:rsidP="0093156E">
      <w:pPr>
        <w:pStyle w:val="ListParagraph"/>
        <w:numPr>
          <w:ilvl w:val="0"/>
          <w:numId w:val="25"/>
        </w:numPr>
        <w:spacing w:after="0"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1,7 – vertinant savaeigius bulvių nuėmimo kombainus.</w:t>
      </w:r>
    </w:p>
    <w:p w14:paraId="5ECB1E70" w14:textId="77777777" w:rsidR="002B535C" w:rsidRPr="00657C67" w:rsidRDefault="002B535C" w:rsidP="0093156E">
      <w:pPr>
        <w:pStyle w:val="ListParagraph"/>
        <w:spacing w:after="0" w:line="360" w:lineRule="auto"/>
        <w:ind w:left="709"/>
        <w:jc w:val="both"/>
        <w:rPr>
          <w:rFonts w:ascii="Times New Roman" w:hAnsi="Times New Roman" w:cs="Times New Roman"/>
          <w:sz w:val="24"/>
          <w:szCs w:val="24"/>
        </w:rPr>
      </w:pPr>
    </w:p>
    <w:p w14:paraId="3D98F562" w14:textId="3B4E881C"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65" w:name="_Toc178848321"/>
      <w:bookmarkStart w:id="66" w:name="_Toc220994832"/>
      <w:r w:rsidR="00306ED4" w:rsidRPr="00657C67">
        <w:rPr>
          <w:rFonts w:ascii="Times New Roman" w:hAnsi="Times New Roman" w:cs="Times New Roman"/>
          <w:b/>
          <w:color w:val="000000" w:themeColor="text1"/>
          <w:sz w:val="24"/>
          <w:szCs w:val="24"/>
        </w:rPr>
        <w:t>Ravėtuvas</w:t>
      </w:r>
      <w:r w:rsidR="00770840" w:rsidRPr="00657C67">
        <w:rPr>
          <w:rFonts w:ascii="Times New Roman" w:hAnsi="Times New Roman" w:cs="Times New Roman"/>
          <w:b/>
          <w:color w:val="000000" w:themeColor="text1"/>
          <w:sz w:val="24"/>
          <w:szCs w:val="24"/>
        </w:rPr>
        <w:t>-kauptuvas</w:t>
      </w:r>
      <w:bookmarkEnd w:id="65"/>
      <w:bookmarkEnd w:id="66"/>
    </w:p>
    <w:p w14:paraId="0BE745D7" w14:textId="77777777" w:rsidR="003230B1" w:rsidRPr="00657C67" w:rsidRDefault="003230B1" w:rsidP="0093156E">
      <w:pPr>
        <w:spacing w:after="0" w:line="360" w:lineRule="auto"/>
        <w:ind w:firstLine="709"/>
        <w:rPr>
          <w:highlight w:val="green"/>
        </w:rPr>
      </w:pPr>
    </w:p>
    <w:p w14:paraId="032CD4F2" w14:textId="15D6F73E" w:rsidR="003230B1" w:rsidRPr="00657C67" w:rsidRDefault="00F5433E"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Ravėtuvai arba tarpueilių kultivatoriai naudojami naikinti piktžoles tarpueiliuose. Jų atliekami darbai daugiau priskiriami daržininkystei.</w:t>
      </w:r>
      <w:r w:rsidR="003230B1" w:rsidRPr="00657C67">
        <w:rPr>
          <w:rFonts w:ascii="Times New Roman" w:hAnsi="Times New Roman" w:cs="Times New Roman"/>
          <w:sz w:val="24"/>
          <w:szCs w:val="24"/>
        </w:rPr>
        <w:t xml:space="preserve"> </w:t>
      </w:r>
      <w:r w:rsidR="004804F7" w:rsidRPr="00657C67">
        <w:rPr>
          <w:rFonts w:ascii="Times New Roman" w:hAnsi="Times New Roman" w:cs="Times New Roman"/>
          <w:sz w:val="24"/>
          <w:szCs w:val="24"/>
        </w:rPr>
        <w:t>Agrotechnikos reikalavimai:</w:t>
      </w:r>
      <w:r w:rsidR="003230B1" w:rsidRPr="00657C67">
        <w:rPr>
          <w:rFonts w:ascii="Times New Roman" w:hAnsi="Times New Roman" w:cs="Times New Roman"/>
          <w:sz w:val="24"/>
          <w:szCs w:val="24"/>
        </w:rPr>
        <w:t xml:space="preserve"> Tarpueilių kultivatoriais išpjaunamos piktžolės, lokaliai įterpiamos trąšos, purenami augalų tarpueiliai ir kaupiami augalai. </w:t>
      </w:r>
    </w:p>
    <w:p w14:paraId="72D7CA28" w14:textId="2A90F1B6" w:rsidR="004804F7" w:rsidRPr="00657C67" w:rsidRDefault="004804F7"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Tarpueilių kultivatoriai turi įvairių </w:t>
      </w:r>
      <w:proofErr w:type="spellStart"/>
      <w:r w:rsidRPr="00657C67">
        <w:rPr>
          <w:rFonts w:ascii="Times New Roman" w:hAnsi="Times New Roman" w:cs="Times New Roman"/>
          <w:sz w:val="24"/>
          <w:szCs w:val="24"/>
        </w:rPr>
        <w:t>noragėlių</w:t>
      </w:r>
      <w:proofErr w:type="spellEnd"/>
      <w:r w:rsidRPr="00657C67">
        <w:rPr>
          <w:rFonts w:ascii="Times New Roman" w:hAnsi="Times New Roman" w:cs="Times New Roman"/>
          <w:sz w:val="24"/>
          <w:szCs w:val="24"/>
        </w:rPr>
        <w:t xml:space="preserve"> komplektus ir tręšiamuosius aparatus. Tarpueilių kultivatoriuose naudojami viepusiai peiliniai, strėliniai, strėliniai universalūs, kaltiniai, tręšiamieji, kaupiamieji ir </w:t>
      </w:r>
      <w:proofErr w:type="spellStart"/>
      <w:r w:rsidRPr="00657C67">
        <w:rPr>
          <w:rFonts w:ascii="Times New Roman" w:hAnsi="Times New Roman" w:cs="Times New Roman"/>
          <w:sz w:val="24"/>
          <w:szCs w:val="24"/>
        </w:rPr>
        <w:t>verstuviniai</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noragėliai</w:t>
      </w:r>
      <w:proofErr w:type="spellEnd"/>
      <w:r w:rsidRPr="00657C67">
        <w:rPr>
          <w:rFonts w:ascii="Times New Roman" w:hAnsi="Times New Roman" w:cs="Times New Roman"/>
          <w:sz w:val="24"/>
          <w:szCs w:val="24"/>
        </w:rPr>
        <w:t xml:space="preserve">, apsauginės lėkštės, apsauginiai gaubtai ir ravimieji rotoriai. Vienpusiais peiliniais </w:t>
      </w:r>
      <w:proofErr w:type="spellStart"/>
      <w:r w:rsidRPr="00657C67">
        <w:rPr>
          <w:rFonts w:ascii="Times New Roman" w:hAnsi="Times New Roman" w:cs="Times New Roman"/>
          <w:sz w:val="24"/>
          <w:szCs w:val="24"/>
        </w:rPr>
        <w:t>noragėliais</w:t>
      </w:r>
      <w:proofErr w:type="spellEnd"/>
      <w:r w:rsidRPr="00657C67">
        <w:rPr>
          <w:rFonts w:ascii="Times New Roman" w:hAnsi="Times New Roman" w:cs="Times New Roman"/>
          <w:sz w:val="24"/>
          <w:szCs w:val="24"/>
        </w:rPr>
        <w:t xml:space="preserve"> išpjaunamos piktžolės ir 40–60 mm gyliu supurenama dirva.</w:t>
      </w:r>
      <w:r w:rsidRPr="00657C67">
        <w:t xml:space="preserve"> </w:t>
      </w:r>
      <w:r w:rsidRPr="00657C67">
        <w:rPr>
          <w:rFonts w:ascii="Times New Roman" w:hAnsi="Times New Roman" w:cs="Times New Roman"/>
          <w:sz w:val="24"/>
          <w:szCs w:val="24"/>
        </w:rPr>
        <w:t xml:space="preserve">Darbo plotis 80–200 mm. Strėliniai </w:t>
      </w:r>
      <w:proofErr w:type="spellStart"/>
      <w:r w:rsidRPr="00657C67">
        <w:rPr>
          <w:rFonts w:ascii="Times New Roman" w:hAnsi="Times New Roman" w:cs="Times New Roman"/>
          <w:sz w:val="24"/>
          <w:szCs w:val="24"/>
        </w:rPr>
        <w:t>noragėliai</w:t>
      </w:r>
      <w:proofErr w:type="spellEnd"/>
      <w:r w:rsidRPr="00657C67">
        <w:rPr>
          <w:rFonts w:ascii="Times New Roman" w:hAnsi="Times New Roman" w:cs="Times New Roman"/>
          <w:sz w:val="24"/>
          <w:szCs w:val="24"/>
        </w:rPr>
        <w:t xml:space="preserve"> skirti piktžolėms išpjauti ir dirvai supurenti 40– 60 mm gylyje. Kaltiniai </w:t>
      </w:r>
      <w:proofErr w:type="spellStart"/>
      <w:r w:rsidRPr="00657C67">
        <w:rPr>
          <w:rFonts w:ascii="Times New Roman" w:hAnsi="Times New Roman" w:cs="Times New Roman"/>
          <w:sz w:val="24"/>
          <w:szCs w:val="24"/>
        </w:rPr>
        <w:t>noragėliai</w:t>
      </w:r>
      <w:proofErr w:type="spellEnd"/>
      <w:r w:rsidRPr="00657C67">
        <w:rPr>
          <w:rFonts w:ascii="Times New Roman" w:hAnsi="Times New Roman" w:cs="Times New Roman"/>
          <w:sz w:val="24"/>
          <w:szCs w:val="24"/>
        </w:rPr>
        <w:t xml:space="preserve"> tarpueilius purena 100–160 mm gyliu. Tręšiamieji </w:t>
      </w:r>
      <w:proofErr w:type="spellStart"/>
      <w:r w:rsidRPr="00657C67">
        <w:rPr>
          <w:rFonts w:ascii="Times New Roman" w:hAnsi="Times New Roman" w:cs="Times New Roman"/>
          <w:sz w:val="24"/>
          <w:szCs w:val="24"/>
        </w:rPr>
        <w:t>noragėliai</w:t>
      </w:r>
      <w:proofErr w:type="spellEnd"/>
      <w:r w:rsidRPr="00657C67">
        <w:rPr>
          <w:rFonts w:ascii="Times New Roman" w:hAnsi="Times New Roman" w:cs="Times New Roman"/>
          <w:sz w:val="24"/>
          <w:szCs w:val="24"/>
        </w:rPr>
        <w:t xml:space="preserve"> naudojami papildomai lokaliai vegetacijos metu patręšti augalus</w:t>
      </w:r>
      <w:r w:rsidR="00F55FB7" w:rsidRPr="00657C67">
        <w:rPr>
          <w:rFonts w:ascii="Times New Roman" w:hAnsi="Times New Roman" w:cs="Times New Roman"/>
          <w:sz w:val="24"/>
          <w:szCs w:val="24"/>
        </w:rPr>
        <w:t xml:space="preserve"> (Butkus ir kiti, 2012)</w:t>
      </w:r>
      <w:r w:rsidRPr="00657C67">
        <w:rPr>
          <w:rFonts w:ascii="Times New Roman" w:hAnsi="Times New Roman" w:cs="Times New Roman"/>
          <w:sz w:val="24"/>
          <w:szCs w:val="24"/>
        </w:rPr>
        <w:t xml:space="preserve">. </w:t>
      </w:r>
    </w:p>
    <w:p w14:paraId="162C153E" w14:textId="3DBBA828" w:rsidR="00D25204" w:rsidRDefault="00D25204" w:rsidP="002B535C">
      <w:pPr>
        <w:spacing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Po bulvių sodinimo yra  formuojamos padidinto skerspjūvio vagos. Šios vagos formuojamos frezuojant </w:t>
      </w:r>
      <w:proofErr w:type="spellStart"/>
      <w:r w:rsidRPr="00657C67">
        <w:rPr>
          <w:rFonts w:ascii="Times New Roman" w:eastAsia="Calibri" w:hAnsi="Times New Roman" w:cs="Times New Roman"/>
          <w:sz w:val="24"/>
          <w:szCs w:val="24"/>
        </w:rPr>
        <w:t>tarpuvagius</w:t>
      </w:r>
      <w:proofErr w:type="spellEnd"/>
      <w:r w:rsidRPr="00657C67">
        <w:rPr>
          <w:rFonts w:ascii="Times New Roman" w:eastAsia="Calibri" w:hAnsi="Times New Roman" w:cs="Times New Roman"/>
          <w:sz w:val="24"/>
          <w:szCs w:val="24"/>
        </w:rPr>
        <w:t xml:space="preserve"> kaupikais, kurie gerai išpurena bulvių </w:t>
      </w:r>
      <w:proofErr w:type="spellStart"/>
      <w:r w:rsidRPr="00657C67">
        <w:rPr>
          <w:rFonts w:ascii="Times New Roman" w:eastAsia="Calibri" w:hAnsi="Times New Roman" w:cs="Times New Roman"/>
          <w:sz w:val="24"/>
          <w:szCs w:val="24"/>
        </w:rPr>
        <w:t>tarpuvagius</w:t>
      </w:r>
      <w:proofErr w:type="spellEnd"/>
      <w:r w:rsidRPr="00657C67">
        <w:rPr>
          <w:rFonts w:ascii="Times New Roman" w:eastAsia="Calibri" w:hAnsi="Times New Roman" w:cs="Times New Roman"/>
          <w:sz w:val="24"/>
          <w:szCs w:val="24"/>
        </w:rPr>
        <w:t xml:space="preserve">, sutrupina grumstus bei naikina pradedančias dygti piktžoles. Tarpueilių purenimas kaupikais sunaikina pradedančias dygti piktžoles tarpueiliuose. Toks </w:t>
      </w:r>
      <w:proofErr w:type="spellStart"/>
      <w:r w:rsidRPr="00657C67">
        <w:rPr>
          <w:rFonts w:ascii="Times New Roman" w:eastAsia="Calibri" w:hAnsi="Times New Roman" w:cs="Times New Roman"/>
          <w:sz w:val="24"/>
          <w:szCs w:val="24"/>
        </w:rPr>
        <w:t>tarpuvagių</w:t>
      </w:r>
      <w:proofErr w:type="spellEnd"/>
      <w:r w:rsidRPr="00657C67">
        <w:rPr>
          <w:rFonts w:ascii="Times New Roman" w:eastAsia="Calibri" w:hAnsi="Times New Roman" w:cs="Times New Roman"/>
          <w:sz w:val="24"/>
          <w:szCs w:val="24"/>
        </w:rPr>
        <w:t xml:space="preserve"> frezavimas yra atliekamas du kartus iki bulvių sudygimo. Bulvių derlingumas bei gumbų kokybė labai priklauso nuo pasėlių priežiūros, taip pat ir nuo piktžolių naikinimo. Įvairių autorių duomenimis, dėl piktžolių netenkama vidutiniškai nuo 7-15 proc. iki 30-50 proc. bulvių derliaus, o vienmečių dviskilčių piktžolių biomasei per vegetaciją padidėjus 10 proc., bulvių derlingumas sumažėja 12 proc. Piktžoles naikinti vien agrotechnikos priemonėmis apsimoka mažai </w:t>
      </w:r>
      <w:proofErr w:type="spellStart"/>
      <w:r w:rsidRPr="00657C67">
        <w:rPr>
          <w:rFonts w:ascii="Times New Roman" w:eastAsia="Calibri" w:hAnsi="Times New Roman" w:cs="Times New Roman"/>
          <w:sz w:val="24"/>
          <w:szCs w:val="24"/>
        </w:rPr>
        <w:t>piktžolėtose</w:t>
      </w:r>
      <w:proofErr w:type="spellEnd"/>
      <w:r w:rsidRPr="00657C67">
        <w:rPr>
          <w:rFonts w:ascii="Times New Roman" w:eastAsia="Calibri" w:hAnsi="Times New Roman" w:cs="Times New Roman"/>
          <w:sz w:val="24"/>
          <w:szCs w:val="24"/>
        </w:rPr>
        <w:t xml:space="preserve"> dirvose ir kai yra palankios meteorologinės sąlygos (</w:t>
      </w:r>
      <w:proofErr w:type="spellStart"/>
      <w:r w:rsidRPr="00657C67">
        <w:rPr>
          <w:rFonts w:ascii="Times New Roman" w:eastAsia="Calibri" w:hAnsi="Times New Roman" w:cs="Times New Roman"/>
          <w:sz w:val="24"/>
          <w:szCs w:val="24"/>
        </w:rPr>
        <w:t>AgroŽinios.lt</w:t>
      </w:r>
      <w:proofErr w:type="spellEnd"/>
      <w:r w:rsidRPr="00657C67">
        <w:rPr>
          <w:rFonts w:ascii="Times New Roman" w:eastAsia="Calibri" w:hAnsi="Times New Roman" w:cs="Times New Roman"/>
          <w:sz w:val="24"/>
          <w:szCs w:val="24"/>
        </w:rPr>
        <w:t xml:space="preserve">, 2022). Bulvių kaupikams-ravėtuvams reikalinga traktoriaus varikio galingumas priklauso nuo kaupike-ravėtuve sumontuotų vagų priežiūros korpusų skaičiaus. Vienas kaupiko-ravėtuvo plūgo korpusas reikalauja </w:t>
      </w:r>
      <w:r w:rsidR="00283332" w:rsidRPr="00657C67">
        <w:rPr>
          <w:rFonts w:ascii="Times New Roman" w:eastAsia="Calibri" w:hAnsi="Times New Roman" w:cs="Times New Roman"/>
          <w:sz w:val="24"/>
          <w:szCs w:val="24"/>
        </w:rPr>
        <w:t xml:space="preserve">25 – 30 kW </w:t>
      </w:r>
      <w:r w:rsidRPr="00657C67">
        <w:rPr>
          <w:rFonts w:ascii="Times New Roman" w:eastAsia="Calibri" w:hAnsi="Times New Roman" w:cs="Times New Roman"/>
          <w:sz w:val="24"/>
          <w:szCs w:val="24"/>
        </w:rPr>
        <w:t>(</w:t>
      </w:r>
      <w:proofErr w:type="spellStart"/>
      <w:r w:rsidRPr="00657C67">
        <w:rPr>
          <w:rFonts w:ascii="Times New Roman" w:eastAsia="Calibri" w:hAnsi="Times New Roman" w:cs="Times New Roman"/>
          <w:sz w:val="24"/>
          <w:szCs w:val="24"/>
        </w:rPr>
        <w:t>Grimme</w:t>
      </w:r>
      <w:proofErr w:type="spellEnd"/>
      <w:r w:rsidRPr="00657C67">
        <w:rPr>
          <w:rFonts w:ascii="Times New Roman" w:eastAsia="Calibri" w:hAnsi="Times New Roman" w:cs="Times New Roman"/>
          <w:sz w:val="24"/>
          <w:szCs w:val="24"/>
        </w:rPr>
        <w:t>, 2024).</w:t>
      </w:r>
    </w:p>
    <w:p w14:paraId="4FACC631" w14:textId="0FF77FA4"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67" w:name="_Toc178848322"/>
      <w:bookmarkStart w:id="68" w:name="_Toc220994833"/>
      <w:r w:rsidR="00306ED4" w:rsidRPr="00657C67">
        <w:rPr>
          <w:rFonts w:ascii="Times New Roman" w:hAnsi="Times New Roman" w:cs="Times New Roman"/>
          <w:b/>
          <w:color w:val="000000" w:themeColor="text1"/>
          <w:sz w:val="24"/>
          <w:szCs w:val="24"/>
        </w:rPr>
        <w:t>Kratytuvas</w:t>
      </w:r>
      <w:r w:rsidR="00B4522C" w:rsidRPr="00657C67">
        <w:rPr>
          <w:rFonts w:ascii="Times New Roman" w:hAnsi="Times New Roman" w:cs="Times New Roman"/>
          <w:b/>
          <w:color w:val="000000" w:themeColor="text1"/>
          <w:sz w:val="24"/>
          <w:szCs w:val="24"/>
        </w:rPr>
        <w:t>/</w:t>
      </w:r>
      <w:proofErr w:type="spellStart"/>
      <w:r w:rsidR="00B4522C" w:rsidRPr="00657C67">
        <w:rPr>
          <w:rFonts w:ascii="Times New Roman" w:hAnsi="Times New Roman" w:cs="Times New Roman"/>
          <w:b/>
          <w:color w:val="000000" w:themeColor="text1"/>
          <w:sz w:val="24"/>
          <w:szCs w:val="24"/>
        </w:rPr>
        <w:t>Mėšlakratė</w:t>
      </w:r>
      <w:bookmarkEnd w:id="67"/>
      <w:bookmarkEnd w:id="68"/>
      <w:proofErr w:type="spellEnd"/>
    </w:p>
    <w:p w14:paraId="19C39591" w14:textId="77777777" w:rsidR="00B4522C" w:rsidRPr="00657C67" w:rsidRDefault="00B4522C" w:rsidP="0093156E">
      <w:pPr>
        <w:spacing w:after="0" w:line="360" w:lineRule="auto"/>
        <w:ind w:firstLine="709"/>
        <w:rPr>
          <w:highlight w:val="green"/>
        </w:rPr>
      </w:pPr>
    </w:p>
    <w:p w14:paraId="7D0022D6" w14:textId="689A8963" w:rsidR="00CC601F" w:rsidRPr="00657C67" w:rsidRDefault="00AF226B"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Mėšlakračių</w:t>
      </w:r>
      <w:proofErr w:type="spellEnd"/>
      <w:r w:rsidRPr="00657C67">
        <w:rPr>
          <w:rFonts w:ascii="Times New Roman" w:hAnsi="Times New Roman" w:cs="Times New Roman"/>
          <w:sz w:val="24"/>
          <w:szCs w:val="24"/>
        </w:rPr>
        <w:t xml:space="preserve"> paskirtis – tolygiai skleisti birias organines trąšas (kraikinį mėšlą, kompostą, durpes, organinių ir mineralinių trąšų mišinius ir pan.) dirvos paviršiuje.</w:t>
      </w:r>
      <w:r w:rsidR="00B4522C" w:rsidRPr="00657C67">
        <w:rPr>
          <w:rFonts w:ascii="Times New Roman" w:hAnsi="Times New Roman" w:cs="Times New Roman"/>
          <w:sz w:val="24"/>
          <w:szCs w:val="24"/>
        </w:rPr>
        <w:t xml:space="preserve"> </w:t>
      </w:r>
      <w:proofErr w:type="spellStart"/>
      <w:r w:rsidR="00B4522C" w:rsidRPr="00657C67">
        <w:rPr>
          <w:rFonts w:ascii="Times New Roman" w:hAnsi="Times New Roman" w:cs="Times New Roman"/>
          <w:sz w:val="24"/>
          <w:szCs w:val="24"/>
        </w:rPr>
        <w:t>M</w:t>
      </w:r>
      <w:r w:rsidRPr="00657C67">
        <w:rPr>
          <w:rFonts w:ascii="Times New Roman" w:hAnsi="Times New Roman" w:cs="Times New Roman"/>
          <w:sz w:val="24"/>
          <w:szCs w:val="24"/>
        </w:rPr>
        <w:t>ėšlakratėms</w:t>
      </w:r>
      <w:proofErr w:type="spellEnd"/>
      <w:r w:rsidR="00B4522C" w:rsidRPr="00657C67">
        <w:rPr>
          <w:rFonts w:ascii="Times New Roman" w:hAnsi="Times New Roman" w:cs="Times New Roman"/>
          <w:sz w:val="24"/>
          <w:szCs w:val="24"/>
        </w:rPr>
        <w:t xml:space="preserve"> keliami reikalavimai, kad atitiktų</w:t>
      </w:r>
      <w:r w:rsidRPr="00657C67">
        <w:rPr>
          <w:rFonts w:ascii="Times New Roman" w:hAnsi="Times New Roman" w:cs="Times New Roman"/>
          <w:sz w:val="24"/>
          <w:szCs w:val="24"/>
        </w:rPr>
        <w:t xml:space="preserve"> šiuolaikinius gamtos apsaugos ir darbų saugos reikalavimus;</w:t>
      </w:r>
      <w:r w:rsidR="00B4522C" w:rsidRPr="00657C67">
        <w:rPr>
          <w:rFonts w:ascii="Times New Roman" w:hAnsi="Times New Roman" w:cs="Times New Roman"/>
          <w:sz w:val="24"/>
          <w:szCs w:val="24"/>
        </w:rPr>
        <w:t xml:space="preserve"> tolygiai skleistų</w:t>
      </w:r>
      <w:r w:rsidRPr="00657C67">
        <w:rPr>
          <w:rFonts w:ascii="Times New Roman" w:hAnsi="Times New Roman" w:cs="Times New Roman"/>
          <w:sz w:val="24"/>
          <w:szCs w:val="24"/>
        </w:rPr>
        <w:t xml:space="preserve"> trąšas dirvos paviršiuje išilgai ir skersai viso tręšiamo ploto;</w:t>
      </w:r>
      <w:r w:rsidR="00B4522C" w:rsidRPr="00657C67">
        <w:rPr>
          <w:rFonts w:ascii="Times New Roman" w:hAnsi="Times New Roman" w:cs="Times New Roman"/>
          <w:sz w:val="24"/>
          <w:szCs w:val="24"/>
        </w:rPr>
        <w:t xml:space="preserve"> kuo </w:t>
      </w:r>
      <w:r w:rsidRPr="00657C67">
        <w:rPr>
          <w:rFonts w:ascii="Times New Roman" w:hAnsi="Times New Roman" w:cs="Times New Roman"/>
          <w:sz w:val="24"/>
          <w:szCs w:val="24"/>
        </w:rPr>
        <w:t>maž</w:t>
      </w:r>
      <w:r w:rsidR="00B4522C" w:rsidRPr="00657C67">
        <w:rPr>
          <w:rFonts w:ascii="Times New Roman" w:hAnsi="Times New Roman" w:cs="Times New Roman"/>
          <w:sz w:val="24"/>
          <w:szCs w:val="24"/>
        </w:rPr>
        <w:t>iau</w:t>
      </w:r>
      <w:r w:rsidRPr="00657C67">
        <w:rPr>
          <w:rFonts w:ascii="Times New Roman" w:hAnsi="Times New Roman" w:cs="Times New Roman"/>
          <w:sz w:val="24"/>
          <w:szCs w:val="24"/>
        </w:rPr>
        <w:t xml:space="preserve"> slėgt</w:t>
      </w:r>
      <w:r w:rsidR="00B4522C" w:rsidRPr="00657C67">
        <w:rPr>
          <w:rFonts w:ascii="Times New Roman" w:hAnsi="Times New Roman" w:cs="Times New Roman"/>
          <w:sz w:val="24"/>
          <w:szCs w:val="24"/>
        </w:rPr>
        <w:t>ų</w:t>
      </w:r>
      <w:r w:rsidRPr="00657C67">
        <w:rPr>
          <w:rFonts w:ascii="Times New Roman" w:hAnsi="Times New Roman" w:cs="Times New Roman"/>
          <w:sz w:val="24"/>
          <w:szCs w:val="24"/>
        </w:rPr>
        <w:t xml:space="preserve"> dirvą;</w:t>
      </w:r>
      <w:r w:rsidR="00B4522C" w:rsidRPr="00657C67">
        <w:rPr>
          <w:rFonts w:ascii="Times New Roman" w:hAnsi="Times New Roman" w:cs="Times New Roman"/>
          <w:sz w:val="24"/>
          <w:szCs w:val="24"/>
        </w:rPr>
        <w:t xml:space="preserve"> </w:t>
      </w:r>
      <w:r w:rsidRPr="00657C67">
        <w:rPr>
          <w:rFonts w:ascii="Times New Roman" w:hAnsi="Times New Roman" w:cs="Times New Roman"/>
          <w:sz w:val="24"/>
          <w:szCs w:val="24"/>
        </w:rPr>
        <w:t>būt</w:t>
      </w:r>
      <w:r w:rsidR="00B4522C" w:rsidRPr="00657C67">
        <w:rPr>
          <w:rFonts w:ascii="Times New Roman" w:hAnsi="Times New Roman" w:cs="Times New Roman"/>
          <w:sz w:val="24"/>
          <w:szCs w:val="24"/>
        </w:rPr>
        <w:t>ų</w:t>
      </w:r>
      <w:r w:rsidRPr="00657C67">
        <w:rPr>
          <w:rFonts w:ascii="Times New Roman" w:hAnsi="Times New Roman" w:cs="Times New Roman"/>
          <w:sz w:val="24"/>
          <w:szCs w:val="24"/>
        </w:rPr>
        <w:t xml:space="preserve"> didelio našumo;</w:t>
      </w:r>
      <w:r w:rsidRPr="00657C67">
        <w:rPr>
          <w:rFonts w:ascii="Times New Roman" w:hAnsi="Times New Roman" w:cs="Times New Roman"/>
          <w:sz w:val="24"/>
          <w:szCs w:val="24"/>
        </w:rPr>
        <w:tab/>
        <w:t>turėt</w:t>
      </w:r>
      <w:r w:rsidR="00B4522C" w:rsidRPr="00657C67">
        <w:rPr>
          <w:rFonts w:ascii="Times New Roman" w:hAnsi="Times New Roman" w:cs="Times New Roman"/>
          <w:sz w:val="24"/>
          <w:szCs w:val="24"/>
        </w:rPr>
        <w:t>ų</w:t>
      </w:r>
      <w:r w:rsidRPr="00657C67">
        <w:rPr>
          <w:rFonts w:ascii="Times New Roman" w:hAnsi="Times New Roman" w:cs="Times New Roman"/>
          <w:sz w:val="24"/>
          <w:szCs w:val="24"/>
        </w:rPr>
        <w:t xml:space="preserve"> la</w:t>
      </w:r>
      <w:r w:rsidR="00D25204" w:rsidRPr="00657C67">
        <w:rPr>
          <w:rFonts w:ascii="Times New Roman" w:hAnsi="Times New Roman" w:cs="Times New Roman"/>
          <w:sz w:val="24"/>
          <w:szCs w:val="24"/>
        </w:rPr>
        <w:t xml:space="preserve">uko pakraščių skleidimo įrangą; </w:t>
      </w:r>
      <w:r w:rsidRPr="00657C67">
        <w:rPr>
          <w:rFonts w:ascii="Times New Roman" w:hAnsi="Times New Roman" w:cs="Times New Roman"/>
          <w:sz w:val="24"/>
          <w:szCs w:val="24"/>
        </w:rPr>
        <w:t>turėt</w:t>
      </w:r>
      <w:r w:rsidR="00B4522C" w:rsidRPr="00657C67">
        <w:rPr>
          <w:rFonts w:ascii="Times New Roman" w:hAnsi="Times New Roman" w:cs="Times New Roman"/>
          <w:sz w:val="24"/>
          <w:szCs w:val="24"/>
        </w:rPr>
        <w:t>ų</w:t>
      </w:r>
      <w:r w:rsidRPr="00657C67">
        <w:rPr>
          <w:rFonts w:ascii="Times New Roman" w:hAnsi="Times New Roman" w:cs="Times New Roman"/>
          <w:sz w:val="24"/>
          <w:szCs w:val="24"/>
        </w:rPr>
        <w:t xml:space="preserve"> gerus techninius rodiklius, būti patvarios, atsparios korozijai, l</w:t>
      </w:r>
      <w:r w:rsidR="00B4522C" w:rsidRPr="00657C67">
        <w:rPr>
          <w:rFonts w:ascii="Times New Roman" w:hAnsi="Times New Roman" w:cs="Times New Roman"/>
          <w:sz w:val="24"/>
          <w:szCs w:val="24"/>
        </w:rPr>
        <w:t>engvai prižiūrimos ir remontuo</w:t>
      </w:r>
      <w:r w:rsidRPr="00657C67">
        <w:rPr>
          <w:rFonts w:ascii="Times New Roman" w:hAnsi="Times New Roman" w:cs="Times New Roman"/>
          <w:sz w:val="24"/>
          <w:szCs w:val="24"/>
        </w:rPr>
        <w:t>jamos.</w:t>
      </w:r>
    </w:p>
    <w:p w14:paraId="7667D4A1" w14:textId="1D106D07" w:rsidR="00A22141" w:rsidRPr="00657C67" w:rsidRDefault="007754DE"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Tręšiant mėšlu turi būti laikomasi aplinkosauginių reikalavimų, kaip „paskleistas ant ariamosios žemės mėšlas ir srutos į dirvožemį turi būti įterpiamos (užariama ar kultivuojama) kuo skubiau, bet ne vėliau kaip per 24 valandas nuo paskleidimo“ </w:t>
      </w:r>
      <w:r w:rsidR="00747B74" w:rsidRPr="00657C67">
        <w:rPr>
          <w:rFonts w:ascii="Times New Roman" w:hAnsi="Times New Roman" w:cs="Times New Roman"/>
          <w:sz w:val="24"/>
          <w:szCs w:val="24"/>
        </w:rPr>
        <w:t>(Dėl mėšlo ir srutų tvarkymo</w:t>
      </w:r>
      <w:r w:rsidR="00A22141" w:rsidRPr="00657C67">
        <w:rPr>
          <w:rFonts w:ascii="Times New Roman" w:hAnsi="Times New Roman" w:cs="Times New Roman"/>
          <w:sz w:val="24"/>
          <w:szCs w:val="24"/>
        </w:rPr>
        <w:t>.</w:t>
      </w:r>
      <w:r w:rsidR="00747B74" w:rsidRPr="00657C67">
        <w:rPr>
          <w:rFonts w:ascii="Times New Roman" w:hAnsi="Times New Roman" w:cs="Times New Roman"/>
          <w:sz w:val="24"/>
          <w:szCs w:val="24"/>
        </w:rPr>
        <w:t>.., 2024; Atmintinė..., 2020).</w:t>
      </w:r>
    </w:p>
    <w:p w14:paraId="4EFF1600" w14:textId="11CC8F8C" w:rsidR="000A190C" w:rsidRPr="00657C67" w:rsidRDefault="000A190C" w:rsidP="00F8154C">
      <w:pPr>
        <w:spacing w:after="0" w:line="360" w:lineRule="auto"/>
        <w:jc w:val="center"/>
        <w:rPr>
          <w:rFonts w:ascii="Times New Roman" w:hAnsi="Times New Roman" w:cs="Times New Roman"/>
          <w:sz w:val="24"/>
          <w:szCs w:val="24"/>
        </w:rPr>
      </w:pPr>
      <w:r w:rsidRPr="00657C67">
        <w:rPr>
          <w:rFonts w:ascii="Times New Roman" w:hAnsi="Times New Roman" w:cs="Times New Roman"/>
          <w:noProof/>
          <w:sz w:val="24"/>
          <w:szCs w:val="24"/>
          <w:lang w:eastAsia="lt-LT"/>
        </w:rPr>
        <w:drawing>
          <wp:inline distT="0" distB="0" distL="0" distR="0" wp14:anchorId="6FAB9AF7" wp14:editId="1C879F27">
            <wp:extent cx="5943600" cy="4041775"/>
            <wp:effectExtent l="0" t="0" r="0" b="0"/>
            <wp:docPr id="50878857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8574" name="Picture 1" descr="A screenshot of a graph&#10;&#10;Description automatically generated"/>
                    <pic:cNvPicPr/>
                  </pic:nvPicPr>
                  <pic:blipFill>
                    <a:blip r:embed="rId18"/>
                    <a:stretch>
                      <a:fillRect/>
                    </a:stretch>
                  </pic:blipFill>
                  <pic:spPr>
                    <a:xfrm>
                      <a:off x="0" y="0"/>
                      <a:ext cx="5943600" cy="4041775"/>
                    </a:xfrm>
                    <a:prstGeom prst="rect">
                      <a:avLst/>
                    </a:prstGeom>
                  </pic:spPr>
                </pic:pic>
              </a:graphicData>
            </a:graphic>
          </wp:inline>
        </w:drawing>
      </w:r>
    </w:p>
    <w:p w14:paraId="1A33587F" w14:textId="3A12F02B" w:rsidR="00D25204" w:rsidRPr="00657C67" w:rsidRDefault="00D25204"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Gaminami mėšlo kratytuvai komplektuojami su vertikaliais bei vertikaliais mėšlo paskleidimo velenais. Vertikalūs mėšlo paskleidimo velenai geriau susmulkina bei didesniu atstumu paskleidžia mėšlą. Šių modelių kratytuvo mėšlo skleidimo plotis yra iki 14 metrų. Taip pat galimi vertikalūs skleidimo velenai su apačioje esančia skleidimo lėkšte – tokie kratytuvai išlaiko tikslią ir tolygią skleidimo normą (</w:t>
      </w:r>
      <w:proofErr w:type="spellStart"/>
      <w:r w:rsidRPr="00657C67">
        <w:rPr>
          <w:rFonts w:ascii="Times New Roman" w:hAnsi="Times New Roman" w:cs="Times New Roman"/>
          <w:sz w:val="24"/>
          <w:szCs w:val="24"/>
        </w:rPr>
        <w:t>Laumetris</w:t>
      </w:r>
      <w:proofErr w:type="spellEnd"/>
      <w:r w:rsidRPr="00657C67">
        <w:rPr>
          <w:rFonts w:ascii="Times New Roman" w:hAnsi="Times New Roman" w:cs="Times New Roman"/>
          <w:sz w:val="24"/>
          <w:szCs w:val="24"/>
        </w:rPr>
        <w:t xml:space="preserve">, 2024). Vidutinis traktoriaus galios poreikis pagal skirtingus kratytuvų tiekėjus Lietuvoje kinta </w:t>
      </w:r>
      <w:r w:rsidR="005F3AD9" w:rsidRPr="00657C67">
        <w:rPr>
          <w:rFonts w:ascii="Times New Roman" w:hAnsi="Times New Roman" w:cs="Times New Roman"/>
          <w:sz w:val="24"/>
          <w:szCs w:val="24"/>
        </w:rPr>
        <w:t>7-8 kW</w:t>
      </w:r>
      <w:r w:rsidRPr="00657C67">
        <w:rPr>
          <w:rFonts w:ascii="Times New Roman" w:hAnsi="Times New Roman" w:cs="Times New Roman"/>
          <w:sz w:val="24"/>
          <w:szCs w:val="24"/>
        </w:rPr>
        <w:t>/m3 (</w:t>
      </w:r>
      <w:proofErr w:type="spellStart"/>
      <w:r w:rsidRPr="00657C67">
        <w:rPr>
          <w:rFonts w:ascii="Times New Roman" w:hAnsi="Times New Roman" w:cs="Times New Roman"/>
          <w:sz w:val="24"/>
          <w:szCs w:val="24"/>
        </w:rPr>
        <w:t>Laumetris</w:t>
      </w:r>
      <w:proofErr w:type="spellEnd"/>
      <w:r w:rsidRPr="00657C67">
        <w:rPr>
          <w:rFonts w:ascii="Times New Roman" w:hAnsi="Times New Roman" w:cs="Times New Roman"/>
          <w:sz w:val="24"/>
          <w:szCs w:val="24"/>
        </w:rPr>
        <w:t>, 2024); (</w:t>
      </w:r>
      <w:proofErr w:type="spellStart"/>
      <w:r w:rsidRPr="00657C67">
        <w:rPr>
          <w:rFonts w:ascii="Times New Roman" w:hAnsi="Times New Roman" w:cs="Times New Roman"/>
          <w:sz w:val="24"/>
          <w:szCs w:val="24"/>
        </w:rPr>
        <w:t>Specagra</w:t>
      </w:r>
      <w:proofErr w:type="spellEnd"/>
      <w:r w:rsidRPr="00657C67">
        <w:rPr>
          <w:rFonts w:ascii="Times New Roman" w:hAnsi="Times New Roman" w:cs="Times New Roman"/>
          <w:sz w:val="24"/>
          <w:szCs w:val="24"/>
        </w:rPr>
        <w:t xml:space="preserve">, </w:t>
      </w:r>
      <w:r w:rsidR="00770840" w:rsidRPr="00657C67">
        <w:rPr>
          <w:rFonts w:ascii="Times New Roman" w:hAnsi="Times New Roman" w:cs="Times New Roman"/>
          <w:sz w:val="24"/>
          <w:szCs w:val="24"/>
        </w:rPr>
        <w:t>2024); (Margučiai, 2024). Kratyt</w:t>
      </w:r>
      <w:r w:rsidRPr="00657C67">
        <w:rPr>
          <w:rFonts w:ascii="Times New Roman" w:hAnsi="Times New Roman" w:cs="Times New Roman"/>
          <w:sz w:val="24"/>
          <w:szCs w:val="24"/>
        </w:rPr>
        <w:t xml:space="preserve">uvų tiekėjai nepateikia informacijos apie galimus našumus per </w:t>
      </w:r>
      <w:r w:rsidRPr="00657C67">
        <w:rPr>
          <w:rFonts w:ascii="Times New Roman" w:hAnsi="Times New Roman" w:cs="Times New Roman"/>
          <w:sz w:val="24"/>
          <w:szCs w:val="24"/>
        </w:rPr>
        <w:lastRenderedPageBreak/>
        <w:t>valandą ar hektarui. Yra pa</w:t>
      </w:r>
      <w:r w:rsidR="00770840" w:rsidRPr="00657C67">
        <w:rPr>
          <w:rFonts w:ascii="Times New Roman" w:hAnsi="Times New Roman" w:cs="Times New Roman"/>
          <w:sz w:val="24"/>
          <w:szCs w:val="24"/>
        </w:rPr>
        <w:t>t</w:t>
      </w:r>
      <w:r w:rsidRPr="00657C67">
        <w:rPr>
          <w:rFonts w:ascii="Times New Roman" w:hAnsi="Times New Roman" w:cs="Times New Roman"/>
          <w:sz w:val="24"/>
          <w:szCs w:val="24"/>
        </w:rPr>
        <w:t xml:space="preserve">eikiamos tik pačio </w:t>
      </w:r>
      <w:r w:rsidR="00770840" w:rsidRPr="00657C67">
        <w:rPr>
          <w:rFonts w:ascii="Times New Roman" w:hAnsi="Times New Roman" w:cs="Times New Roman"/>
          <w:sz w:val="24"/>
          <w:szCs w:val="24"/>
        </w:rPr>
        <w:t>kratytuvo organinių trąšų išbar</w:t>
      </w:r>
      <w:r w:rsidRPr="00657C67">
        <w:rPr>
          <w:rFonts w:ascii="Times New Roman" w:hAnsi="Times New Roman" w:cs="Times New Roman"/>
          <w:sz w:val="24"/>
          <w:szCs w:val="24"/>
        </w:rPr>
        <w:t>s</w:t>
      </w:r>
      <w:r w:rsidR="00770840" w:rsidRPr="00657C67">
        <w:rPr>
          <w:rFonts w:ascii="Times New Roman" w:hAnsi="Times New Roman" w:cs="Times New Roman"/>
          <w:sz w:val="24"/>
          <w:szCs w:val="24"/>
        </w:rPr>
        <w:t>t</w:t>
      </w:r>
      <w:r w:rsidRPr="00657C67">
        <w:rPr>
          <w:rFonts w:ascii="Times New Roman" w:hAnsi="Times New Roman" w:cs="Times New Roman"/>
          <w:sz w:val="24"/>
          <w:szCs w:val="24"/>
        </w:rPr>
        <w:t>ymo galimybės, ir jos pateikiamos kg/s. Tokių kratytuvų organinių trąšų išbarstymo intensyvumą galima keisti 5-60 kg/s ribose, todėl paties kratytuvo našumas gali ženkliai kisti dėl mažesnės išbarstymo normos.</w:t>
      </w:r>
    </w:p>
    <w:p w14:paraId="287BF167" w14:textId="49A210CC" w:rsidR="00C703CB" w:rsidRDefault="00C703CB"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Labai svarbus yra </w:t>
      </w:r>
      <w:proofErr w:type="spellStart"/>
      <w:r w:rsidR="005A2616" w:rsidRPr="00657C67">
        <w:rPr>
          <w:rFonts w:ascii="Times New Roman" w:hAnsi="Times New Roman" w:cs="Times New Roman"/>
          <w:sz w:val="24"/>
          <w:szCs w:val="24"/>
        </w:rPr>
        <w:t>mėšlakratės</w:t>
      </w:r>
      <w:proofErr w:type="spellEnd"/>
      <w:r w:rsidR="005A2616" w:rsidRPr="00657C67">
        <w:rPr>
          <w:rFonts w:ascii="Times New Roman" w:hAnsi="Times New Roman" w:cs="Times New Roman"/>
          <w:sz w:val="24"/>
          <w:szCs w:val="24"/>
        </w:rPr>
        <w:t xml:space="preserve"> </w:t>
      </w:r>
      <w:r w:rsidRPr="00657C67">
        <w:rPr>
          <w:rFonts w:ascii="Times New Roman" w:hAnsi="Times New Roman" w:cs="Times New Roman"/>
          <w:sz w:val="24"/>
          <w:szCs w:val="24"/>
        </w:rPr>
        <w:t>dydis, nes kiekvienas ūkis yra skirtingo dydžio ir re</w:t>
      </w:r>
      <w:r w:rsidR="005A2616" w:rsidRPr="00657C67">
        <w:rPr>
          <w:rFonts w:ascii="Times New Roman" w:hAnsi="Times New Roman" w:cs="Times New Roman"/>
          <w:sz w:val="24"/>
          <w:szCs w:val="24"/>
        </w:rPr>
        <w:t xml:space="preserve">nkantis </w:t>
      </w:r>
      <w:r w:rsidRPr="00657C67">
        <w:rPr>
          <w:rFonts w:ascii="Times New Roman" w:hAnsi="Times New Roman" w:cs="Times New Roman"/>
          <w:sz w:val="24"/>
          <w:szCs w:val="24"/>
        </w:rPr>
        <w:t>atsižvelg</w:t>
      </w:r>
      <w:r w:rsidR="00165B52" w:rsidRPr="00657C67">
        <w:rPr>
          <w:rFonts w:ascii="Times New Roman" w:hAnsi="Times New Roman" w:cs="Times New Roman"/>
          <w:sz w:val="24"/>
          <w:szCs w:val="24"/>
        </w:rPr>
        <w:t>ti</w:t>
      </w:r>
      <w:r w:rsidRPr="00657C67">
        <w:rPr>
          <w:rFonts w:ascii="Times New Roman" w:hAnsi="Times New Roman" w:cs="Times New Roman"/>
          <w:sz w:val="24"/>
          <w:szCs w:val="24"/>
        </w:rPr>
        <w:t xml:space="preserve"> į tai. Pavyzdžiui, išbarstymo plotas gali būti ir 8 metrai, ir 15 metrų. Išmatavimai priklauso nuo gamintojo ir modelio, todėl į tai būtina atkreipti dėmesį. Taip pat reikia atkreipti dėmesį į tai, kokiu pajėgumu barstomas mėšlas, nes tai taip pat labai svarbu.</w:t>
      </w:r>
      <w:r w:rsidR="00FE4B2A" w:rsidRPr="00657C67">
        <w:t xml:space="preserve"> </w:t>
      </w:r>
      <w:r w:rsidR="00FE4B2A" w:rsidRPr="00657C67">
        <w:rPr>
          <w:rFonts w:ascii="Times New Roman" w:hAnsi="Times New Roman" w:cs="Times New Roman"/>
          <w:sz w:val="24"/>
          <w:szCs w:val="24"/>
        </w:rPr>
        <w:t>Talpos tūris gali būti nuo 8 iki 24 m</w:t>
      </w:r>
      <w:r w:rsidR="00FE4B2A" w:rsidRPr="00657C67">
        <w:rPr>
          <w:rFonts w:ascii="Times New Roman" w:hAnsi="Times New Roman" w:cs="Times New Roman"/>
          <w:sz w:val="24"/>
          <w:szCs w:val="24"/>
          <w:vertAlign w:val="superscript"/>
        </w:rPr>
        <w:t>3</w:t>
      </w:r>
      <w:r w:rsidR="00FE4B2A" w:rsidRPr="00657C67">
        <w:rPr>
          <w:rFonts w:ascii="Times New Roman" w:hAnsi="Times New Roman" w:cs="Times New Roman"/>
          <w:sz w:val="24"/>
          <w:szCs w:val="24"/>
        </w:rPr>
        <w:t xml:space="preserve"> (reikia atsižvelgti į poreikius ir traktoriaus galią).</w:t>
      </w:r>
      <w:r w:rsidR="00572B2D" w:rsidRPr="00657C67">
        <w:t xml:space="preserve"> </w:t>
      </w:r>
      <w:r w:rsidR="00572B2D" w:rsidRPr="00657C67">
        <w:rPr>
          <w:rFonts w:ascii="Times New Roman" w:hAnsi="Times New Roman" w:cs="Times New Roman"/>
          <w:sz w:val="24"/>
          <w:szCs w:val="24"/>
        </w:rPr>
        <w:t xml:space="preserve">Intensyviam darbui siūlomi modeliai, kurių talpa nuo 8 iki 24 m³, o darbinis plotis iki 20 m. </w:t>
      </w:r>
      <w:r w:rsidR="00BD534D" w:rsidRPr="00657C67">
        <w:rPr>
          <w:rFonts w:ascii="Times New Roman" w:hAnsi="Times New Roman" w:cs="Times New Roman"/>
          <w:sz w:val="24"/>
          <w:szCs w:val="24"/>
        </w:rPr>
        <w:t xml:space="preserve">Dar intensyvesniam darbui </w:t>
      </w:r>
      <w:r w:rsidR="000E5FB2" w:rsidRPr="00657C67">
        <w:rPr>
          <w:rFonts w:ascii="Times New Roman" w:hAnsi="Times New Roman" w:cs="Times New Roman"/>
          <w:sz w:val="24"/>
          <w:szCs w:val="24"/>
        </w:rPr>
        <w:t xml:space="preserve">atlikti </w:t>
      </w:r>
      <w:r w:rsidR="00165B52" w:rsidRPr="00657C67">
        <w:rPr>
          <w:rFonts w:ascii="Times New Roman" w:hAnsi="Times New Roman" w:cs="Times New Roman"/>
          <w:sz w:val="24"/>
          <w:szCs w:val="24"/>
        </w:rPr>
        <w:t xml:space="preserve">jau </w:t>
      </w:r>
      <w:r w:rsidR="00BD534D" w:rsidRPr="00657C67">
        <w:rPr>
          <w:rFonts w:ascii="Times New Roman" w:hAnsi="Times New Roman" w:cs="Times New Roman"/>
          <w:sz w:val="24"/>
          <w:szCs w:val="24"/>
        </w:rPr>
        <w:t xml:space="preserve">siūlomi didelio skersmens (apie Ø 1035 mm) galingi </w:t>
      </w:r>
      <w:proofErr w:type="spellStart"/>
      <w:r w:rsidR="00BD534D" w:rsidRPr="00657C67">
        <w:rPr>
          <w:rFonts w:ascii="Times New Roman" w:hAnsi="Times New Roman" w:cs="Times New Roman"/>
          <w:sz w:val="24"/>
          <w:szCs w:val="24"/>
        </w:rPr>
        <w:t>biteriai</w:t>
      </w:r>
      <w:proofErr w:type="spellEnd"/>
      <w:r w:rsidR="00BD534D" w:rsidRPr="00657C67">
        <w:rPr>
          <w:rFonts w:ascii="Times New Roman" w:hAnsi="Times New Roman" w:cs="Times New Roman"/>
          <w:sz w:val="24"/>
          <w:szCs w:val="24"/>
        </w:rPr>
        <w:t>.</w:t>
      </w:r>
    </w:p>
    <w:p w14:paraId="696B331B" w14:textId="77777777" w:rsidR="00F8154C" w:rsidRPr="00657C67" w:rsidRDefault="00F8154C" w:rsidP="0093156E">
      <w:pPr>
        <w:spacing w:after="0" w:line="360" w:lineRule="auto"/>
        <w:ind w:firstLine="709"/>
        <w:jc w:val="both"/>
        <w:rPr>
          <w:rFonts w:ascii="Times New Roman" w:hAnsi="Times New Roman" w:cs="Times New Roman"/>
          <w:sz w:val="24"/>
          <w:szCs w:val="24"/>
        </w:rPr>
      </w:pPr>
    </w:p>
    <w:p w14:paraId="28FB0CF9" w14:textId="60A78708"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69" w:name="_Toc178848323"/>
      <w:bookmarkStart w:id="70" w:name="_Toc220994834"/>
      <w:r w:rsidR="00306ED4" w:rsidRPr="00657C67">
        <w:rPr>
          <w:rFonts w:ascii="Times New Roman" w:hAnsi="Times New Roman" w:cs="Times New Roman"/>
          <w:b/>
          <w:color w:val="000000" w:themeColor="text1"/>
          <w:sz w:val="24"/>
          <w:szCs w:val="24"/>
        </w:rPr>
        <w:t>Pašarų dalytuvas</w:t>
      </w:r>
      <w:bookmarkEnd w:id="69"/>
      <w:bookmarkEnd w:id="70"/>
    </w:p>
    <w:p w14:paraId="67A4907A" w14:textId="77777777" w:rsidR="00AF17F5" w:rsidRPr="00657C67" w:rsidRDefault="00AF17F5" w:rsidP="0093156E">
      <w:pPr>
        <w:spacing w:after="0" w:line="360" w:lineRule="auto"/>
        <w:ind w:firstLine="709"/>
        <w:rPr>
          <w:highlight w:val="green"/>
        </w:rPr>
      </w:pPr>
    </w:p>
    <w:p w14:paraId="60B9AAB5" w14:textId="727F0A7D" w:rsidR="00AF17F5" w:rsidRPr="00657C67" w:rsidRDefault="00E70B63"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w:t>
      </w:r>
      <w:r w:rsidR="00AF17F5" w:rsidRPr="00657C67">
        <w:rPr>
          <w:rFonts w:ascii="Times New Roman" w:hAnsi="Times New Roman" w:cs="Times New Roman"/>
          <w:sz w:val="24"/>
          <w:szCs w:val="24"/>
        </w:rPr>
        <w:t>ašarų dalytuv</w:t>
      </w:r>
      <w:r w:rsidRPr="00657C67">
        <w:rPr>
          <w:rFonts w:ascii="Times New Roman" w:hAnsi="Times New Roman" w:cs="Times New Roman"/>
          <w:sz w:val="24"/>
          <w:szCs w:val="24"/>
        </w:rPr>
        <w:t>ai leidžia</w:t>
      </w:r>
      <w:r w:rsidR="00AF17F5" w:rsidRPr="00657C67">
        <w:rPr>
          <w:rFonts w:ascii="Times New Roman" w:hAnsi="Times New Roman" w:cs="Times New Roman"/>
          <w:sz w:val="24"/>
          <w:szCs w:val="24"/>
        </w:rPr>
        <w:t xml:space="preserve"> sutaupyti daug laiko ir tuo pačiu paprasčiau normuoti pašarų kiekius</w:t>
      </w:r>
      <w:r w:rsidRPr="00657C67">
        <w:rPr>
          <w:rFonts w:ascii="Times New Roman" w:hAnsi="Times New Roman" w:cs="Times New Roman"/>
          <w:sz w:val="24"/>
          <w:szCs w:val="24"/>
        </w:rPr>
        <w:t xml:space="preserve"> gyvuliams</w:t>
      </w:r>
      <w:r w:rsidR="00AF17F5" w:rsidRPr="00657C67">
        <w:rPr>
          <w:rFonts w:ascii="Times New Roman" w:hAnsi="Times New Roman" w:cs="Times New Roman"/>
          <w:sz w:val="24"/>
          <w:szCs w:val="24"/>
        </w:rPr>
        <w:t xml:space="preserve">. Jie – taupo laiką ir gerina gyvulių sveikatą. </w:t>
      </w:r>
      <w:r w:rsidRPr="00657C67">
        <w:rPr>
          <w:rFonts w:ascii="Times New Roman" w:hAnsi="Times New Roman" w:cs="Times New Roman"/>
          <w:sz w:val="24"/>
          <w:szCs w:val="24"/>
        </w:rPr>
        <w:t>A</w:t>
      </w:r>
      <w:r w:rsidR="00AF17F5" w:rsidRPr="00657C67">
        <w:rPr>
          <w:rFonts w:ascii="Times New Roman" w:hAnsi="Times New Roman" w:cs="Times New Roman"/>
          <w:sz w:val="24"/>
          <w:szCs w:val="24"/>
        </w:rPr>
        <w:t>u</w:t>
      </w:r>
      <w:r w:rsidRPr="00657C67">
        <w:rPr>
          <w:rFonts w:ascii="Times New Roman" w:hAnsi="Times New Roman" w:cs="Times New Roman"/>
          <w:sz w:val="24"/>
          <w:szCs w:val="24"/>
        </w:rPr>
        <w:t>tomatinio pašarų tiekimo sistemo</w:t>
      </w:r>
      <w:r w:rsidR="00AF17F5" w:rsidRPr="00657C67">
        <w:rPr>
          <w:rFonts w:ascii="Times New Roman" w:hAnsi="Times New Roman" w:cs="Times New Roman"/>
          <w:sz w:val="24"/>
          <w:szCs w:val="24"/>
        </w:rPr>
        <w:t>s</w:t>
      </w:r>
      <w:r w:rsidRPr="00657C67">
        <w:rPr>
          <w:rFonts w:ascii="Times New Roman" w:hAnsi="Times New Roman" w:cs="Times New Roman"/>
          <w:sz w:val="24"/>
          <w:szCs w:val="24"/>
        </w:rPr>
        <w:t xml:space="preserve"> užtikrina, kad </w:t>
      </w:r>
      <w:r w:rsidR="00AF17F5" w:rsidRPr="00657C67">
        <w:rPr>
          <w:rFonts w:ascii="Times New Roman" w:hAnsi="Times New Roman" w:cs="Times New Roman"/>
          <w:sz w:val="24"/>
          <w:szCs w:val="24"/>
        </w:rPr>
        <w:t>gyvuliai visada laiku duotų tinkamą pašaro kiekį.</w:t>
      </w:r>
    </w:p>
    <w:p w14:paraId="094553D2" w14:textId="40465310" w:rsidR="00CC601F" w:rsidRPr="00657C67" w:rsidRDefault="00E70B63"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Įsigyjant </w:t>
      </w:r>
      <w:r w:rsidR="00AF17F5" w:rsidRPr="00657C67">
        <w:rPr>
          <w:rFonts w:ascii="Times New Roman" w:hAnsi="Times New Roman" w:cs="Times New Roman"/>
          <w:sz w:val="24"/>
          <w:szCs w:val="24"/>
        </w:rPr>
        <w:t>pašarų dalytuvą</w:t>
      </w:r>
      <w:r w:rsidRPr="00657C67">
        <w:rPr>
          <w:rFonts w:ascii="Times New Roman" w:hAnsi="Times New Roman" w:cs="Times New Roman"/>
          <w:sz w:val="24"/>
          <w:szCs w:val="24"/>
        </w:rPr>
        <w:t xml:space="preserve"> svarbu į</w:t>
      </w:r>
      <w:r w:rsidR="00AF17F5" w:rsidRPr="00657C67">
        <w:rPr>
          <w:rFonts w:ascii="Times New Roman" w:hAnsi="Times New Roman" w:cs="Times New Roman"/>
          <w:sz w:val="24"/>
          <w:szCs w:val="24"/>
        </w:rPr>
        <w:t>vertin</w:t>
      </w:r>
      <w:r w:rsidRPr="00657C67">
        <w:rPr>
          <w:rFonts w:ascii="Times New Roman" w:hAnsi="Times New Roman" w:cs="Times New Roman"/>
          <w:sz w:val="24"/>
          <w:szCs w:val="24"/>
        </w:rPr>
        <w:t>ti</w:t>
      </w:r>
      <w:r w:rsidR="00AF17F5" w:rsidRPr="00657C67">
        <w:rPr>
          <w:rFonts w:ascii="Times New Roman" w:hAnsi="Times New Roman" w:cs="Times New Roman"/>
          <w:sz w:val="24"/>
          <w:szCs w:val="24"/>
        </w:rPr>
        <w:t>, kiek gyvulių gali</w:t>
      </w:r>
      <w:r w:rsidRPr="00657C67">
        <w:rPr>
          <w:rFonts w:ascii="Times New Roman" w:hAnsi="Times New Roman" w:cs="Times New Roman"/>
          <w:sz w:val="24"/>
          <w:szCs w:val="24"/>
        </w:rPr>
        <w:t xml:space="preserve">ma pašerti vieno pakrovimo metu; atkreipti dėmesį į </w:t>
      </w:r>
      <w:r w:rsidR="00AF17F5" w:rsidRPr="00657C67">
        <w:rPr>
          <w:rFonts w:ascii="Times New Roman" w:hAnsi="Times New Roman" w:cs="Times New Roman"/>
          <w:sz w:val="24"/>
          <w:szCs w:val="24"/>
        </w:rPr>
        <w:t xml:space="preserve">pašarų maišymo </w:t>
      </w:r>
      <w:r w:rsidRPr="00657C67">
        <w:rPr>
          <w:rFonts w:ascii="Times New Roman" w:hAnsi="Times New Roman" w:cs="Times New Roman"/>
          <w:sz w:val="24"/>
          <w:szCs w:val="24"/>
        </w:rPr>
        <w:t xml:space="preserve">ypatumus; įvertinti </w:t>
      </w:r>
      <w:r w:rsidR="00AF17F5" w:rsidRPr="00657C67">
        <w:rPr>
          <w:rFonts w:ascii="Times New Roman" w:hAnsi="Times New Roman" w:cs="Times New Roman"/>
          <w:sz w:val="24"/>
          <w:szCs w:val="24"/>
        </w:rPr>
        <w:t>ko</w:t>
      </w:r>
      <w:r w:rsidRPr="00657C67">
        <w:rPr>
          <w:rFonts w:ascii="Times New Roman" w:hAnsi="Times New Roman" w:cs="Times New Roman"/>
          <w:sz w:val="24"/>
          <w:szCs w:val="24"/>
        </w:rPr>
        <w:t xml:space="preserve">kio galingumo įranga reikalinga ir ar yra galimybė </w:t>
      </w:r>
      <w:r w:rsidR="00AF17F5" w:rsidRPr="00657C67">
        <w:rPr>
          <w:rFonts w:ascii="Times New Roman" w:hAnsi="Times New Roman" w:cs="Times New Roman"/>
          <w:sz w:val="24"/>
          <w:szCs w:val="24"/>
        </w:rPr>
        <w:t>didinti</w:t>
      </w:r>
      <w:r w:rsidR="00FE20F1" w:rsidRPr="00657C67">
        <w:rPr>
          <w:rFonts w:ascii="Times New Roman" w:hAnsi="Times New Roman" w:cs="Times New Roman"/>
          <w:sz w:val="24"/>
          <w:szCs w:val="24"/>
        </w:rPr>
        <w:t xml:space="preserve"> dalytuvo talpą,</w:t>
      </w:r>
      <w:r w:rsidR="00AF17F5" w:rsidRPr="00657C67">
        <w:rPr>
          <w:rFonts w:ascii="Times New Roman" w:hAnsi="Times New Roman" w:cs="Times New Roman"/>
          <w:sz w:val="24"/>
          <w:szCs w:val="24"/>
        </w:rPr>
        <w:t xml:space="preserve"> augant galvijų kiekiams</w:t>
      </w:r>
      <w:r w:rsidR="00FE20F1" w:rsidRPr="00657C67">
        <w:rPr>
          <w:rFonts w:ascii="Times New Roman" w:hAnsi="Times New Roman" w:cs="Times New Roman"/>
          <w:sz w:val="24"/>
          <w:szCs w:val="24"/>
        </w:rPr>
        <w:t>. Kai kurių modelių modulinė konstrukcija leidžia padidinti dalytuvo talpą padidėjus bandai (Pašarų dalytuvai, 2024).</w:t>
      </w:r>
    </w:p>
    <w:tbl>
      <w:tblPr>
        <w:tblpPr w:leftFromText="180" w:rightFromText="180" w:vertAnchor="text" w:horzAnchor="margin" w:tblpY="1263"/>
        <w:tblW w:w="915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46"/>
        <w:gridCol w:w="1214"/>
        <w:gridCol w:w="1214"/>
        <w:gridCol w:w="1214"/>
        <w:gridCol w:w="1214"/>
        <w:gridCol w:w="1319"/>
        <w:gridCol w:w="1319"/>
      </w:tblGrid>
      <w:tr w:rsidR="00B777BD" w:rsidRPr="00657C67" w14:paraId="62D726A4" w14:textId="77777777" w:rsidTr="00427E85">
        <w:tc>
          <w:tcPr>
            <w:tcW w:w="1774" w:type="dxa"/>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6CF3ACF3"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Pašeriama karvių vienu pakrovimu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5B3EDCF6"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40-60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15AFBEC8"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50-75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1236CA56"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60-90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5AFD0A40"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80-120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387F1E41"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100-150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hideMark/>
          </w:tcPr>
          <w:p w14:paraId="7FB877C1"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110-165</w:t>
            </w:r>
          </w:p>
        </w:tc>
      </w:tr>
      <w:tr w:rsidR="00B777BD" w:rsidRPr="00657C67" w14:paraId="6657A1D8" w14:textId="77777777" w:rsidTr="00427E85">
        <w:tc>
          <w:tcPr>
            <w:tcW w:w="1774" w:type="dxa"/>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72F24169"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Talpa, m</w:t>
            </w:r>
            <w:r w:rsidRPr="00657C67">
              <w:rPr>
                <w:rFonts w:ascii="Arial" w:eastAsia="Times New Roman" w:hAnsi="Arial" w:cs="Arial"/>
                <w:color w:val="5A5A5A"/>
                <w:kern w:val="0"/>
                <w:sz w:val="21"/>
                <w:szCs w:val="21"/>
                <w:vertAlign w:val="superscript"/>
                <w:lang w:eastAsia="lt-LT"/>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52C43F32"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8</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4DB94A4A"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10</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5863CCA7"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12</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07AEFF5C"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16</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5F8713FB"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20</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hideMark/>
          </w:tcPr>
          <w:p w14:paraId="5C1680CA" w14:textId="77777777" w:rsidR="00B777BD" w:rsidRPr="00657C67" w:rsidRDefault="00B777BD" w:rsidP="0093156E">
            <w:pPr>
              <w:spacing w:after="0" w:line="240" w:lineRule="auto"/>
              <w:ind w:firstLine="709"/>
              <w:jc w:val="both"/>
              <w:rPr>
                <w:rFonts w:ascii="Arial" w:eastAsia="Times New Roman" w:hAnsi="Arial" w:cs="Arial"/>
                <w:color w:val="5A5A5A"/>
                <w:kern w:val="0"/>
                <w:sz w:val="21"/>
                <w:szCs w:val="21"/>
                <w:lang w:eastAsia="lt-LT"/>
                <w14:ligatures w14:val="none"/>
              </w:rPr>
            </w:pPr>
            <w:r w:rsidRPr="00657C67">
              <w:rPr>
                <w:rFonts w:ascii="Arial" w:eastAsia="Times New Roman" w:hAnsi="Arial" w:cs="Arial"/>
                <w:color w:val="5A5A5A"/>
                <w:kern w:val="0"/>
                <w:sz w:val="21"/>
                <w:szCs w:val="21"/>
                <w:lang w:eastAsia="lt-LT"/>
                <w14:ligatures w14:val="none"/>
              </w:rPr>
              <w:t>22</w:t>
            </w:r>
          </w:p>
        </w:tc>
      </w:tr>
    </w:tbl>
    <w:p w14:paraId="05F4DC07" w14:textId="77777777" w:rsidR="00427E85" w:rsidRPr="00657C67" w:rsidRDefault="00427E85" w:rsidP="0093156E">
      <w:pPr>
        <w:spacing w:after="0" w:line="240" w:lineRule="auto"/>
        <w:ind w:firstLine="709"/>
        <w:jc w:val="both"/>
        <w:rPr>
          <w:rFonts w:ascii="Times New Roman" w:hAnsi="Times New Roman" w:cs="Times New Roman"/>
          <w:sz w:val="24"/>
          <w:szCs w:val="24"/>
        </w:rPr>
      </w:pPr>
    </w:p>
    <w:p w14:paraId="3F67CC38" w14:textId="77777777" w:rsidR="00DF3F09" w:rsidRPr="00657C67" w:rsidRDefault="00DF3F09" w:rsidP="0093156E">
      <w:pPr>
        <w:spacing w:after="0" w:line="240" w:lineRule="auto"/>
        <w:ind w:firstLine="709"/>
        <w:rPr>
          <w:rFonts w:ascii="Times New Roman" w:hAnsi="Times New Roman" w:cs="Times New Roman"/>
          <w:sz w:val="24"/>
          <w:szCs w:val="24"/>
        </w:rPr>
      </w:pPr>
      <w:r w:rsidRPr="00657C67">
        <w:rPr>
          <w:rFonts w:ascii="Times New Roman" w:hAnsi="Times New Roman" w:cs="Times New Roman"/>
          <w:b/>
          <w:bCs/>
          <w:sz w:val="24"/>
          <w:szCs w:val="24"/>
        </w:rPr>
        <w:t xml:space="preserve">3.1 lentelė. Pašarų dalytuvų talpa nuo karvių skaičiaus </w:t>
      </w:r>
      <w:r w:rsidRPr="00657C67">
        <w:rPr>
          <w:rFonts w:ascii="Times New Roman" w:hAnsi="Times New Roman" w:cs="Times New Roman"/>
          <w:bCs/>
          <w:sz w:val="24"/>
          <w:szCs w:val="24"/>
        </w:rPr>
        <w:t>(Pašarų dalytuvai, 2024)</w:t>
      </w:r>
    </w:p>
    <w:p w14:paraId="54381077" w14:textId="77777777" w:rsidR="00AA460A" w:rsidRPr="00657C67" w:rsidRDefault="00AA460A" w:rsidP="0093156E">
      <w:pPr>
        <w:spacing w:after="0" w:line="240" w:lineRule="auto"/>
        <w:ind w:firstLine="709"/>
        <w:jc w:val="both"/>
        <w:rPr>
          <w:rFonts w:ascii="Times New Roman" w:hAnsi="Times New Roman" w:cs="Times New Roman"/>
          <w:sz w:val="24"/>
          <w:szCs w:val="24"/>
        </w:rPr>
      </w:pPr>
    </w:p>
    <w:p w14:paraId="5E601B30" w14:textId="0A05A1F4" w:rsidR="003402B0" w:rsidRDefault="00E625E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w:t>
      </w:r>
      <w:r w:rsidR="003402B0" w:rsidRPr="00657C67">
        <w:rPr>
          <w:rFonts w:ascii="Times New Roman" w:hAnsi="Times New Roman" w:cs="Times New Roman"/>
          <w:sz w:val="24"/>
          <w:szCs w:val="24"/>
        </w:rPr>
        <w:t xml:space="preserve">ašarų maišytuvams – dalytuvams būdingos </w:t>
      </w:r>
      <w:r w:rsidRPr="00657C67">
        <w:rPr>
          <w:rFonts w:ascii="Times New Roman" w:hAnsi="Times New Roman" w:cs="Times New Roman"/>
          <w:sz w:val="24"/>
          <w:szCs w:val="24"/>
        </w:rPr>
        <w:t>savybės</w:t>
      </w:r>
      <w:r w:rsidR="003402B0" w:rsidRPr="00657C67">
        <w:rPr>
          <w:rFonts w:ascii="Times New Roman" w:hAnsi="Times New Roman" w:cs="Times New Roman"/>
          <w:color w:val="4472C4" w:themeColor="accent1"/>
          <w:sz w:val="24"/>
          <w:szCs w:val="24"/>
        </w:rPr>
        <w:t>:</w:t>
      </w:r>
      <w:r w:rsidRPr="00657C67">
        <w:rPr>
          <w:rFonts w:ascii="Times New Roman" w:hAnsi="Times New Roman" w:cs="Times New Roman"/>
          <w:color w:val="4472C4" w:themeColor="accent1"/>
          <w:sz w:val="24"/>
          <w:szCs w:val="24"/>
        </w:rPr>
        <w:t xml:space="preserve"> </w:t>
      </w:r>
      <w:r w:rsidRPr="00657C67">
        <w:rPr>
          <w:rFonts w:ascii="Times New Roman" w:hAnsi="Times New Roman" w:cs="Times New Roman"/>
          <w:sz w:val="24"/>
          <w:szCs w:val="24"/>
        </w:rPr>
        <w:t>g</w:t>
      </w:r>
      <w:r w:rsidR="003402B0" w:rsidRPr="00657C67">
        <w:rPr>
          <w:rFonts w:ascii="Times New Roman" w:hAnsi="Times New Roman" w:cs="Times New Roman"/>
          <w:sz w:val="24"/>
          <w:szCs w:val="24"/>
        </w:rPr>
        <w:t xml:space="preserve">reitai ir </w:t>
      </w:r>
      <w:r w:rsidRPr="00657C67">
        <w:rPr>
          <w:rFonts w:ascii="Times New Roman" w:hAnsi="Times New Roman" w:cs="Times New Roman"/>
          <w:sz w:val="24"/>
          <w:szCs w:val="24"/>
        </w:rPr>
        <w:t xml:space="preserve">lengvai maišomi įvairūs pašarai; </w:t>
      </w:r>
      <w:r w:rsidR="003402B0" w:rsidRPr="00657C67">
        <w:rPr>
          <w:rFonts w:ascii="Times New Roman" w:hAnsi="Times New Roman" w:cs="Times New Roman"/>
          <w:sz w:val="24"/>
          <w:szCs w:val="24"/>
        </w:rPr>
        <w:t>iškrovimo angos bei įvairios konstrukcijos transporteriai, užtikrina tikslų pašarų išdalijimą bet kokiomis sąlygomis</w:t>
      </w:r>
      <w:r w:rsidRPr="00657C67">
        <w:rPr>
          <w:rFonts w:ascii="Times New Roman" w:hAnsi="Times New Roman" w:cs="Times New Roman"/>
          <w:sz w:val="24"/>
          <w:szCs w:val="24"/>
        </w:rPr>
        <w:t xml:space="preserve">. </w:t>
      </w:r>
      <w:r w:rsidR="003402B0" w:rsidRPr="00657C67">
        <w:rPr>
          <w:rFonts w:ascii="Times New Roman" w:hAnsi="Times New Roman" w:cs="Times New Roman"/>
          <w:sz w:val="24"/>
          <w:szCs w:val="24"/>
        </w:rPr>
        <w:t xml:space="preserve">Pašarų maišytuvai – dalytuvai </w:t>
      </w:r>
      <w:r w:rsidRPr="00657C67">
        <w:rPr>
          <w:rFonts w:ascii="Times New Roman" w:hAnsi="Times New Roman" w:cs="Times New Roman"/>
          <w:sz w:val="24"/>
          <w:szCs w:val="24"/>
        </w:rPr>
        <w:t xml:space="preserve">turėtų būti </w:t>
      </w:r>
      <w:r w:rsidR="003402B0" w:rsidRPr="00657C67">
        <w:rPr>
          <w:rFonts w:ascii="Times New Roman" w:hAnsi="Times New Roman" w:cs="Times New Roman"/>
          <w:sz w:val="24"/>
          <w:szCs w:val="24"/>
        </w:rPr>
        <w:t>pritaikomi pagal ūkio turimus tvartus, infrastruktūrą, pašarus ir jų sandėliavimo būdus, naudojamus traktorius bei pakrovėjus</w:t>
      </w:r>
      <w:r w:rsidRPr="00657C67">
        <w:rPr>
          <w:rFonts w:ascii="Times New Roman" w:hAnsi="Times New Roman" w:cs="Times New Roman"/>
          <w:sz w:val="24"/>
          <w:szCs w:val="24"/>
        </w:rPr>
        <w:t xml:space="preserve"> (Pašarų dalytuvai-maišytuvai, 2024).</w:t>
      </w:r>
    </w:p>
    <w:p w14:paraId="1522B3EF" w14:textId="6F5D8454" w:rsidR="0093156E" w:rsidRDefault="0093156E" w:rsidP="002B535C">
      <w:pPr>
        <w:spacing w:line="360" w:lineRule="auto"/>
        <w:ind w:firstLine="709"/>
        <w:jc w:val="both"/>
        <w:rPr>
          <w:rFonts w:ascii="Times New Roman" w:hAnsi="Times New Roman" w:cs="Times New Roman"/>
          <w:sz w:val="24"/>
          <w:szCs w:val="24"/>
        </w:rPr>
      </w:pPr>
    </w:p>
    <w:p w14:paraId="71AA86AB" w14:textId="77777777" w:rsidR="0093156E" w:rsidRPr="00657C67" w:rsidRDefault="0093156E" w:rsidP="002B535C">
      <w:pPr>
        <w:spacing w:line="360" w:lineRule="auto"/>
        <w:ind w:firstLine="709"/>
        <w:jc w:val="both"/>
        <w:rPr>
          <w:rFonts w:ascii="Times New Roman" w:hAnsi="Times New Roman" w:cs="Times New Roman"/>
          <w:sz w:val="24"/>
          <w:szCs w:val="24"/>
        </w:rPr>
      </w:pPr>
    </w:p>
    <w:p w14:paraId="6269FE1F" w14:textId="5B558FC3" w:rsidR="00306ED4" w:rsidRPr="00657C67" w:rsidRDefault="005D6DC4" w:rsidP="002B535C">
      <w:pPr>
        <w:pStyle w:val="Heading2"/>
        <w:numPr>
          <w:ilvl w:val="1"/>
          <w:numId w:val="15"/>
        </w:numPr>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71" w:name="_Toc178848324"/>
      <w:bookmarkStart w:id="72" w:name="_Toc220994835"/>
      <w:proofErr w:type="spellStart"/>
      <w:r w:rsidR="00306ED4" w:rsidRPr="00657C67">
        <w:rPr>
          <w:rFonts w:ascii="Times New Roman" w:hAnsi="Times New Roman" w:cs="Times New Roman"/>
          <w:b/>
          <w:color w:val="000000" w:themeColor="text1"/>
          <w:sz w:val="24"/>
          <w:szCs w:val="24"/>
        </w:rPr>
        <w:t>Srutovežis</w:t>
      </w:r>
      <w:bookmarkEnd w:id="71"/>
      <w:bookmarkEnd w:id="72"/>
      <w:proofErr w:type="spellEnd"/>
    </w:p>
    <w:p w14:paraId="00683FF4" w14:textId="77777777" w:rsidR="00770840" w:rsidRPr="00657C67" w:rsidRDefault="00770840" w:rsidP="002B535C">
      <w:pPr>
        <w:ind w:firstLine="709"/>
      </w:pPr>
    </w:p>
    <w:p w14:paraId="1690CB91" w14:textId="68A7BBA2" w:rsidR="00770840" w:rsidRPr="00657C67" w:rsidRDefault="00770840"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Per kalendorinius metus į dirvą patenkančio azoto (tręšiant mėšlu, srutomis ir ganant gyvulius) kiekis negali viršyti 170 kg hektarui. Nuo lapkričio 15 d. iki lapkričio 30 d. galima tręšti tik daugiametes pievas, ganyklas, ariamąją žemę su augaline danga (apsėtą, apsodintą augalais), kurių nuolydis ne didesnis kaip 5 proc., į dirvą patenkančio azoto kiekis negali viršyti 40 kg hektarui, draudžiama skystąjį mėšlą ir (ar) srutas skleisti arčiau kaip 5 m iki vandens telkinio kranto linijos. Nuo kovo 1 d. iki kovo 20 d. galima tręšti tik daugiametes pievas, ganyklas, ariamąją žemę su augaline danga (apsėtą, apsodintą augalais), kurių nuolydis ne didesnis kaip 5 proc., draudžiama skystąjį mėšlą ir (ar) srutas skleisti arčiau kaip 5 m iki vandens telkinio kranto linijos. (</w:t>
      </w:r>
      <w:r w:rsidR="00020F3B" w:rsidRPr="00657C67">
        <w:rPr>
          <w:rFonts w:ascii="Times New Roman" w:hAnsi="Times New Roman" w:cs="Times New Roman"/>
          <w:sz w:val="24"/>
          <w:szCs w:val="24"/>
        </w:rPr>
        <w:t>Įsakymas dėl mėšlo ir srutų tvarkymo aplinkosaugos reikalavimų aprašo patvirtinimo...</w:t>
      </w:r>
      <w:r w:rsidR="00E356AE" w:rsidRPr="00657C67">
        <w:rPr>
          <w:rFonts w:ascii="Times New Roman" w:hAnsi="Times New Roman" w:cs="Times New Roman"/>
          <w:sz w:val="24"/>
          <w:szCs w:val="24"/>
        </w:rPr>
        <w:t xml:space="preserve"> 2024</w:t>
      </w:r>
      <w:r w:rsidRPr="00657C67">
        <w:rPr>
          <w:rFonts w:ascii="Times New Roman" w:hAnsi="Times New Roman" w:cs="Times New Roman"/>
          <w:sz w:val="24"/>
          <w:szCs w:val="24"/>
        </w:rPr>
        <w:t>)</w:t>
      </w:r>
      <w:r w:rsidR="001D657C" w:rsidRPr="00657C67">
        <w:rPr>
          <w:rFonts w:ascii="Times New Roman" w:hAnsi="Times New Roman" w:cs="Times New Roman"/>
          <w:sz w:val="24"/>
          <w:szCs w:val="24"/>
        </w:rPr>
        <w:t>.</w:t>
      </w:r>
    </w:p>
    <w:p w14:paraId="2A681F56" w14:textId="4FCD26CE" w:rsidR="001D657C" w:rsidRPr="00657C67" w:rsidRDefault="001D657C"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Lentelės „Variklio galios poreikis pagal padargą“ skiltyje „dirvožemio tipas/padargo tipas“ rinktis sekančius koeficientus (padargo tipus):</w:t>
      </w:r>
    </w:p>
    <w:p w14:paraId="3C539D98" w14:textId="7CC7E2AC" w:rsidR="00F338F3" w:rsidRPr="00657C67" w:rsidRDefault="00F338F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1 – kai vertinamas </w:t>
      </w:r>
      <w:proofErr w:type="spellStart"/>
      <w:r w:rsidR="00E60FAE" w:rsidRPr="00657C67">
        <w:rPr>
          <w:rFonts w:ascii="Times New Roman" w:hAnsi="Times New Roman" w:cs="Times New Roman"/>
          <w:sz w:val="24"/>
          <w:szCs w:val="24"/>
        </w:rPr>
        <w:t>srutovežis</w:t>
      </w:r>
      <w:proofErr w:type="spellEnd"/>
      <w:r w:rsidR="00E60FAE" w:rsidRPr="00657C67">
        <w:rPr>
          <w:rFonts w:ascii="Times New Roman" w:hAnsi="Times New Roman" w:cs="Times New Roman"/>
          <w:sz w:val="24"/>
          <w:szCs w:val="24"/>
        </w:rPr>
        <w:t xml:space="preserve"> be srutų įterpimo į dirvą mechanizmų</w:t>
      </w:r>
      <w:r w:rsidRPr="00657C67">
        <w:rPr>
          <w:rFonts w:ascii="Times New Roman" w:hAnsi="Times New Roman" w:cs="Times New Roman"/>
          <w:sz w:val="24"/>
          <w:szCs w:val="24"/>
        </w:rPr>
        <w:t>;</w:t>
      </w:r>
    </w:p>
    <w:p w14:paraId="6ED1A15D" w14:textId="7EF32187" w:rsidR="00F338F3" w:rsidRPr="00657C67" w:rsidRDefault="00F338F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1,4 – kai vertinamas </w:t>
      </w:r>
      <w:proofErr w:type="spellStart"/>
      <w:r w:rsidR="00E60FAE" w:rsidRPr="00657C67">
        <w:rPr>
          <w:rFonts w:ascii="Times New Roman" w:hAnsi="Times New Roman" w:cs="Times New Roman"/>
          <w:sz w:val="24"/>
          <w:szCs w:val="24"/>
        </w:rPr>
        <w:t>srutovežis</w:t>
      </w:r>
      <w:proofErr w:type="spellEnd"/>
      <w:r w:rsidR="00E60FAE" w:rsidRPr="00657C67">
        <w:rPr>
          <w:rFonts w:ascii="Times New Roman" w:hAnsi="Times New Roman" w:cs="Times New Roman"/>
          <w:sz w:val="24"/>
          <w:szCs w:val="24"/>
        </w:rPr>
        <w:t xml:space="preserve"> su srutų įterpimu į dirvą</w:t>
      </w:r>
      <w:r w:rsidRPr="00657C67">
        <w:rPr>
          <w:rFonts w:ascii="Times New Roman" w:hAnsi="Times New Roman" w:cs="Times New Roman"/>
          <w:sz w:val="24"/>
          <w:szCs w:val="24"/>
        </w:rPr>
        <w:t>;</w:t>
      </w:r>
    </w:p>
    <w:p w14:paraId="257E1FE7" w14:textId="77777777" w:rsidR="00F338F3" w:rsidRPr="00657C67" w:rsidRDefault="00F338F3" w:rsidP="002B535C">
      <w:pPr>
        <w:spacing w:line="360" w:lineRule="auto"/>
        <w:ind w:firstLine="709"/>
        <w:jc w:val="both"/>
        <w:rPr>
          <w:rFonts w:ascii="Times New Roman" w:hAnsi="Times New Roman" w:cs="Times New Roman"/>
          <w:sz w:val="24"/>
          <w:szCs w:val="24"/>
        </w:rPr>
      </w:pPr>
    </w:p>
    <w:p w14:paraId="50A38164" w14:textId="3E3D1AD8" w:rsidR="00770840" w:rsidRPr="00657C67" w:rsidRDefault="00770840" w:rsidP="002B535C">
      <w:pPr>
        <w:spacing w:after="0" w:line="240" w:lineRule="auto"/>
        <w:ind w:firstLine="709"/>
        <w:jc w:val="center"/>
        <w:rPr>
          <w:rFonts w:ascii="Times New Roman" w:eastAsia="Times New Roman" w:hAnsi="Times New Roman" w:cs="Times New Roman"/>
          <w:b/>
          <w:color w:val="000000"/>
          <w:kern w:val="0"/>
          <w:sz w:val="24"/>
          <w:szCs w:val="24"/>
          <w:lang w:eastAsia="lt-LT"/>
          <w14:ligatures w14:val="none"/>
        </w:rPr>
      </w:pPr>
      <w:r w:rsidRPr="00657C67">
        <w:rPr>
          <w:rFonts w:ascii="Times New Roman" w:eastAsia="Times New Roman" w:hAnsi="Times New Roman" w:cs="Times New Roman"/>
          <w:b/>
          <w:color w:val="000000"/>
          <w:kern w:val="0"/>
          <w:sz w:val="24"/>
          <w:szCs w:val="24"/>
          <w:lang w:eastAsia="lt-LT"/>
          <w14:ligatures w14:val="none"/>
        </w:rPr>
        <w:t>3.2 lentelė. Sutartinių gyvulių skaičiaus, mėšlo ir srutų skleidimo ploto nustatymas</w:t>
      </w:r>
    </w:p>
    <w:p w14:paraId="2BA7B93D" w14:textId="77777777" w:rsidR="00770840" w:rsidRPr="00657C67" w:rsidRDefault="00770840" w:rsidP="002B535C">
      <w:pPr>
        <w:spacing w:after="0" w:line="240" w:lineRule="auto"/>
        <w:ind w:firstLine="709"/>
        <w:rPr>
          <w:rFonts w:ascii="Times New Roman" w:eastAsia="Times New Roman" w:hAnsi="Times New Roman" w:cs="Times New Roman"/>
          <w:color w:val="000000"/>
          <w:kern w:val="0"/>
          <w:sz w:val="24"/>
          <w:szCs w:val="24"/>
          <w:lang w:eastAsia="lt-LT"/>
          <w14:ligatures w14:val="none"/>
        </w:rPr>
      </w:pPr>
    </w:p>
    <w:tbl>
      <w:tblPr>
        <w:tblW w:w="984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57"/>
        <w:gridCol w:w="3509"/>
        <w:gridCol w:w="2126"/>
        <w:gridCol w:w="1418"/>
        <w:gridCol w:w="1939"/>
      </w:tblGrid>
      <w:tr w:rsidR="00770840" w:rsidRPr="0093156E" w14:paraId="7BAE43F4" w14:textId="77777777" w:rsidTr="0093156E">
        <w:trPr>
          <w:trHeight w:val="688"/>
        </w:trPr>
        <w:tc>
          <w:tcPr>
            <w:tcW w:w="857" w:type="dxa"/>
            <w:tcBorders>
              <w:top w:val="single" w:sz="4" w:space="0" w:color="auto"/>
              <w:left w:val="single" w:sz="4" w:space="0" w:color="auto"/>
              <w:bottom w:val="single" w:sz="4" w:space="0" w:color="auto"/>
              <w:right w:val="single" w:sz="4" w:space="0" w:color="auto"/>
            </w:tcBorders>
            <w:hideMark/>
          </w:tcPr>
          <w:p w14:paraId="5C7A1FD1" w14:textId="77777777" w:rsidR="00770840" w:rsidRPr="0093156E" w:rsidRDefault="00770840" w:rsidP="0093156E">
            <w:pPr>
              <w:spacing w:after="0" w:line="240" w:lineRule="auto"/>
              <w:jc w:val="center"/>
              <w:rPr>
                <w:rFonts w:ascii="Times New Roman" w:eastAsia="Times New Roman" w:hAnsi="Times New Roman" w:cs="Times New Roman"/>
                <w:b/>
                <w:kern w:val="0"/>
                <w:sz w:val="20"/>
                <w:szCs w:val="20"/>
                <w:lang w:eastAsia="en-GB"/>
                <w14:ligatures w14:val="none"/>
              </w:rPr>
            </w:pPr>
            <w:r w:rsidRPr="0093156E">
              <w:rPr>
                <w:rFonts w:ascii="Times New Roman" w:eastAsia="Times New Roman" w:hAnsi="Times New Roman" w:cs="Times New Roman"/>
                <w:b/>
                <w:kern w:val="0"/>
                <w:sz w:val="20"/>
                <w:szCs w:val="20"/>
                <w:lang w:eastAsia="en-GB"/>
                <w14:ligatures w14:val="none"/>
              </w:rPr>
              <w:t>Eil. Nr.</w:t>
            </w:r>
          </w:p>
        </w:tc>
        <w:tc>
          <w:tcPr>
            <w:tcW w:w="3509" w:type="dxa"/>
            <w:tcBorders>
              <w:top w:val="single" w:sz="4" w:space="0" w:color="auto"/>
              <w:left w:val="single" w:sz="4" w:space="0" w:color="auto"/>
              <w:bottom w:val="single" w:sz="4" w:space="0" w:color="auto"/>
              <w:right w:val="single" w:sz="4" w:space="0" w:color="auto"/>
            </w:tcBorders>
            <w:hideMark/>
          </w:tcPr>
          <w:p w14:paraId="542379C7" w14:textId="77777777" w:rsidR="00770840" w:rsidRPr="0093156E" w:rsidRDefault="00770840" w:rsidP="002B535C">
            <w:pPr>
              <w:spacing w:after="0" w:line="240" w:lineRule="auto"/>
              <w:ind w:firstLine="709"/>
              <w:jc w:val="center"/>
              <w:rPr>
                <w:rFonts w:ascii="Times New Roman" w:eastAsia="Times New Roman" w:hAnsi="Times New Roman" w:cs="Times New Roman"/>
                <w:b/>
                <w:kern w:val="0"/>
                <w:sz w:val="20"/>
                <w:szCs w:val="20"/>
                <w:lang w:eastAsia="en-GB"/>
                <w14:ligatures w14:val="none"/>
              </w:rPr>
            </w:pPr>
            <w:r w:rsidRPr="0093156E">
              <w:rPr>
                <w:rFonts w:ascii="Times New Roman" w:eastAsia="Times New Roman" w:hAnsi="Times New Roman" w:cs="Times New Roman"/>
                <w:b/>
                <w:kern w:val="0"/>
                <w:sz w:val="20"/>
                <w:szCs w:val="20"/>
                <w:lang w:eastAsia="en-GB"/>
                <w14:ligatures w14:val="none"/>
              </w:rPr>
              <w:t>Gyvūnai</w:t>
            </w:r>
          </w:p>
        </w:tc>
        <w:tc>
          <w:tcPr>
            <w:tcW w:w="2126" w:type="dxa"/>
            <w:tcBorders>
              <w:top w:val="single" w:sz="4" w:space="0" w:color="auto"/>
              <w:left w:val="single" w:sz="4" w:space="0" w:color="auto"/>
              <w:bottom w:val="single" w:sz="4" w:space="0" w:color="auto"/>
              <w:right w:val="single" w:sz="4" w:space="0" w:color="auto"/>
            </w:tcBorders>
            <w:hideMark/>
          </w:tcPr>
          <w:p w14:paraId="7003B3DD" w14:textId="77777777" w:rsidR="00770840" w:rsidRPr="0093156E" w:rsidRDefault="00770840" w:rsidP="002B535C">
            <w:pPr>
              <w:spacing w:after="0" w:line="240" w:lineRule="auto"/>
              <w:ind w:firstLine="709"/>
              <w:jc w:val="center"/>
              <w:rPr>
                <w:rFonts w:ascii="Times New Roman" w:eastAsia="Times New Roman" w:hAnsi="Times New Roman" w:cs="Times New Roman"/>
                <w:b/>
                <w:kern w:val="0"/>
                <w:sz w:val="20"/>
                <w:szCs w:val="20"/>
                <w:lang w:eastAsia="en-GB"/>
                <w14:ligatures w14:val="none"/>
              </w:rPr>
            </w:pPr>
            <w:r w:rsidRPr="0093156E">
              <w:rPr>
                <w:rFonts w:ascii="Times New Roman" w:eastAsia="Times New Roman" w:hAnsi="Times New Roman" w:cs="Times New Roman"/>
                <w:b/>
                <w:kern w:val="0"/>
                <w:sz w:val="20"/>
                <w:szCs w:val="20"/>
                <w:lang w:eastAsia="en-GB"/>
                <w14:ligatures w14:val="none"/>
              </w:rPr>
              <w:t>Gyvūnų skaičius, atitinkantis vieną</w:t>
            </w:r>
            <w:r w:rsidRPr="0093156E">
              <w:rPr>
                <w:rFonts w:ascii="Times New Roman" w:eastAsia="Times New Roman" w:hAnsi="Times New Roman" w:cs="Times New Roman"/>
                <w:b/>
                <w:bCs/>
                <w:color w:val="000000"/>
                <w:spacing w:val="-6"/>
                <w:kern w:val="0"/>
                <w:sz w:val="20"/>
                <w:szCs w:val="20"/>
                <w:lang w:eastAsia="en-GB"/>
                <w14:ligatures w14:val="none"/>
              </w:rPr>
              <w:t xml:space="preserve"> sutartinį gyvulį (toliau –</w:t>
            </w:r>
            <w:r w:rsidRPr="0093156E">
              <w:rPr>
                <w:rFonts w:ascii="Times New Roman" w:eastAsia="Times New Roman" w:hAnsi="Times New Roman" w:cs="Times New Roman"/>
                <w:b/>
                <w:kern w:val="0"/>
                <w:sz w:val="20"/>
                <w:szCs w:val="20"/>
                <w:lang w:eastAsia="en-GB"/>
                <w14:ligatures w14:val="none"/>
              </w:rPr>
              <w:t xml:space="preserve"> SG)</w:t>
            </w:r>
          </w:p>
        </w:tc>
        <w:tc>
          <w:tcPr>
            <w:tcW w:w="1418" w:type="dxa"/>
            <w:tcBorders>
              <w:top w:val="single" w:sz="4" w:space="0" w:color="auto"/>
              <w:left w:val="single" w:sz="4" w:space="0" w:color="auto"/>
              <w:bottom w:val="single" w:sz="4" w:space="0" w:color="auto"/>
              <w:right w:val="single" w:sz="4" w:space="0" w:color="auto"/>
            </w:tcBorders>
            <w:hideMark/>
          </w:tcPr>
          <w:p w14:paraId="591806B1" w14:textId="77777777" w:rsidR="00770840" w:rsidRPr="0093156E" w:rsidRDefault="00770840" w:rsidP="002B535C">
            <w:pPr>
              <w:spacing w:after="0" w:line="240" w:lineRule="auto"/>
              <w:ind w:firstLine="709"/>
              <w:jc w:val="center"/>
              <w:rPr>
                <w:rFonts w:ascii="Times New Roman" w:eastAsia="Times New Roman" w:hAnsi="Times New Roman" w:cs="Times New Roman"/>
                <w:b/>
                <w:kern w:val="0"/>
                <w:sz w:val="20"/>
                <w:szCs w:val="20"/>
                <w:lang w:eastAsia="en-GB"/>
                <w14:ligatures w14:val="none"/>
              </w:rPr>
            </w:pPr>
            <w:r w:rsidRPr="0093156E">
              <w:rPr>
                <w:rFonts w:ascii="Times New Roman" w:eastAsia="Times New Roman" w:hAnsi="Times New Roman" w:cs="Times New Roman"/>
                <w:b/>
                <w:kern w:val="0"/>
                <w:sz w:val="20"/>
                <w:szCs w:val="20"/>
                <w:lang w:eastAsia="en-GB"/>
                <w14:ligatures w14:val="none"/>
              </w:rPr>
              <w:t>SG, kurį sudaro vienas gyvūnas</w:t>
            </w:r>
          </w:p>
        </w:tc>
        <w:tc>
          <w:tcPr>
            <w:tcW w:w="1939" w:type="dxa"/>
            <w:tcBorders>
              <w:top w:val="single" w:sz="4" w:space="0" w:color="auto"/>
              <w:left w:val="single" w:sz="4" w:space="0" w:color="auto"/>
              <w:bottom w:val="single" w:sz="4" w:space="0" w:color="auto"/>
              <w:right w:val="single" w:sz="4" w:space="0" w:color="auto"/>
            </w:tcBorders>
            <w:hideMark/>
          </w:tcPr>
          <w:p w14:paraId="09C5933D" w14:textId="77777777" w:rsidR="00770840" w:rsidRPr="0093156E" w:rsidRDefault="00770840" w:rsidP="002B535C">
            <w:pPr>
              <w:spacing w:after="0" w:line="240" w:lineRule="auto"/>
              <w:ind w:firstLine="709"/>
              <w:jc w:val="center"/>
              <w:rPr>
                <w:rFonts w:ascii="Times New Roman" w:eastAsia="Times New Roman" w:hAnsi="Times New Roman" w:cs="Times New Roman"/>
                <w:b/>
                <w:kern w:val="0"/>
                <w:sz w:val="20"/>
                <w:szCs w:val="20"/>
                <w:lang w:eastAsia="en-GB"/>
                <w14:ligatures w14:val="none"/>
              </w:rPr>
            </w:pPr>
            <w:r w:rsidRPr="0093156E">
              <w:rPr>
                <w:rFonts w:ascii="Times New Roman" w:eastAsia="Times New Roman" w:hAnsi="Times New Roman" w:cs="Times New Roman"/>
                <w:b/>
                <w:kern w:val="0"/>
                <w:sz w:val="20"/>
                <w:szCs w:val="20"/>
                <w:lang w:eastAsia="en-GB"/>
                <w14:ligatures w14:val="none"/>
              </w:rPr>
              <w:t>Skleidimo plotas, apskaičiuojamas 1 SG, ha</w:t>
            </w:r>
          </w:p>
        </w:tc>
      </w:tr>
      <w:tr w:rsidR="00770840" w:rsidRPr="0093156E" w14:paraId="6ACCB87F" w14:textId="77777777" w:rsidTr="0093156E">
        <w:trPr>
          <w:trHeight w:val="229"/>
        </w:trPr>
        <w:tc>
          <w:tcPr>
            <w:tcW w:w="857" w:type="dxa"/>
            <w:tcBorders>
              <w:top w:val="single" w:sz="4" w:space="0" w:color="auto"/>
              <w:left w:val="single" w:sz="4" w:space="0" w:color="auto"/>
              <w:bottom w:val="single" w:sz="4" w:space="0" w:color="auto"/>
              <w:right w:val="single" w:sz="4" w:space="0" w:color="auto"/>
            </w:tcBorders>
            <w:hideMark/>
          </w:tcPr>
          <w:p w14:paraId="6771DBB4" w14:textId="77777777" w:rsidR="00770840" w:rsidRPr="0093156E" w:rsidRDefault="00770840" w:rsidP="0093156E">
            <w:pPr>
              <w:spacing w:after="0" w:line="240" w:lineRule="auto"/>
              <w:jc w:val="center"/>
              <w:rPr>
                <w:rFonts w:ascii="Times New Roman" w:eastAsia="Calibri" w:hAnsi="Times New Roman" w:cs="Times New Roman"/>
                <w:kern w:val="0"/>
                <w:sz w:val="20"/>
                <w:szCs w:val="20"/>
                <w14:ligatures w14:val="none"/>
              </w:rPr>
            </w:pPr>
            <w:r w:rsidRPr="0093156E">
              <w:rPr>
                <w:rFonts w:ascii="Times New Roman" w:eastAsia="Calibri" w:hAnsi="Times New Roman" w:cs="Times New Roman"/>
                <w:kern w:val="0"/>
                <w:sz w:val="20"/>
                <w:szCs w:val="20"/>
                <w14:ligatures w14:val="none"/>
              </w:rPr>
              <w:t>1.</w:t>
            </w:r>
          </w:p>
        </w:tc>
        <w:tc>
          <w:tcPr>
            <w:tcW w:w="3509" w:type="dxa"/>
            <w:tcBorders>
              <w:top w:val="single" w:sz="4" w:space="0" w:color="auto"/>
              <w:left w:val="single" w:sz="4" w:space="0" w:color="auto"/>
              <w:bottom w:val="single" w:sz="4" w:space="0" w:color="auto"/>
              <w:right w:val="single" w:sz="4" w:space="0" w:color="auto"/>
            </w:tcBorders>
          </w:tcPr>
          <w:p w14:paraId="1606702B"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Paršavedės (su paršeliais žindukliais), kuiliai</w:t>
            </w:r>
          </w:p>
        </w:tc>
        <w:tc>
          <w:tcPr>
            <w:tcW w:w="2126" w:type="dxa"/>
            <w:tcBorders>
              <w:top w:val="single" w:sz="4" w:space="0" w:color="auto"/>
              <w:left w:val="single" w:sz="4" w:space="0" w:color="auto"/>
              <w:bottom w:val="single" w:sz="4" w:space="0" w:color="auto"/>
              <w:right w:val="single" w:sz="4" w:space="0" w:color="auto"/>
            </w:tcBorders>
          </w:tcPr>
          <w:p w14:paraId="1009EB0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2,9</w:t>
            </w:r>
          </w:p>
        </w:tc>
        <w:tc>
          <w:tcPr>
            <w:tcW w:w="1418" w:type="dxa"/>
            <w:tcBorders>
              <w:top w:val="single" w:sz="4" w:space="0" w:color="auto"/>
              <w:left w:val="single" w:sz="4" w:space="0" w:color="auto"/>
              <w:bottom w:val="single" w:sz="4" w:space="0" w:color="auto"/>
              <w:right w:val="single" w:sz="4" w:space="0" w:color="auto"/>
            </w:tcBorders>
          </w:tcPr>
          <w:p w14:paraId="678B2BD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0,35</w:t>
            </w:r>
          </w:p>
        </w:tc>
        <w:tc>
          <w:tcPr>
            <w:tcW w:w="1939" w:type="dxa"/>
            <w:tcBorders>
              <w:top w:val="single" w:sz="4" w:space="0" w:color="auto"/>
              <w:left w:val="single" w:sz="4" w:space="0" w:color="auto"/>
              <w:bottom w:val="single" w:sz="4" w:space="0" w:color="auto"/>
              <w:right w:val="single" w:sz="4" w:space="0" w:color="auto"/>
            </w:tcBorders>
          </w:tcPr>
          <w:p w14:paraId="611E8477"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0,21</w:t>
            </w:r>
          </w:p>
        </w:tc>
      </w:tr>
      <w:tr w:rsidR="00770840" w:rsidRPr="0093156E" w14:paraId="4C6314F6" w14:textId="77777777" w:rsidTr="0093156E">
        <w:tc>
          <w:tcPr>
            <w:tcW w:w="857" w:type="dxa"/>
            <w:tcBorders>
              <w:top w:val="single" w:sz="4" w:space="0" w:color="auto"/>
              <w:left w:val="single" w:sz="4" w:space="0" w:color="auto"/>
              <w:bottom w:val="single" w:sz="4" w:space="0" w:color="auto"/>
              <w:right w:val="single" w:sz="4" w:space="0" w:color="auto"/>
            </w:tcBorders>
          </w:tcPr>
          <w:p w14:paraId="4ACED639"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w:t>
            </w:r>
          </w:p>
        </w:tc>
        <w:tc>
          <w:tcPr>
            <w:tcW w:w="3509" w:type="dxa"/>
            <w:tcBorders>
              <w:top w:val="single" w:sz="4" w:space="0" w:color="auto"/>
              <w:left w:val="single" w:sz="4" w:space="0" w:color="auto"/>
              <w:bottom w:val="single" w:sz="4" w:space="0" w:color="auto"/>
              <w:right w:val="single" w:sz="4" w:space="0" w:color="auto"/>
            </w:tcBorders>
          </w:tcPr>
          <w:p w14:paraId="7BFD2CBC"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Paršeliai nuo 7 iki 32 kg (3 mėn.)</w:t>
            </w:r>
          </w:p>
        </w:tc>
        <w:tc>
          <w:tcPr>
            <w:tcW w:w="2126" w:type="dxa"/>
            <w:tcBorders>
              <w:top w:val="single" w:sz="4" w:space="0" w:color="auto"/>
              <w:left w:val="single" w:sz="4" w:space="0" w:color="auto"/>
              <w:bottom w:val="single" w:sz="4" w:space="0" w:color="auto"/>
              <w:right w:val="single" w:sz="4" w:space="0" w:color="auto"/>
            </w:tcBorders>
          </w:tcPr>
          <w:p w14:paraId="3AAA14F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100</w:t>
            </w:r>
          </w:p>
        </w:tc>
        <w:tc>
          <w:tcPr>
            <w:tcW w:w="1418" w:type="dxa"/>
            <w:tcBorders>
              <w:top w:val="single" w:sz="4" w:space="0" w:color="auto"/>
              <w:left w:val="single" w:sz="4" w:space="0" w:color="auto"/>
              <w:bottom w:val="single" w:sz="4" w:space="0" w:color="auto"/>
              <w:right w:val="single" w:sz="4" w:space="0" w:color="auto"/>
            </w:tcBorders>
          </w:tcPr>
          <w:p w14:paraId="29F24A1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0,01</w:t>
            </w:r>
          </w:p>
        </w:tc>
        <w:tc>
          <w:tcPr>
            <w:tcW w:w="1939" w:type="dxa"/>
            <w:tcBorders>
              <w:top w:val="single" w:sz="4" w:space="0" w:color="auto"/>
              <w:left w:val="single" w:sz="4" w:space="0" w:color="auto"/>
              <w:bottom w:val="single" w:sz="4" w:space="0" w:color="auto"/>
              <w:right w:val="single" w:sz="4" w:space="0" w:color="auto"/>
            </w:tcBorders>
          </w:tcPr>
          <w:p w14:paraId="4F10A3A7"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0,006</w:t>
            </w:r>
          </w:p>
        </w:tc>
      </w:tr>
      <w:tr w:rsidR="00770840" w:rsidRPr="0093156E" w14:paraId="1A626EB1" w14:textId="77777777" w:rsidTr="0093156E">
        <w:tc>
          <w:tcPr>
            <w:tcW w:w="857" w:type="dxa"/>
            <w:tcBorders>
              <w:top w:val="single" w:sz="4" w:space="0" w:color="auto"/>
              <w:left w:val="single" w:sz="4" w:space="0" w:color="auto"/>
              <w:bottom w:val="single" w:sz="4" w:space="0" w:color="auto"/>
              <w:right w:val="single" w:sz="4" w:space="0" w:color="auto"/>
            </w:tcBorders>
          </w:tcPr>
          <w:p w14:paraId="1027EC4C"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3.</w:t>
            </w:r>
          </w:p>
        </w:tc>
        <w:tc>
          <w:tcPr>
            <w:tcW w:w="3509" w:type="dxa"/>
            <w:tcBorders>
              <w:top w:val="single" w:sz="4" w:space="0" w:color="auto"/>
              <w:left w:val="single" w:sz="4" w:space="0" w:color="auto"/>
              <w:bottom w:val="single" w:sz="4" w:space="0" w:color="auto"/>
              <w:right w:val="single" w:sz="4" w:space="0" w:color="auto"/>
            </w:tcBorders>
          </w:tcPr>
          <w:p w14:paraId="66A0EBA9"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Kiaulės nuo 3 iki 8 mėn.</w:t>
            </w:r>
          </w:p>
        </w:tc>
        <w:tc>
          <w:tcPr>
            <w:tcW w:w="2126" w:type="dxa"/>
            <w:tcBorders>
              <w:top w:val="single" w:sz="4" w:space="0" w:color="auto"/>
              <w:left w:val="single" w:sz="4" w:space="0" w:color="auto"/>
              <w:bottom w:val="single" w:sz="4" w:space="0" w:color="auto"/>
              <w:right w:val="single" w:sz="4" w:space="0" w:color="auto"/>
            </w:tcBorders>
          </w:tcPr>
          <w:p w14:paraId="467D9A3F"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10</w:t>
            </w:r>
          </w:p>
        </w:tc>
        <w:tc>
          <w:tcPr>
            <w:tcW w:w="1418" w:type="dxa"/>
            <w:tcBorders>
              <w:top w:val="single" w:sz="4" w:space="0" w:color="auto"/>
              <w:left w:val="single" w:sz="4" w:space="0" w:color="auto"/>
              <w:bottom w:val="single" w:sz="4" w:space="0" w:color="auto"/>
              <w:right w:val="single" w:sz="4" w:space="0" w:color="auto"/>
            </w:tcBorders>
          </w:tcPr>
          <w:p w14:paraId="5B933349"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0,1</w:t>
            </w:r>
          </w:p>
        </w:tc>
        <w:tc>
          <w:tcPr>
            <w:tcW w:w="1939" w:type="dxa"/>
            <w:tcBorders>
              <w:top w:val="single" w:sz="4" w:space="0" w:color="auto"/>
              <w:left w:val="single" w:sz="4" w:space="0" w:color="auto"/>
              <w:bottom w:val="single" w:sz="4" w:space="0" w:color="auto"/>
              <w:right w:val="single" w:sz="4" w:space="0" w:color="auto"/>
            </w:tcBorders>
          </w:tcPr>
          <w:p w14:paraId="39234D8A"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0,06</w:t>
            </w:r>
          </w:p>
        </w:tc>
      </w:tr>
      <w:tr w:rsidR="00770840" w:rsidRPr="0093156E" w14:paraId="65D1CB06" w14:textId="77777777" w:rsidTr="0093156E">
        <w:tc>
          <w:tcPr>
            <w:tcW w:w="857" w:type="dxa"/>
            <w:tcBorders>
              <w:top w:val="single" w:sz="4" w:space="0" w:color="auto"/>
              <w:left w:val="single" w:sz="4" w:space="0" w:color="auto"/>
              <w:bottom w:val="single" w:sz="4" w:space="0" w:color="auto"/>
              <w:right w:val="single" w:sz="4" w:space="0" w:color="auto"/>
            </w:tcBorders>
          </w:tcPr>
          <w:p w14:paraId="4D3D41AF"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w:t>
            </w:r>
          </w:p>
        </w:tc>
        <w:tc>
          <w:tcPr>
            <w:tcW w:w="3509" w:type="dxa"/>
            <w:tcBorders>
              <w:top w:val="single" w:sz="4" w:space="0" w:color="auto"/>
              <w:left w:val="single" w:sz="4" w:space="0" w:color="auto"/>
              <w:bottom w:val="single" w:sz="4" w:space="0" w:color="auto"/>
              <w:right w:val="single" w:sz="4" w:space="0" w:color="auto"/>
            </w:tcBorders>
          </w:tcPr>
          <w:p w14:paraId="420DB80E"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Kiaulės nuo 8 mėn.</w:t>
            </w:r>
          </w:p>
        </w:tc>
        <w:tc>
          <w:tcPr>
            <w:tcW w:w="2126" w:type="dxa"/>
            <w:tcBorders>
              <w:top w:val="single" w:sz="4" w:space="0" w:color="auto"/>
              <w:left w:val="single" w:sz="4" w:space="0" w:color="auto"/>
              <w:bottom w:val="single" w:sz="4" w:space="0" w:color="auto"/>
              <w:right w:val="single" w:sz="4" w:space="0" w:color="auto"/>
            </w:tcBorders>
          </w:tcPr>
          <w:p w14:paraId="235AD6F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9,1</w:t>
            </w:r>
          </w:p>
        </w:tc>
        <w:tc>
          <w:tcPr>
            <w:tcW w:w="1418" w:type="dxa"/>
            <w:tcBorders>
              <w:top w:val="single" w:sz="4" w:space="0" w:color="auto"/>
              <w:left w:val="single" w:sz="4" w:space="0" w:color="auto"/>
              <w:bottom w:val="single" w:sz="4" w:space="0" w:color="auto"/>
              <w:right w:val="single" w:sz="4" w:space="0" w:color="auto"/>
            </w:tcBorders>
          </w:tcPr>
          <w:p w14:paraId="6EF682F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0,11</w:t>
            </w:r>
          </w:p>
        </w:tc>
        <w:tc>
          <w:tcPr>
            <w:tcW w:w="1939" w:type="dxa"/>
            <w:tcBorders>
              <w:top w:val="single" w:sz="4" w:space="0" w:color="auto"/>
              <w:left w:val="single" w:sz="4" w:space="0" w:color="auto"/>
              <w:bottom w:val="single" w:sz="4" w:space="0" w:color="auto"/>
              <w:right w:val="single" w:sz="4" w:space="0" w:color="auto"/>
            </w:tcBorders>
          </w:tcPr>
          <w:p w14:paraId="020A725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0,065</w:t>
            </w:r>
          </w:p>
        </w:tc>
      </w:tr>
      <w:tr w:rsidR="00770840" w:rsidRPr="0093156E" w14:paraId="7F268187" w14:textId="77777777" w:rsidTr="0093156E">
        <w:tc>
          <w:tcPr>
            <w:tcW w:w="857" w:type="dxa"/>
            <w:tcBorders>
              <w:top w:val="single" w:sz="4" w:space="0" w:color="auto"/>
              <w:left w:val="single" w:sz="4" w:space="0" w:color="auto"/>
              <w:bottom w:val="single" w:sz="4" w:space="0" w:color="auto"/>
              <w:right w:val="single" w:sz="4" w:space="0" w:color="auto"/>
            </w:tcBorders>
          </w:tcPr>
          <w:p w14:paraId="3C668757"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5.</w:t>
            </w:r>
          </w:p>
        </w:tc>
        <w:tc>
          <w:tcPr>
            <w:tcW w:w="3509" w:type="dxa"/>
            <w:tcBorders>
              <w:top w:val="single" w:sz="4" w:space="0" w:color="auto"/>
              <w:left w:val="single" w:sz="4" w:space="0" w:color="auto"/>
              <w:bottom w:val="single" w:sz="4" w:space="0" w:color="auto"/>
              <w:right w:val="single" w:sz="4" w:space="0" w:color="auto"/>
            </w:tcBorders>
          </w:tcPr>
          <w:p w14:paraId="4462DD23"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Karvės, buliai</w:t>
            </w:r>
          </w:p>
        </w:tc>
        <w:tc>
          <w:tcPr>
            <w:tcW w:w="2126" w:type="dxa"/>
            <w:tcBorders>
              <w:top w:val="single" w:sz="4" w:space="0" w:color="auto"/>
              <w:left w:val="single" w:sz="4" w:space="0" w:color="auto"/>
              <w:bottom w:val="single" w:sz="4" w:space="0" w:color="auto"/>
              <w:right w:val="single" w:sz="4" w:space="0" w:color="auto"/>
            </w:tcBorders>
          </w:tcPr>
          <w:p w14:paraId="1FCA5AF6"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w:t>
            </w:r>
          </w:p>
        </w:tc>
        <w:tc>
          <w:tcPr>
            <w:tcW w:w="1418" w:type="dxa"/>
            <w:tcBorders>
              <w:top w:val="single" w:sz="4" w:space="0" w:color="auto"/>
              <w:left w:val="single" w:sz="4" w:space="0" w:color="auto"/>
              <w:bottom w:val="single" w:sz="4" w:space="0" w:color="auto"/>
              <w:right w:val="single" w:sz="4" w:space="0" w:color="auto"/>
            </w:tcBorders>
          </w:tcPr>
          <w:p w14:paraId="311061A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w:t>
            </w:r>
          </w:p>
        </w:tc>
        <w:tc>
          <w:tcPr>
            <w:tcW w:w="1939" w:type="dxa"/>
            <w:tcBorders>
              <w:top w:val="single" w:sz="4" w:space="0" w:color="auto"/>
              <w:left w:val="single" w:sz="4" w:space="0" w:color="auto"/>
              <w:bottom w:val="single" w:sz="4" w:space="0" w:color="auto"/>
              <w:right w:val="single" w:sz="4" w:space="0" w:color="auto"/>
            </w:tcBorders>
          </w:tcPr>
          <w:p w14:paraId="5C7E94F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0,59</w:t>
            </w:r>
          </w:p>
        </w:tc>
      </w:tr>
      <w:tr w:rsidR="00770840" w:rsidRPr="0093156E" w14:paraId="48F9D0FA" w14:textId="77777777" w:rsidTr="0093156E">
        <w:tc>
          <w:tcPr>
            <w:tcW w:w="857" w:type="dxa"/>
            <w:tcBorders>
              <w:top w:val="single" w:sz="4" w:space="0" w:color="auto"/>
              <w:left w:val="single" w:sz="4" w:space="0" w:color="auto"/>
              <w:bottom w:val="single" w:sz="4" w:space="0" w:color="auto"/>
              <w:right w:val="single" w:sz="4" w:space="0" w:color="auto"/>
            </w:tcBorders>
          </w:tcPr>
          <w:p w14:paraId="03440D29"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6.</w:t>
            </w:r>
          </w:p>
        </w:tc>
        <w:tc>
          <w:tcPr>
            <w:tcW w:w="3509" w:type="dxa"/>
            <w:tcBorders>
              <w:top w:val="single" w:sz="4" w:space="0" w:color="auto"/>
              <w:left w:val="single" w:sz="4" w:space="0" w:color="auto"/>
              <w:bottom w:val="single" w:sz="4" w:space="0" w:color="auto"/>
              <w:right w:val="single" w:sz="4" w:space="0" w:color="auto"/>
            </w:tcBorders>
          </w:tcPr>
          <w:p w14:paraId="64B98DC6"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Veršeliai iki 1 m.</w:t>
            </w:r>
          </w:p>
        </w:tc>
        <w:tc>
          <w:tcPr>
            <w:tcW w:w="2126" w:type="dxa"/>
            <w:tcBorders>
              <w:top w:val="single" w:sz="4" w:space="0" w:color="auto"/>
              <w:left w:val="single" w:sz="4" w:space="0" w:color="auto"/>
              <w:bottom w:val="single" w:sz="4" w:space="0" w:color="auto"/>
              <w:right w:val="single" w:sz="4" w:space="0" w:color="auto"/>
            </w:tcBorders>
          </w:tcPr>
          <w:p w14:paraId="3D80C165"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w:t>
            </w:r>
          </w:p>
        </w:tc>
        <w:tc>
          <w:tcPr>
            <w:tcW w:w="1418" w:type="dxa"/>
            <w:tcBorders>
              <w:top w:val="single" w:sz="4" w:space="0" w:color="auto"/>
              <w:left w:val="single" w:sz="4" w:space="0" w:color="auto"/>
              <w:bottom w:val="single" w:sz="4" w:space="0" w:color="auto"/>
              <w:right w:val="single" w:sz="4" w:space="0" w:color="auto"/>
            </w:tcBorders>
          </w:tcPr>
          <w:p w14:paraId="0F880FB8"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0,25</w:t>
            </w:r>
          </w:p>
        </w:tc>
        <w:tc>
          <w:tcPr>
            <w:tcW w:w="1939" w:type="dxa"/>
            <w:tcBorders>
              <w:top w:val="single" w:sz="4" w:space="0" w:color="auto"/>
              <w:left w:val="single" w:sz="4" w:space="0" w:color="auto"/>
              <w:bottom w:val="single" w:sz="4" w:space="0" w:color="auto"/>
              <w:right w:val="single" w:sz="4" w:space="0" w:color="auto"/>
            </w:tcBorders>
          </w:tcPr>
          <w:p w14:paraId="71CFB90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0,15</w:t>
            </w:r>
          </w:p>
        </w:tc>
      </w:tr>
      <w:tr w:rsidR="00770840" w:rsidRPr="0093156E" w14:paraId="79B88153" w14:textId="77777777" w:rsidTr="0093156E">
        <w:tc>
          <w:tcPr>
            <w:tcW w:w="857" w:type="dxa"/>
            <w:tcBorders>
              <w:top w:val="single" w:sz="4" w:space="0" w:color="auto"/>
              <w:left w:val="single" w:sz="4" w:space="0" w:color="auto"/>
              <w:bottom w:val="single" w:sz="4" w:space="0" w:color="auto"/>
              <w:right w:val="single" w:sz="4" w:space="0" w:color="auto"/>
            </w:tcBorders>
          </w:tcPr>
          <w:p w14:paraId="32D2F0D8"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7.</w:t>
            </w:r>
          </w:p>
        </w:tc>
        <w:tc>
          <w:tcPr>
            <w:tcW w:w="3509" w:type="dxa"/>
            <w:tcBorders>
              <w:top w:val="single" w:sz="4" w:space="0" w:color="auto"/>
              <w:left w:val="single" w:sz="4" w:space="0" w:color="auto"/>
              <w:bottom w:val="single" w:sz="4" w:space="0" w:color="auto"/>
              <w:right w:val="single" w:sz="4" w:space="0" w:color="auto"/>
            </w:tcBorders>
          </w:tcPr>
          <w:p w14:paraId="616E6921"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Galvijai (prieauglis) nuo 1 iki 2 m.</w:t>
            </w:r>
          </w:p>
        </w:tc>
        <w:tc>
          <w:tcPr>
            <w:tcW w:w="2126" w:type="dxa"/>
            <w:tcBorders>
              <w:top w:val="single" w:sz="4" w:space="0" w:color="auto"/>
              <w:left w:val="single" w:sz="4" w:space="0" w:color="auto"/>
              <w:bottom w:val="single" w:sz="4" w:space="0" w:color="auto"/>
              <w:right w:val="single" w:sz="4" w:space="0" w:color="auto"/>
            </w:tcBorders>
          </w:tcPr>
          <w:p w14:paraId="63C40EF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1,4</w:t>
            </w:r>
          </w:p>
        </w:tc>
        <w:tc>
          <w:tcPr>
            <w:tcW w:w="1418" w:type="dxa"/>
            <w:tcBorders>
              <w:top w:val="single" w:sz="4" w:space="0" w:color="auto"/>
              <w:left w:val="single" w:sz="4" w:space="0" w:color="auto"/>
              <w:bottom w:val="single" w:sz="4" w:space="0" w:color="auto"/>
              <w:right w:val="single" w:sz="4" w:space="0" w:color="auto"/>
            </w:tcBorders>
          </w:tcPr>
          <w:p w14:paraId="737E52B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0,7</w:t>
            </w:r>
          </w:p>
        </w:tc>
        <w:tc>
          <w:tcPr>
            <w:tcW w:w="1939" w:type="dxa"/>
            <w:tcBorders>
              <w:top w:val="single" w:sz="4" w:space="0" w:color="auto"/>
              <w:left w:val="single" w:sz="4" w:space="0" w:color="auto"/>
              <w:bottom w:val="single" w:sz="4" w:space="0" w:color="auto"/>
              <w:right w:val="single" w:sz="4" w:space="0" w:color="auto"/>
            </w:tcBorders>
          </w:tcPr>
          <w:p w14:paraId="50376F5F"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0,41</w:t>
            </w:r>
          </w:p>
        </w:tc>
      </w:tr>
      <w:tr w:rsidR="00770840" w:rsidRPr="0093156E" w14:paraId="3F653212" w14:textId="77777777" w:rsidTr="0093156E">
        <w:tc>
          <w:tcPr>
            <w:tcW w:w="857" w:type="dxa"/>
            <w:tcBorders>
              <w:top w:val="single" w:sz="4" w:space="0" w:color="auto"/>
              <w:left w:val="single" w:sz="4" w:space="0" w:color="auto"/>
              <w:bottom w:val="single" w:sz="4" w:space="0" w:color="auto"/>
              <w:right w:val="single" w:sz="4" w:space="0" w:color="auto"/>
            </w:tcBorders>
          </w:tcPr>
          <w:p w14:paraId="364649FC"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8.</w:t>
            </w:r>
          </w:p>
        </w:tc>
        <w:tc>
          <w:tcPr>
            <w:tcW w:w="3509" w:type="dxa"/>
            <w:tcBorders>
              <w:top w:val="single" w:sz="4" w:space="0" w:color="auto"/>
              <w:left w:val="single" w:sz="4" w:space="0" w:color="auto"/>
              <w:bottom w:val="single" w:sz="4" w:space="0" w:color="auto"/>
              <w:right w:val="single" w:sz="4" w:space="0" w:color="auto"/>
            </w:tcBorders>
          </w:tcPr>
          <w:p w14:paraId="419113B3"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Taurieji elniai, Dovydo elniai</w:t>
            </w:r>
          </w:p>
        </w:tc>
        <w:tc>
          <w:tcPr>
            <w:tcW w:w="2126" w:type="dxa"/>
            <w:tcBorders>
              <w:top w:val="single" w:sz="4" w:space="0" w:color="auto"/>
              <w:left w:val="single" w:sz="4" w:space="0" w:color="auto"/>
              <w:bottom w:val="single" w:sz="4" w:space="0" w:color="auto"/>
              <w:right w:val="single" w:sz="4" w:space="0" w:color="auto"/>
            </w:tcBorders>
          </w:tcPr>
          <w:p w14:paraId="75AD9AF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5</w:t>
            </w:r>
          </w:p>
        </w:tc>
        <w:tc>
          <w:tcPr>
            <w:tcW w:w="1418" w:type="dxa"/>
            <w:tcBorders>
              <w:top w:val="single" w:sz="4" w:space="0" w:color="auto"/>
              <w:left w:val="single" w:sz="4" w:space="0" w:color="auto"/>
              <w:bottom w:val="single" w:sz="4" w:space="0" w:color="auto"/>
              <w:right w:val="single" w:sz="4" w:space="0" w:color="auto"/>
            </w:tcBorders>
          </w:tcPr>
          <w:p w14:paraId="201F9109"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0,2</w:t>
            </w:r>
          </w:p>
        </w:tc>
        <w:tc>
          <w:tcPr>
            <w:tcW w:w="1939" w:type="dxa"/>
            <w:tcBorders>
              <w:top w:val="single" w:sz="4" w:space="0" w:color="auto"/>
              <w:left w:val="single" w:sz="4" w:space="0" w:color="auto"/>
              <w:bottom w:val="single" w:sz="4" w:space="0" w:color="auto"/>
              <w:right w:val="single" w:sz="4" w:space="0" w:color="auto"/>
            </w:tcBorders>
          </w:tcPr>
          <w:p w14:paraId="760BD7DD"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0,12</w:t>
            </w:r>
          </w:p>
        </w:tc>
      </w:tr>
      <w:tr w:rsidR="00770840" w:rsidRPr="0093156E" w14:paraId="7C55E628" w14:textId="77777777" w:rsidTr="0093156E">
        <w:tc>
          <w:tcPr>
            <w:tcW w:w="857" w:type="dxa"/>
            <w:tcBorders>
              <w:top w:val="single" w:sz="4" w:space="0" w:color="auto"/>
              <w:left w:val="single" w:sz="4" w:space="0" w:color="auto"/>
              <w:bottom w:val="single" w:sz="4" w:space="0" w:color="auto"/>
              <w:right w:val="single" w:sz="4" w:space="0" w:color="auto"/>
            </w:tcBorders>
          </w:tcPr>
          <w:p w14:paraId="283EAEE3"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9.</w:t>
            </w:r>
          </w:p>
        </w:tc>
        <w:tc>
          <w:tcPr>
            <w:tcW w:w="3509" w:type="dxa"/>
            <w:tcBorders>
              <w:top w:val="single" w:sz="4" w:space="0" w:color="auto"/>
              <w:left w:val="single" w:sz="4" w:space="0" w:color="auto"/>
              <w:bottom w:val="single" w:sz="4" w:space="0" w:color="auto"/>
              <w:right w:val="single" w:sz="4" w:space="0" w:color="auto"/>
            </w:tcBorders>
          </w:tcPr>
          <w:p w14:paraId="07C805D9"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Danieliai, dėmėtieji elniai</w:t>
            </w:r>
          </w:p>
        </w:tc>
        <w:tc>
          <w:tcPr>
            <w:tcW w:w="2126" w:type="dxa"/>
            <w:tcBorders>
              <w:top w:val="single" w:sz="4" w:space="0" w:color="auto"/>
              <w:left w:val="single" w:sz="4" w:space="0" w:color="auto"/>
              <w:bottom w:val="single" w:sz="4" w:space="0" w:color="auto"/>
              <w:right w:val="single" w:sz="4" w:space="0" w:color="auto"/>
            </w:tcBorders>
          </w:tcPr>
          <w:p w14:paraId="1F94FEF8"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9</w:t>
            </w:r>
          </w:p>
        </w:tc>
        <w:tc>
          <w:tcPr>
            <w:tcW w:w="1418" w:type="dxa"/>
            <w:tcBorders>
              <w:top w:val="single" w:sz="4" w:space="0" w:color="auto"/>
              <w:left w:val="single" w:sz="4" w:space="0" w:color="auto"/>
              <w:bottom w:val="single" w:sz="4" w:space="0" w:color="auto"/>
              <w:right w:val="single" w:sz="4" w:space="0" w:color="auto"/>
            </w:tcBorders>
          </w:tcPr>
          <w:p w14:paraId="32063F38"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0,11</w:t>
            </w:r>
          </w:p>
        </w:tc>
        <w:tc>
          <w:tcPr>
            <w:tcW w:w="1939" w:type="dxa"/>
            <w:tcBorders>
              <w:top w:val="single" w:sz="4" w:space="0" w:color="auto"/>
              <w:left w:val="single" w:sz="4" w:space="0" w:color="auto"/>
              <w:bottom w:val="single" w:sz="4" w:space="0" w:color="auto"/>
              <w:right w:val="single" w:sz="4" w:space="0" w:color="auto"/>
            </w:tcBorders>
          </w:tcPr>
          <w:p w14:paraId="34B419F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0,06</w:t>
            </w:r>
          </w:p>
        </w:tc>
      </w:tr>
      <w:tr w:rsidR="00770840" w:rsidRPr="0093156E" w14:paraId="42346603" w14:textId="77777777" w:rsidTr="0093156E">
        <w:tc>
          <w:tcPr>
            <w:tcW w:w="857" w:type="dxa"/>
            <w:tcBorders>
              <w:top w:val="single" w:sz="4" w:space="0" w:color="auto"/>
              <w:left w:val="single" w:sz="4" w:space="0" w:color="auto"/>
              <w:bottom w:val="single" w:sz="4" w:space="0" w:color="auto"/>
              <w:right w:val="single" w:sz="4" w:space="0" w:color="auto"/>
            </w:tcBorders>
          </w:tcPr>
          <w:p w14:paraId="066B9847"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10.</w:t>
            </w:r>
          </w:p>
        </w:tc>
        <w:tc>
          <w:tcPr>
            <w:tcW w:w="3509" w:type="dxa"/>
            <w:tcBorders>
              <w:top w:val="single" w:sz="4" w:space="0" w:color="auto"/>
              <w:left w:val="single" w:sz="4" w:space="0" w:color="auto"/>
              <w:bottom w:val="single" w:sz="4" w:space="0" w:color="auto"/>
              <w:right w:val="single" w:sz="4" w:space="0" w:color="auto"/>
            </w:tcBorders>
          </w:tcPr>
          <w:p w14:paraId="68BD8620"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Bizonai, stumbrai</w:t>
            </w:r>
          </w:p>
        </w:tc>
        <w:tc>
          <w:tcPr>
            <w:tcW w:w="2126" w:type="dxa"/>
            <w:tcBorders>
              <w:top w:val="single" w:sz="4" w:space="0" w:color="auto"/>
              <w:left w:val="single" w:sz="4" w:space="0" w:color="auto"/>
              <w:bottom w:val="single" w:sz="4" w:space="0" w:color="auto"/>
              <w:right w:val="single" w:sz="4" w:space="0" w:color="auto"/>
            </w:tcBorders>
          </w:tcPr>
          <w:p w14:paraId="49CF6B8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1,7</w:t>
            </w:r>
          </w:p>
        </w:tc>
        <w:tc>
          <w:tcPr>
            <w:tcW w:w="1418" w:type="dxa"/>
            <w:tcBorders>
              <w:top w:val="single" w:sz="4" w:space="0" w:color="auto"/>
              <w:left w:val="single" w:sz="4" w:space="0" w:color="auto"/>
              <w:bottom w:val="single" w:sz="4" w:space="0" w:color="auto"/>
              <w:right w:val="single" w:sz="4" w:space="0" w:color="auto"/>
            </w:tcBorders>
          </w:tcPr>
          <w:p w14:paraId="355C846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0,6</w:t>
            </w:r>
          </w:p>
        </w:tc>
        <w:tc>
          <w:tcPr>
            <w:tcW w:w="1939" w:type="dxa"/>
            <w:tcBorders>
              <w:top w:val="single" w:sz="4" w:space="0" w:color="auto"/>
              <w:left w:val="single" w:sz="4" w:space="0" w:color="auto"/>
              <w:bottom w:val="single" w:sz="4" w:space="0" w:color="auto"/>
              <w:right w:val="single" w:sz="4" w:space="0" w:color="auto"/>
            </w:tcBorders>
          </w:tcPr>
          <w:p w14:paraId="394FB736"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0,4</w:t>
            </w:r>
          </w:p>
        </w:tc>
      </w:tr>
      <w:tr w:rsidR="00770840" w:rsidRPr="0093156E" w14:paraId="7A2D7296" w14:textId="77777777" w:rsidTr="0093156E">
        <w:tc>
          <w:tcPr>
            <w:tcW w:w="857" w:type="dxa"/>
            <w:tcBorders>
              <w:top w:val="single" w:sz="4" w:space="0" w:color="auto"/>
              <w:left w:val="single" w:sz="4" w:space="0" w:color="auto"/>
              <w:bottom w:val="single" w:sz="4" w:space="0" w:color="auto"/>
              <w:right w:val="single" w:sz="4" w:space="0" w:color="auto"/>
            </w:tcBorders>
          </w:tcPr>
          <w:p w14:paraId="6F3A614C"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11.</w:t>
            </w:r>
          </w:p>
        </w:tc>
        <w:tc>
          <w:tcPr>
            <w:tcW w:w="3509" w:type="dxa"/>
            <w:tcBorders>
              <w:top w:val="single" w:sz="4" w:space="0" w:color="auto"/>
              <w:left w:val="single" w:sz="4" w:space="0" w:color="auto"/>
              <w:bottom w:val="single" w:sz="4" w:space="0" w:color="auto"/>
              <w:right w:val="single" w:sz="4" w:space="0" w:color="auto"/>
            </w:tcBorders>
          </w:tcPr>
          <w:p w14:paraId="2DB38324"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Avys, ožkos</w:t>
            </w:r>
          </w:p>
        </w:tc>
        <w:tc>
          <w:tcPr>
            <w:tcW w:w="2126" w:type="dxa"/>
            <w:tcBorders>
              <w:top w:val="single" w:sz="4" w:space="0" w:color="auto"/>
              <w:left w:val="single" w:sz="4" w:space="0" w:color="auto"/>
              <w:bottom w:val="single" w:sz="4" w:space="0" w:color="auto"/>
              <w:right w:val="single" w:sz="4" w:space="0" w:color="auto"/>
            </w:tcBorders>
          </w:tcPr>
          <w:p w14:paraId="5ABAD085"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14</w:t>
            </w:r>
          </w:p>
        </w:tc>
        <w:tc>
          <w:tcPr>
            <w:tcW w:w="1418" w:type="dxa"/>
            <w:tcBorders>
              <w:top w:val="single" w:sz="4" w:space="0" w:color="auto"/>
              <w:left w:val="single" w:sz="4" w:space="0" w:color="auto"/>
              <w:bottom w:val="single" w:sz="4" w:space="0" w:color="auto"/>
              <w:right w:val="single" w:sz="4" w:space="0" w:color="auto"/>
            </w:tcBorders>
          </w:tcPr>
          <w:p w14:paraId="4BDE735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0,07</w:t>
            </w:r>
          </w:p>
        </w:tc>
        <w:tc>
          <w:tcPr>
            <w:tcW w:w="1939" w:type="dxa"/>
            <w:tcBorders>
              <w:top w:val="single" w:sz="4" w:space="0" w:color="auto"/>
              <w:left w:val="single" w:sz="4" w:space="0" w:color="auto"/>
              <w:bottom w:val="single" w:sz="4" w:space="0" w:color="auto"/>
              <w:right w:val="single" w:sz="4" w:space="0" w:color="auto"/>
            </w:tcBorders>
          </w:tcPr>
          <w:p w14:paraId="2FFC394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0,041</w:t>
            </w:r>
          </w:p>
        </w:tc>
      </w:tr>
      <w:tr w:rsidR="00770840" w:rsidRPr="0093156E" w14:paraId="4F84A590" w14:textId="77777777" w:rsidTr="0093156E">
        <w:tc>
          <w:tcPr>
            <w:tcW w:w="857" w:type="dxa"/>
            <w:tcBorders>
              <w:top w:val="single" w:sz="4" w:space="0" w:color="auto"/>
              <w:left w:val="single" w:sz="4" w:space="0" w:color="auto"/>
              <w:bottom w:val="single" w:sz="4" w:space="0" w:color="auto"/>
              <w:right w:val="single" w:sz="4" w:space="0" w:color="auto"/>
            </w:tcBorders>
          </w:tcPr>
          <w:p w14:paraId="3C91EDFC"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12.</w:t>
            </w:r>
          </w:p>
        </w:tc>
        <w:tc>
          <w:tcPr>
            <w:tcW w:w="3509" w:type="dxa"/>
            <w:tcBorders>
              <w:top w:val="single" w:sz="4" w:space="0" w:color="auto"/>
              <w:left w:val="single" w:sz="4" w:space="0" w:color="auto"/>
              <w:bottom w:val="single" w:sz="4" w:space="0" w:color="auto"/>
              <w:right w:val="single" w:sz="4" w:space="0" w:color="auto"/>
            </w:tcBorders>
          </w:tcPr>
          <w:p w14:paraId="4563C260"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Arkliai nuo 1 m.</w:t>
            </w:r>
          </w:p>
        </w:tc>
        <w:tc>
          <w:tcPr>
            <w:tcW w:w="2126" w:type="dxa"/>
            <w:tcBorders>
              <w:top w:val="single" w:sz="4" w:space="0" w:color="auto"/>
              <w:left w:val="single" w:sz="4" w:space="0" w:color="auto"/>
              <w:bottom w:val="single" w:sz="4" w:space="0" w:color="auto"/>
              <w:right w:val="single" w:sz="4" w:space="0" w:color="auto"/>
            </w:tcBorders>
          </w:tcPr>
          <w:p w14:paraId="1F24B0F2"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w:t>
            </w:r>
          </w:p>
        </w:tc>
        <w:tc>
          <w:tcPr>
            <w:tcW w:w="1418" w:type="dxa"/>
            <w:tcBorders>
              <w:top w:val="single" w:sz="4" w:space="0" w:color="auto"/>
              <w:left w:val="single" w:sz="4" w:space="0" w:color="auto"/>
              <w:bottom w:val="single" w:sz="4" w:space="0" w:color="auto"/>
              <w:right w:val="single" w:sz="4" w:space="0" w:color="auto"/>
            </w:tcBorders>
          </w:tcPr>
          <w:p w14:paraId="5DA5061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w:t>
            </w:r>
          </w:p>
        </w:tc>
        <w:tc>
          <w:tcPr>
            <w:tcW w:w="1939" w:type="dxa"/>
            <w:tcBorders>
              <w:top w:val="single" w:sz="4" w:space="0" w:color="auto"/>
              <w:left w:val="single" w:sz="4" w:space="0" w:color="auto"/>
              <w:bottom w:val="single" w:sz="4" w:space="0" w:color="auto"/>
              <w:right w:val="single" w:sz="4" w:space="0" w:color="auto"/>
            </w:tcBorders>
          </w:tcPr>
          <w:p w14:paraId="1EE843F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0,59</w:t>
            </w:r>
          </w:p>
        </w:tc>
      </w:tr>
      <w:tr w:rsidR="00770840" w:rsidRPr="0093156E" w14:paraId="0888B36E" w14:textId="77777777" w:rsidTr="0093156E">
        <w:tc>
          <w:tcPr>
            <w:tcW w:w="857" w:type="dxa"/>
            <w:tcBorders>
              <w:top w:val="single" w:sz="4" w:space="0" w:color="auto"/>
              <w:left w:val="single" w:sz="4" w:space="0" w:color="auto"/>
              <w:bottom w:val="single" w:sz="4" w:space="0" w:color="auto"/>
              <w:right w:val="single" w:sz="4" w:space="0" w:color="auto"/>
            </w:tcBorders>
          </w:tcPr>
          <w:p w14:paraId="2ED053B0"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13.</w:t>
            </w:r>
          </w:p>
        </w:tc>
        <w:tc>
          <w:tcPr>
            <w:tcW w:w="3509" w:type="dxa"/>
            <w:tcBorders>
              <w:top w:val="single" w:sz="4" w:space="0" w:color="auto"/>
              <w:left w:val="single" w:sz="4" w:space="0" w:color="auto"/>
              <w:bottom w:val="single" w:sz="4" w:space="0" w:color="auto"/>
              <w:right w:val="single" w:sz="4" w:space="0" w:color="auto"/>
            </w:tcBorders>
          </w:tcPr>
          <w:p w14:paraId="092760A1"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Kumeliukai iki 1 m.</w:t>
            </w:r>
          </w:p>
        </w:tc>
        <w:tc>
          <w:tcPr>
            <w:tcW w:w="2126" w:type="dxa"/>
            <w:tcBorders>
              <w:top w:val="single" w:sz="4" w:space="0" w:color="auto"/>
              <w:left w:val="single" w:sz="4" w:space="0" w:color="auto"/>
              <w:bottom w:val="single" w:sz="4" w:space="0" w:color="auto"/>
              <w:right w:val="single" w:sz="4" w:space="0" w:color="auto"/>
            </w:tcBorders>
          </w:tcPr>
          <w:p w14:paraId="46B2C439"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2,5</w:t>
            </w:r>
          </w:p>
        </w:tc>
        <w:tc>
          <w:tcPr>
            <w:tcW w:w="1418" w:type="dxa"/>
            <w:tcBorders>
              <w:top w:val="single" w:sz="4" w:space="0" w:color="auto"/>
              <w:left w:val="single" w:sz="4" w:space="0" w:color="auto"/>
              <w:bottom w:val="single" w:sz="4" w:space="0" w:color="auto"/>
              <w:right w:val="single" w:sz="4" w:space="0" w:color="auto"/>
            </w:tcBorders>
          </w:tcPr>
          <w:p w14:paraId="531EA056"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0,4</w:t>
            </w:r>
          </w:p>
        </w:tc>
        <w:tc>
          <w:tcPr>
            <w:tcW w:w="1939" w:type="dxa"/>
            <w:tcBorders>
              <w:top w:val="single" w:sz="4" w:space="0" w:color="auto"/>
              <w:left w:val="single" w:sz="4" w:space="0" w:color="auto"/>
              <w:bottom w:val="single" w:sz="4" w:space="0" w:color="auto"/>
              <w:right w:val="single" w:sz="4" w:space="0" w:color="auto"/>
            </w:tcBorders>
          </w:tcPr>
          <w:p w14:paraId="58F9F715"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0,24</w:t>
            </w:r>
          </w:p>
        </w:tc>
      </w:tr>
      <w:tr w:rsidR="00770840" w:rsidRPr="0093156E" w14:paraId="58FDC97C" w14:textId="77777777" w:rsidTr="0093156E">
        <w:trPr>
          <w:trHeight w:val="70"/>
        </w:trPr>
        <w:tc>
          <w:tcPr>
            <w:tcW w:w="857" w:type="dxa"/>
            <w:tcBorders>
              <w:top w:val="single" w:sz="4" w:space="0" w:color="auto"/>
              <w:left w:val="single" w:sz="4" w:space="0" w:color="auto"/>
              <w:bottom w:val="single" w:sz="4" w:space="0" w:color="auto"/>
              <w:right w:val="single" w:sz="4" w:space="0" w:color="auto"/>
            </w:tcBorders>
          </w:tcPr>
          <w:p w14:paraId="7F582B6B"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14.</w:t>
            </w:r>
          </w:p>
        </w:tc>
        <w:tc>
          <w:tcPr>
            <w:tcW w:w="3509" w:type="dxa"/>
            <w:tcBorders>
              <w:top w:val="single" w:sz="4" w:space="0" w:color="auto"/>
              <w:left w:val="single" w:sz="4" w:space="0" w:color="auto"/>
              <w:bottom w:val="single" w:sz="4" w:space="0" w:color="auto"/>
              <w:right w:val="single" w:sz="4" w:space="0" w:color="auto"/>
            </w:tcBorders>
          </w:tcPr>
          <w:p w14:paraId="7486AB5E"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Vištos dedeklės</w:t>
            </w:r>
          </w:p>
        </w:tc>
        <w:tc>
          <w:tcPr>
            <w:tcW w:w="2126" w:type="dxa"/>
            <w:tcBorders>
              <w:top w:val="single" w:sz="4" w:space="0" w:color="auto"/>
              <w:left w:val="single" w:sz="4" w:space="0" w:color="auto"/>
              <w:bottom w:val="single" w:sz="4" w:space="0" w:color="auto"/>
              <w:right w:val="single" w:sz="4" w:space="0" w:color="auto"/>
            </w:tcBorders>
          </w:tcPr>
          <w:p w14:paraId="6D692CF5"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140</w:t>
            </w:r>
          </w:p>
        </w:tc>
        <w:tc>
          <w:tcPr>
            <w:tcW w:w="1418" w:type="dxa"/>
            <w:tcBorders>
              <w:top w:val="single" w:sz="4" w:space="0" w:color="auto"/>
              <w:left w:val="single" w:sz="4" w:space="0" w:color="auto"/>
              <w:bottom w:val="single" w:sz="4" w:space="0" w:color="auto"/>
              <w:right w:val="single" w:sz="4" w:space="0" w:color="auto"/>
            </w:tcBorders>
          </w:tcPr>
          <w:p w14:paraId="76EE9DE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0,007</w:t>
            </w:r>
          </w:p>
        </w:tc>
        <w:tc>
          <w:tcPr>
            <w:tcW w:w="1939" w:type="dxa"/>
            <w:tcBorders>
              <w:top w:val="single" w:sz="4" w:space="0" w:color="auto"/>
              <w:left w:val="single" w:sz="4" w:space="0" w:color="auto"/>
              <w:bottom w:val="single" w:sz="4" w:space="0" w:color="auto"/>
              <w:right w:val="single" w:sz="4" w:space="0" w:color="auto"/>
            </w:tcBorders>
          </w:tcPr>
          <w:p w14:paraId="3B2D6EB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0,0041</w:t>
            </w:r>
          </w:p>
        </w:tc>
      </w:tr>
      <w:tr w:rsidR="00770840" w:rsidRPr="0093156E" w14:paraId="18E0AF41" w14:textId="77777777" w:rsidTr="0093156E">
        <w:tc>
          <w:tcPr>
            <w:tcW w:w="857" w:type="dxa"/>
            <w:tcBorders>
              <w:top w:val="single" w:sz="4" w:space="0" w:color="auto"/>
              <w:left w:val="single" w:sz="4" w:space="0" w:color="auto"/>
              <w:bottom w:val="single" w:sz="4" w:space="0" w:color="auto"/>
              <w:right w:val="single" w:sz="4" w:space="0" w:color="auto"/>
            </w:tcBorders>
          </w:tcPr>
          <w:p w14:paraId="1B2773D0"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15.</w:t>
            </w:r>
          </w:p>
        </w:tc>
        <w:tc>
          <w:tcPr>
            <w:tcW w:w="3509" w:type="dxa"/>
            <w:tcBorders>
              <w:top w:val="single" w:sz="4" w:space="0" w:color="auto"/>
              <w:left w:val="single" w:sz="4" w:space="0" w:color="auto"/>
              <w:bottom w:val="single" w:sz="4" w:space="0" w:color="auto"/>
              <w:right w:val="single" w:sz="4" w:space="0" w:color="auto"/>
            </w:tcBorders>
          </w:tcPr>
          <w:p w14:paraId="5392BD44"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Vištų dedeklių prieauglis</w:t>
            </w:r>
          </w:p>
        </w:tc>
        <w:tc>
          <w:tcPr>
            <w:tcW w:w="2126" w:type="dxa"/>
            <w:tcBorders>
              <w:top w:val="single" w:sz="4" w:space="0" w:color="auto"/>
              <w:left w:val="single" w:sz="4" w:space="0" w:color="auto"/>
              <w:bottom w:val="single" w:sz="4" w:space="0" w:color="auto"/>
              <w:right w:val="single" w:sz="4" w:space="0" w:color="auto"/>
            </w:tcBorders>
          </w:tcPr>
          <w:p w14:paraId="3F73B737"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1600</w:t>
            </w:r>
          </w:p>
        </w:tc>
        <w:tc>
          <w:tcPr>
            <w:tcW w:w="1418" w:type="dxa"/>
            <w:tcBorders>
              <w:top w:val="single" w:sz="4" w:space="0" w:color="auto"/>
              <w:left w:val="single" w:sz="4" w:space="0" w:color="auto"/>
              <w:bottom w:val="single" w:sz="4" w:space="0" w:color="auto"/>
              <w:right w:val="single" w:sz="4" w:space="0" w:color="auto"/>
            </w:tcBorders>
          </w:tcPr>
          <w:p w14:paraId="554886D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0,00063</w:t>
            </w:r>
          </w:p>
        </w:tc>
        <w:tc>
          <w:tcPr>
            <w:tcW w:w="1939" w:type="dxa"/>
            <w:tcBorders>
              <w:top w:val="single" w:sz="4" w:space="0" w:color="auto"/>
              <w:left w:val="single" w:sz="4" w:space="0" w:color="auto"/>
              <w:bottom w:val="single" w:sz="4" w:space="0" w:color="auto"/>
              <w:right w:val="single" w:sz="4" w:space="0" w:color="auto"/>
            </w:tcBorders>
          </w:tcPr>
          <w:p w14:paraId="5A6968A7"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0,00037</w:t>
            </w:r>
          </w:p>
        </w:tc>
      </w:tr>
      <w:tr w:rsidR="00770840" w:rsidRPr="0093156E" w14:paraId="0ED4BACA" w14:textId="77777777" w:rsidTr="0093156E">
        <w:tc>
          <w:tcPr>
            <w:tcW w:w="857" w:type="dxa"/>
            <w:tcBorders>
              <w:top w:val="single" w:sz="4" w:space="0" w:color="auto"/>
              <w:left w:val="single" w:sz="4" w:space="0" w:color="auto"/>
              <w:bottom w:val="single" w:sz="4" w:space="0" w:color="auto"/>
              <w:right w:val="single" w:sz="4" w:space="0" w:color="auto"/>
            </w:tcBorders>
          </w:tcPr>
          <w:p w14:paraId="7EB00941"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16.</w:t>
            </w:r>
          </w:p>
        </w:tc>
        <w:tc>
          <w:tcPr>
            <w:tcW w:w="3509" w:type="dxa"/>
            <w:tcBorders>
              <w:top w:val="single" w:sz="4" w:space="0" w:color="auto"/>
              <w:left w:val="single" w:sz="4" w:space="0" w:color="auto"/>
              <w:bottom w:val="single" w:sz="4" w:space="0" w:color="auto"/>
              <w:right w:val="single" w:sz="4" w:space="0" w:color="auto"/>
            </w:tcBorders>
          </w:tcPr>
          <w:p w14:paraId="42600F1B"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 xml:space="preserve">Mėsiniai broileriai </w:t>
            </w:r>
          </w:p>
        </w:tc>
        <w:tc>
          <w:tcPr>
            <w:tcW w:w="2126" w:type="dxa"/>
            <w:tcBorders>
              <w:top w:val="single" w:sz="4" w:space="0" w:color="auto"/>
              <w:left w:val="single" w:sz="4" w:space="0" w:color="auto"/>
              <w:bottom w:val="single" w:sz="4" w:space="0" w:color="auto"/>
              <w:right w:val="single" w:sz="4" w:space="0" w:color="auto"/>
            </w:tcBorders>
          </w:tcPr>
          <w:p w14:paraId="7A304876"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2500</w:t>
            </w:r>
          </w:p>
        </w:tc>
        <w:tc>
          <w:tcPr>
            <w:tcW w:w="1418" w:type="dxa"/>
            <w:tcBorders>
              <w:top w:val="single" w:sz="4" w:space="0" w:color="auto"/>
              <w:left w:val="single" w:sz="4" w:space="0" w:color="auto"/>
              <w:bottom w:val="single" w:sz="4" w:space="0" w:color="auto"/>
              <w:right w:val="single" w:sz="4" w:space="0" w:color="auto"/>
            </w:tcBorders>
          </w:tcPr>
          <w:p w14:paraId="2958C5EA"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0,0004</w:t>
            </w:r>
          </w:p>
        </w:tc>
        <w:tc>
          <w:tcPr>
            <w:tcW w:w="1939" w:type="dxa"/>
            <w:tcBorders>
              <w:top w:val="single" w:sz="4" w:space="0" w:color="auto"/>
              <w:left w:val="single" w:sz="4" w:space="0" w:color="auto"/>
              <w:bottom w:val="single" w:sz="4" w:space="0" w:color="auto"/>
              <w:right w:val="single" w:sz="4" w:space="0" w:color="auto"/>
            </w:tcBorders>
          </w:tcPr>
          <w:p w14:paraId="4DAD5CFA"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0,00024</w:t>
            </w:r>
          </w:p>
        </w:tc>
      </w:tr>
      <w:tr w:rsidR="00770840" w:rsidRPr="0093156E" w14:paraId="22AEC0B5" w14:textId="77777777" w:rsidTr="0093156E">
        <w:tc>
          <w:tcPr>
            <w:tcW w:w="857" w:type="dxa"/>
            <w:tcBorders>
              <w:top w:val="single" w:sz="4" w:space="0" w:color="auto"/>
              <w:left w:val="single" w:sz="4" w:space="0" w:color="auto"/>
              <w:bottom w:val="single" w:sz="4" w:space="0" w:color="auto"/>
              <w:right w:val="single" w:sz="4" w:space="0" w:color="auto"/>
            </w:tcBorders>
          </w:tcPr>
          <w:p w14:paraId="120E944D"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17.</w:t>
            </w:r>
          </w:p>
        </w:tc>
        <w:tc>
          <w:tcPr>
            <w:tcW w:w="3509" w:type="dxa"/>
            <w:tcBorders>
              <w:top w:val="single" w:sz="4" w:space="0" w:color="auto"/>
              <w:left w:val="single" w:sz="4" w:space="0" w:color="auto"/>
              <w:bottom w:val="single" w:sz="4" w:space="0" w:color="auto"/>
              <w:right w:val="single" w:sz="4" w:space="0" w:color="auto"/>
            </w:tcBorders>
          </w:tcPr>
          <w:p w14:paraId="545C1B4C"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Kalakutai (auginami iki 70 d. amžiaus)</w:t>
            </w:r>
          </w:p>
        </w:tc>
        <w:tc>
          <w:tcPr>
            <w:tcW w:w="2126" w:type="dxa"/>
            <w:tcBorders>
              <w:top w:val="single" w:sz="4" w:space="0" w:color="auto"/>
              <w:left w:val="single" w:sz="4" w:space="0" w:color="auto"/>
              <w:bottom w:val="single" w:sz="4" w:space="0" w:color="auto"/>
              <w:right w:val="single" w:sz="4" w:space="0" w:color="auto"/>
            </w:tcBorders>
          </w:tcPr>
          <w:p w14:paraId="6C901DD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157</w:t>
            </w:r>
          </w:p>
        </w:tc>
        <w:tc>
          <w:tcPr>
            <w:tcW w:w="1418" w:type="dxa"/>
            <w:tcBorders>
              <w:top w:val="single" w:sz="4" w:space="0" w:color="auto"/>
              <w:left w:val="single" w:sz="4" w:space="0" w:color="auto"/>
              <w:bottom w:val="single" w:sz="4" w:space="0" w:color="auto"/>
              <w:right w:val="single" w:sz="4" w:space="0" w:color="auto"/>
            </w:tcBorders>
          </w:tcPr>
          <w:p w14:paraId="6FD54B71"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0,0064</w:t>
            </w:r>
          </w:p>
        </w:tc>
        <w:tc>
          <w:tcPr>
            <w:tcW w:w="1939" w:type="dxa"/>
            <w:tcBorders>
              <w:top w:val="single" w:sz="4" w:space="0" w:color="auto"/>
              <w:left w:val="single" w:sz="4" w:space="0" w:color="auto"/>
              <w:bottom w:val="single" w:sz="4" w:space="0" w:color="auto"/>
              <w:right w:val="single" w:sz="4" w:space="0" w:color="auto"/>
            </w:tcBorders>
          </w:tcPr>
          <w:p w14:paraId="64BC30F3"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0,0038</w:t>
            </w:r>
          </w:p>
        </w:tc>
      </w:tr>
      <w:tr w:rsidR="00770840" w:rsidRPr="0093156E" w14:paraId="426F1946" w14:textId="77777777" w:rsidTr="0093156E">
        <w:tc>
          <w:tcPr>
            <w:tcW w:w="857" w:type="dxa"/>
            <w:tcBorders>
              <w:top w:val="single" w:sz="4" w:space="0" w:color="auto"/>
              <w:left w:val="single" w:sz="4" w:space="0" w:color="auto"/>
              <w:bottom w:val="single" w:sz="4" w:space="0" w:color="auto"/>
              <w:right w:val="single" w:sz="4" w:space="0" w:color="auto"/>
            </w:tcBorders>
          </w:tcPr>
          <w:p w14:paraId="25239ED8"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18.</w:t>
            </w:r>
          </w:p>
        </w:tc>
        <w:tc>
          <w:tcPr>
            <w:tcW w:w="3509" w:type="dxa"/>
            <w:tcBorders>
              <w:top w:val="single" w:sz="4" w:space="0" w:color="auto"/>
              <w:left w:val="single" w:sz="4" w:space="0" w:color="auto"/>
              <w:bottom w:val="single" w:sz="4" w:space="0" w:color="auto"/>
              <w:right w:val="single" w:sz="4" w:space="0" w:color="auto"/>
            </w:tcBorders>
          </w:tcPr>
          <w:p w14:paraId="62919C0F"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Kalakutai (auginami iki 133 d. amžiaus)</w:t>
            </w:r>
          </w:p>
        </w:tc>
        <w:tc>
          <w:tcPr>
            <w:tcW w:w="2126" w:type="dxa"/>
            <w:tcBorders>
              <w:top w:val="single" w:sz="4" w:space="0" w:color="auto"/>
              <w:left w:val="single" w:sz="4" w:space="0" w:color="auto"/>
              <w:bottom w:val="single" w:sz="4" w:space="0" w:color="auto"/>
              <w:right w:val="single" w:sz="4" w:space="0" w:color="auto"/>
            </w:tcBorders>
          </w:tcPr>
          <w:p w14:paraId="071CD241"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75</w:t>
            </w:r>
          </w:p>
        </w:tc>
        <w:tc>
          <w:tcPr>
            <w:tcW w:w="1418" w:type="dxa"/>
            <w:tcBorders>
              <w:top w:val="single" w:sz="4" w:space="0" w:color="auto"/>
              <w:left w:val="single" w:sz="4" w:space="0" w:color="auto"/>
              <w:bottom w:val="single" w:sz="4" w:space="0" w:color="auto"/>
              <w:right w:val="single" w:sz="4" w:space="0" w:color="auto"/>
            </w:tcBorders>
          </w:tcPr>
          <w:p w14:paraId="77BAC32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0,0133</w:t>
            </w:r>
          </w:p>
        </w:tc>
        <w:tc>
          <w:tcPr>
            <w:tcW w:w="1939" w:type="dxa"/>
            <w:tcBorders>
              <w:top w:val="single" w:sz="4" w:space="0" w:color="auto"/>
              <w:left w:val="single" w:sz="4" w:space="0" w:color="auto"/>
              <w:bottom w:val="single" w:sz="4" w:space="0" w:color="auto"/>
              <w:right w:val="single" w:sz="4" w:space="0" w:color="auto"/>
            </w:tcBorders>
          </w:tcPr>
          <w:p w14:paraId="52DEA50F"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0,0078</w:t>
            </w:r>
          </w:p>
        </w:tc>
      </w:tr>
      <w:tr w:rsidR="00770840" w:rsidRPr="0093156E" w14:paraId="59AF485D" w14:textId="77777777" w:rsidTr="0093156E">
        <w:tc>
          <w:tcPr>
            <w:tcW w:w="857" w:type="dxa"/>
            <w:tcBorders>
              <w:top w:val="single" w:sz="4" w:space="0" w:color="auto"/>
              <w:left w:val="single" w:sz="4" w:space="0" w:color="auto"/>
              <w:bottom w:val="single" w:sz="4" w:space="0" w:color="auto"/>
              <w:right w:val="single" w:sz="4" w:space="0" w:color="auto"/>
            </w:tcBorders>
          </w:tcPr>
          <w:p w14:paraId="3B2970B1"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19.</w:t>
            </w:r>
          </w:p>
        </w:tc>
        <w:tc>
          <w:tcPr>
            <w:tcW w:w="3509" w:type="dxa"/>
            <w:tcBorders>
              <w:top w:val="single" w:sz="4" w:space="0" w:color="auto"/>
              <w:left w:val="single" w:sz="4" w:space="0" w:color="auto"/>
              <w:bottom w:val="single" w:sz="4" w:space="0" w:color="auto"/>
              <w:right w:val="single" w:sz="4" w:space="0" w:color="auto"/>
            </w:tcBorders>
          </w:tcPr>
          <w:p w14:paraId="3FD4FD1C"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Antys</w:t>
            </w:r>
          </w:p>
        </w:tc>
        <w:tc>
          <w:tcPr>
            <w:tcW w:w="2126" w:type="dxa"/>
            <w:tcBorders>
              <w:top w:val="single" w:sz="4" w:space="0" w:color="auto"/>
              <w:left w:val="single" w:sz="4" w:space="0" w:color="auto"/>
              <w:bottom w:val="single" w:sz="4" w:space="0" w:color="auto"/>
              <w:right w:val="single" w:sz="4" w:space="0" w:color="auto"/>
            </w:tcBorders>
          </w:tcPr>
          <w:p w14:paraId="68FEE799"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116</w:t>
            </w:r>
          </w:p>
        </w:tc>
        <w:tc>
          <w:tcPr>
            <w:tcW w:w="1418" w:type="dxa"/>
            <w:tcBorders>
              <w:top w:val="single" w:sz="4" w:space="0" w:color="auto"/>
              <w:left w:val="single" w:sz="4" w:space="0" w:color="auto"/>
              <w:bottom w:val="single" w:sz="4" w:space="0" w:color="auto"/>
              <w:right w:val="single" w:sz="4" w:space="0" w:color="auto"/>
            </w:tcBorders>
          </w:tcPr>
          <w:p w14:paraId="1607BCEA"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0,0086</w:t>
            </w:r>
          </w:p>
        </w:tc>
        <w:tc>
          <w:tcPr>
            <w:tcW w:w="1939" w:type="dxa"/>
            <w:tcBorders>
              <w:top w:val="single" w:sz="4" w:space="0" w:color="auto"/>
              <w:left w:val="single" w:sz="4" w:space="0" w:color="auto"/>
              <w:bottom w:val="single" w:sz="4" w:space="0" w:color="auto"/>
              <w:right w:val="single" w:sz="4" w:space="0" w:color="auto"/>
            </w:tcBorders>
          </w:tcPr>
          <w:p w14:paraId="41E718CD"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0,0051</w:t>
            </w:r>
          </w:p>
        </w:tc>
      </w:tr>
      <w:tr w:rsidR="00770840" w:rsidRPr="0093156E" w14:paraId="125399D4" w14:textId="77777777" w:rsidTr="0093156E">
        <w:tc>
          <w:tcPr>
            <w:tcW w:w="857" w:type="dxa"/>
            <w:tcBorders>
              <w:top w:val="single" w:sz="4" w:space="0" w:color="auto"/>
              <w:left w:val="single" w:sz="4" w:space="0" w:color="auto"/>
              <w:bottom w:val="single" w:sz="4" w:space="0" w:color="auto"/>
              <w:right w:val="single" w:sz="4" w:space="0" w:color="auto"/>
            </w:tcBorders>
          </w:tcPr>
          <w:p w14:paraId="3477F419"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20.</w:t>
            </w:r>
          </w:p>
        </w:tc>
        <w:tc>
          <w:tcPr>
            <w:tcW w:w="3509" w:type="dxa"/>
            <w:tcBorders>
              <w:top w:val="single" w:sz="4" w:space="0" w:color="auto"/>
              <w:left w:val="single" w:sz="4" w:space="0" w:color="auto"/>
              <w:bottom w:val="single" w:sz="4" w:space="0" w:color="auto"/>
              <w:right w:val="single" w:sz="4" w:space="0" w:color="auto"/>
            </w:tcBorders>
          </w:tcPr>
          <w:p w14:paraId="78DC3487"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Žąsys</w:t>
            </w:r>
          </w:p>
        </w:tc>
        <w:tc>
          <w:tcPr>
            <w:tcW w:w="2126" w:type="dxa"/>
            <w:tcBorders>
              <w:top w:val="single" w:sz="4" w:space="0" w:color="auto"/>
              <w:left w:val="single" w:sz="4" w:space="0" w:color="auto"/>
              <w:bottom w:val="single" w:sz="4" w:space="0" w:color="auto"/>
              <w:right w:val="single" w:sz="4" w:space="0" w:color="auto"/>
            </w:tcBorders>
          </w:tcPr>
          <w:p w14:paraId="32D809E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63</w:t>
            </w:r>
          </w:p>
        </w:tc>
        <w:tc>
          <w:tcPr>
            <w:tcW w:w="1418" w:type="dxa"/>
            <w:tcBorders>
              <w:top w:val="single" w:sz="4" w:space="0" w:color="auto"/>
              <w:left w:val="single" w:sz="4" w:space="0" w:color="auto"/>
              <w:bottom w:val="single" w:sz="4" w:space="0" w:color="auto"/>
              <w:right w:val="single" w:sz="4" w:space="0" w:color="auto"/>
            </w:tcBorders>
          </w:tcPr>
          <w:p w14:paraId="25004A91"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0,016</w:t>
            </w:r>
          </w:p>
        </w:tc>
        <w:tc>
          <w:tcPr>
            <w:tcW w:w="1939" w:type="dxa"/>
            <w:tcBorders>
              <w:top w:val="single" w:sz="4" w:space="0" w:color="auto"/>
              <w:left w:val="single" w:sz="4" w:space="0" w:color="auto"/>
              <w:bottom w:val="single" w:sz="4" w:space="0" w:color="auto"/>
              <w:right w:val="single" w:sz="4" w:space="0" w:color="auto"/>
            </w:tcBorders>
          </w:tcPr>
          <w:p w14:paraId="1739753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0,009</w:t>
            </w:r>
          </w:p>
        </w:tc>
      </w:tr>
      <w:tr w:rsidR="00770840" w:rsidRPr="0093156E" w14:paraId="672F268A" w14:textId="77777777" w:rsidTr="0093156E">
        <w:tc>
          <w:tcPr>
            <w:tcW w:w="857" w:type="dxa"/>
            <w:tcBorders>
              <w:top w:val="single" w:sz="4" w:space="0" w:color="auto"/>
              <w:left w:val="single" w:sz="4" w:space="0" w:color="auto"/>
              <w:bottom w:val="single" w:sz="4" w:space="0" w:color="auto"/>
              <w:right w:val="single" w:sz="4" w:space="0" w:color="auto"/>
            </w:tcBorders>
          </w:tcPr>
          <w:p w14:paraId="2C410660"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lastRenderedPageBreak/>
              <w:t>21.</w:t>
            </w:r>
          </w:p>
        </w:tc>
        <w:tc>
          <w:tcPr>
            <w:tcW w:w="3509" w:type="dxa"/>
            <w:tcBorders>
              <w:top w:val="single" w:sz="4" w:space="0" w:color="auto"/>
              <w:left w:val="single" w:sz="4" w:space="0" w:color="auto"/>
              <w:bottom w:val="single" w:sz="4" w:space="0" w:color="auto"/>
              <w:right w:val="single" w:sz="4" w:space="0" w:color="auto"/>
            </w:tcBorders>
          </w:tcPr>
          <w:p w14:paraId="559E58BB"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Triušiai (patinai ir patelės su prieaugliu iki atjunkymo)</w:t>
            </w:r>
          </w:p>
        </w:tc>
        <w:tc>
          <w:tcPr>
            <w:tcW w:w="2126" w:type="dxa"/>
            <w:tcBorders>
              <w:top w:val="single" w:sz="4" w:space="0" w:color="auto"/>
              <w:left w:val="single" w:sz="4" w:space="0" w:color="auto"/>
              <w:bottom w:val="single" w:sz="4" w:space="0" w:color="auto"/>
              <w:right w:val="single" w:sz="4" w:space="0" w:color="auto"/>
            </w:tcBorders>
          </w:tcPr>
          <w:p w14:paraId="36BEDF31"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40</w:t>
            </w:r>
          </w:p>
        </w:tc>
        <w:tc>
          <w:tcPr>
            <w:tcW w:w="1418" w:type="dxa"/>
            <w:tcBorders>
              <w:top w:val="single" w:sz="4" w:space="0" w:color="auto"/>
              <w:left w:val="single" w:sz="4" w:space="0" w:color="auto"/>
              <w:bottom w:val="single" w:sz="4" w:space="0" w:color="auto"/>
              <w:right w:val="single" w:sz="4" w:space="0" w:color="auto"/>
            </w:tcBorders>
          </w:tcPr>
          <w:p w14:paraId="53852BC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0,025</w:t>
            </w:r>
          </w:p>
        </w:tc>
        <w:tc>
          <w:tcPr>
            <w:tcW w:w="1939" w:type="dxa"/>
            <w:tcBorders>
              <w:top w:val="single" w:sz="4" w:space="0" w:color="auto"/>
              <w:left w:val="single" w:sz="4" w:space="0" w:color="auto"/>
              <w:bottom w:val="single" w:sz="4" w:space="0" w:color="auto"/>
              <w:right w:val="single" w:sz="4" w:space="0" w:color="auto"/>
            </w:tcBorders>
          </w:tcPr>
          <w:p w14:paraId="36EE1883"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0,015</w:t>
            </w:r>
          </w:p>
        </w:tc>
      </w:tr>
      <w:tr w:rsidR="00770840" w:rsidRPr="0093156E" w14:paraId="476D536C" w14:textId="77777777" w:rsidTr="0093156E">
        <w:tc>
          <w:tcPr>
            <w:tcW w:w="857" w:type="dxa"/>
            <w:tcBorders>
              <w:top w:val="single" w:sz="4" w:space="0" w:color="auto"/>
              <w:left w:val="single" w:sz="4" w:space="0" w:color="auto"/>
              <w:bottom w:val="single" w:sz="4" w:space="0" w:color="auto"/>
              <w:right w:val="single" w:sz="4" w:space="0" w:color="auto"/>
            </w:tcBorders>
          </w:tcPr>
          <w:p w14:paraId="16E66AE1"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22.</w:t>
            </w:r>
          </w:p>
        </w:tc>
        <w:tc>
          <w:tcPr>
            <w:tcW w:w="3509" w:type="dxa"/>
            <w:tcBorders>
              <w:top w:val="single" w:sz="4" w:space="0" w:color="auto"/>
              <w:left w:val="single" w:sz="4" w:space="0" w:color="auto"/>
              <w:bottom w:val="single" w:sz="4" w:space="0" w:color="auto"/>
              <w:right w:val="single" w:sz="4" w:space="0" w:color="auto"/>
            </w:tcBorders>
          </w:tcPr>
          <w:p w14:paraId="209EFF0D"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Šinšilos</w:t>
            </w:r>
          </w:p>
        </w:tc>
        <w:tc>
          <w:tcPr>
            <w:tcW w:w="2126" w:type="dxa"/>
            <w:tcBorders>
              <w:top w:val="single" w:sz="4" w:space="0" w:color="auto"/>
              <w:left w:val="single" w:sz="4" w:space="0" w:color="auto"/>
              <w:bottom w:val="single" w:sz="4" w:space="0" w:color="auto"/>
              <w:right w:val="single" w:sz="4" w:space="0" w:color="auto"/>
            </w:tcBorders>
          </w:tcPr>
          <w:p w14:paraId="0EAB49E0"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714</w:t>
            </w:r>
          </w:p>
        </w:tc>
        <w:tc>
          <w:tcPr>
            <w:tcW w:w="1418" w:type="dxa"/>
            <w:tcBorders>
              <w:top w:val="single" w:sz="4" w:space="0" w:color="auto"/>
              <w:left w:val="single" w:sz="4" w:space="0" w:color="auto"/>
              <w:bottom w:val="single" w:sz="4" w:space="0" w:color="auto"/>
              <w:right w:val="single" w:sz="4" w:space="0" w:color="auto"/>
            </w:tcBorders>
          </w:tcPr>
          <w:p w14:paraId="5C3DDA09"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0,0014</w:t>
            </w:r>
          </w:p>
        </w:tc>
        <w:tc>
          <w:tcPr>
            <w:tcW w:w="1939" w:type="dxa"/>
            <w:tcBorders>
              <w:top w:val="single" w:sz="4" w:space="0" w:color="auto"/>
              <w:left w:val="single" w:sz="4" w:space="0" w:color="auto"/>
              <w:bottom w:val="single" w:sz="4" w:space="0" w:color="auto"/>
              <w:right w:val="single" w:sz="4" w:space="0" w:color="auto"/>
            </w:tcBorders>
          </w:tcPr>
          <w:p w14:paraId="4BE265EF"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0,00083</w:t>
            </w:r>
          </w:p>
        </w:tc>
      </w:tr>
      <w:tr w:rsidR="00770840" w:rsidRPr="0093156E" w14:paraId="10EF5EA4" w14:textId="77777777" w:rsidTr="0093156E">
        <w:tc>
          <w:tcPr>
            <w:tcW w:w="857" w:type="dxa"/>
            <w:tcBorders>
              <w:top w:val="single" w:sz="4" w:space="0" w:color="auto"/>
              <w:left w:val="single" w:sz="4" w:space="0" w:color="auto"/>
              <w:bottom w:val="single" w:sz="4" w:space="0" w:color="auto"/>
              <w:right w:val="single" w:sz="4" w:space="0" w:color="auto"/>
            </w:tcBorders>
          </w:tcPr>
          <w:p w14:paraId="482628A8"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23.</w:t>
            </w:r>
          </w:p>
        </w:tc>
        <w:tc>
          <w:tcPr>
            <w:tcW w:w="3509" w:type="dxa"/>
            <w:tcBorders>
              <w:top w:val="single" w:sz="4" w:space="0" w:color="auto"/>
              <w:left w:val="single" w:sz="4" w:space="0" w:color="auto"/>
              <w:bottom w:val="single" w:sz="4" w:space="0" w:color="auto"/>
              <w:right w:val="single" w:sz="4" w:space="0" w:color="auto"/>
            </w:tcBorders>
          </w:tcPr>
          <w:p w14:paraId="7AF28760"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Audinės / kiaunės (vyresnės kaip 10 mėn.)</w:t>
            </w:r>
          </w:p>
        </w:tc>
        <w:tc>
          <w:tcPr>
            <w:tcW w:w="2126" w:type="dxa"/>
            <w:tcBorders>
              <w:top w:val="single" w:sz="4" w:space="0" w:color="auto"/>
              <w:left w:val="single" w:sz="4" w:space="0" w:color="auto"/>
              <w:bottom w:val="single" w:sz="4" w:space="0" w:color="auto"/>
              <w:right w:val="single" w:sz="4" w:space="0" w:color="auto"/>
            </w:tcBorders>
          </w:tcPr>
          <w:p w14:paraId="45405F9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40</w:t>
            </w:r>
          </w:p>
        </w:tc>
        <w:tc>
          <w:tcPr>
            <w:tcW w:w="1418" w:type="dxa"/>
            <w:tcBorders>
              <w:top w:val="single" w:sz="4" w:space="0" w:color="auto"/>
              <w:left w:val="single" w:sz="4" w:space="0" w:color="auto"/>
              <w:bottom w:val="single" w:sz="4" w:space="0" w:color="auto"/>
              <w:right w:val="single" w:sz="4" w:space="0" w:color="auto"/>
            </w:tcBorders>
          </w:tcPr>
          <w:p w14:paraId="51A1000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0,025</w:t>
            </w:r>
          </w:p>
        </w:tc>
        <w:tc>
          <w:tcPr>
            <w:tcW w:w="1939" w:type="dxa"/>
            <w:tcBorders>
              <w:top w:val="single" w:sz="4" w:space="0" w:color="auto"/>
              <w:left w:val="single" w:sz="4" w:space="0" w:color="auto"/>
              <w:bottom w:val="single" w:sz="4" w:space="0" w:color="auto"/>
              <w:right w:val="single" w:sz="4" w:space="0" w:color="auto"/>
            </w:tcBorders>
          </w:tcPr>
          <w:p w14:paraId="288BA96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0,015</w:t>
            </w:r>
          </w:p>
        </w:tc>
      </w:tr>
      <w:tr w:rsidR="00770840" w:rsidRPr="0093156E" w14:paraId="25D09849" w14:textId="77777777" w:rsidTr="0093156E">
        <w:tc>
          <w:tcPr>
            <w:tcW w:w="857" w:type="dxa"/>
            <w:tcBorders>
              <w:top w:val="single" w:sz="4" w:space="0" w:color="auto"/>
              <w:left w:val="single" w:sz="4" w:space="0" w:color="auto"/>
              <w:bottom w:val="single" w:sz="4" w:space="0" w:color="auto"/>
              <w:right w:val="single" w:sz="4" w:space="0" w:color="auto"/>
            </w:tcBorders>
          </w:tcPr>
          <w:p w14:paraId="4A0E7B37"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24.</w:t>
            </w:r>
          </w:p>
        </w:tc>
        <w:tc>
          <w:tcPr>
            <w:tcW w:w="3509" w:type="dxa"/>
            <w:tcBorders>
              <w:top w:val="single" w:sz="4" w:space="0" w:color="auto"/>
              <w:left w:val="single" w:sz="4" w:space="0" w:color="auto"/>
              <w:bottom w:val="single" w:sz="4" w:space="0" w:color="auto"/>
              <w:right w:val="single" w:sz="4" w:space="0" w:color="auto"/>
            </w:tcBorders>
          </w:tcPr>
          <w:p w14:paraId="2899CB51"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Lapės (vyresnės kaip 10 mėn.)</w:t>
            </w:r>
          </w:p>
        </w:tc>
        <w:tc>
          <w:tcPr>
            <w:tcW w:w="2126" w:type="dxa"/>
            <w:tcBorders>
              <w:top w:val="single" w:sz="4" w:space="0" w:color="auto"/>
              <w:left w:val="single" w:sz="4" w:space="0" w:color="auto"/>
              <w:bottom w:val="single" w:sz="4" w:space="0" w:color="auto"/>
              <w:right w:val="single" w:sz="4" w:space="0" w:color="auto"/>
            </w:tcBorders>
          </w:tcPr>
          <w:p w14:paraId="2F19B034"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15</w:t>
            </w:r>
          </w:p>
        </w:tc>
        <w:tc>
          <w:tcPr>
            <w:tcW w:w="1418" w:type="dxa"/>
            <w:tcBorders>
              <w:top w:val="single" w:sz="4" w:space="0" w:color="auto"/>
              <w:left w:val="single" w:sz="4" w:space="0" w:color="auto"/>
              <w:bottom w:val="single" w:sz="4" w:space="0" w:color="auto"/>
              <w:right w:val="single" w:sz="4" w:space="0" w:color="auto"/>
            </w:tcBorders>
          </w:tcPr>
          <w:p w14:paraId="07898333"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0,067</w:t>
            </w:r>
          </w:p>
        </w:tc>
        <w:tc>
          <w:tcPr>
            <w:tcW w:w="1939" w:type="dxa"/>
            <w:tcBorders>
              <w:top w:val="single" w:sz="4" w:space="0" w:color="auto"/>
              <w:left w:val="single" w:sz="4" w:space="0" w:color="auto"/>
              <w:bottom w:val="single" w:sz="4" w:space="0" w:color="auto"/>
              <w:right w:val="single" w:sz="4" w:space="0" w:color="auto"/>
            </w:tcBorders>
          </w:tcPr>
          <w:p w14:paraId="417AF9D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0,039</w:t>
            </w:r>
          </w:p>
        </w:tc>
      </w:tr>
      <w:tr w:rsidR="00770840" w:rsidRPr="0093156E" w14:paraId="5628097D" w14:textId="77777777" w:rsidTr="0093156E">
        <w:tc>
          <w:tcPr>
            <w:tcW w:w="857" w:type="dxa"/>
            <w:tcBorders>
              <w:top w:val="single" w:sz="4" w:space="0" w:color="auto"/>
              <w:left w:val="single" w:sz="4" w:space="0" w:color="auto"/>
              <w:bottom w:val="single" w:sz="4" w:space="0" w:color="auto"/>
              <w:right w:val="single" w:sz="4" w:space="0" w:color="auto"/>
            </w:tcBorders>
          </w:tcPr>
          <w:p w14:paraId="4E6EEBCE"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25.</w:t>
            </w:r>
          </w:p>
        </w:tc>
        <w:tc>
          <w:tcPr>
            <w:tcW w:w="3509" w:type="dxa"/>
            <w:tcBorders>
              <w:top w:val="single" w:sz="4" w:space="0" w:color="auto"/>
              <w:left w:val="single" w:sz="4" w:space="0" w:color="auto"/>
              <w:bottom w:val="single" w:sz="4" w:space="0" w:color="auto"/>
              <w:right w:val="single" w:sz="4" w:space="0" w:color="auto"/>
            </w:tcBorders>
          </w:tcPr>
          <w:p w14:paraId="10591C06"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Stručiai (suaugę gyvūnai)</w:t>
            </w:r>
          </w:p>
        </w:tc>
        <w:tc>
          <w:tcPr>
            <w:tcW w:w="2126" w:type="dxa"/>
            <w:tcBorders>
              <w:top w:val="single" w:sz="4" w:space="0" w:color="auto"/>
              <w:left w:val="single" w:sz="4" w:space="0" w:color="auto"/>
              <w:bottom w:val="single" w:sz="4" w:space="0" w:color="auto"/>
              <w:right w:val="single" w:sz="4" w:space="0" w:color="auto"/>
            </w:tcBorders>
          </w:tcPr>
          <w:p w14:paraId="4594D205"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2,5</w:t>
            </w:r>
          </w:p>
        </w:tc>
        <w:tc>
          <w:tcPr>
            <w:tcW w:w="1418" w:type="dxa"/>
            <w:tcBorders>
              <w:top w:val="single" w:sz="4" w:space="0" w:color="auto"/>
              <w:left w:val="single" w:sz="4" w:space="0" w:color="auto"/>
              <w:bottom w:val="single" w:sz="4" w:space="0" w:color="auto"/>
              <w:right w:val="single" w:sz="4" w:space="0" w:color="auto"/>
            </w:tcBorders>
          </w:tcPr>
          <w:p w14:paraId="7949DA5C"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0,4</w:t>
            </w:r>
          </w:p>
        </w:tc>
        <w:tc>
          <w:tcPr>
            <w:tcW w:w="1939" w:type="dxa"/>
            <w:tcBorders>
              <w:top w:val="single" w:sz="4" w:space="0" w:color="auto"/>
              <w:left w:val="single" w:sz="4" w:space="0" w:color="auto"/>
              <w:bottom w:val="single" w:sz="4" w:space="0" w:color="auto"/>
              <w:right w:val="single" w:sz="4" w:space="0" w:color="auto"/>
            </w:tcBorders>
          </w:tcPr>
          <w:p w14:paraId="214B05BE"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0,24</w:t>
            </w:r>
          </w:p>
        </w:tc>
      </w:tr>
      <w:tr w:rsidR="00770840" w:rsidRPr="0093156E" w14:paraId="342AE276" w14:textId="77777777" w:rsidTr="0093156E">
        <w:tc>
          <w:tcPr>
            <w:tcW w:w="857" w:type="dxa"/>
            <w:tcBorders>
              <w:top w:val="single" w:sz="4" w:space="0" w:color="auto"/>
              <w:left w:val="single" w:sz="4" w:space="0" w:color="auto"/>
              <w:bottom w:val="single" w:sz="4" w:space="0" w:color="auto"/>
              <w:right w:val="single" w:sz="4" w:space="0" w:color="auto"/>
            </w:tcBorders>
          </w:tcPr>
          <w:p w14:paraId="5900D47A"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26.</w:t>
            </w:r>
          </w:p>
        </w:tc>
        <w:tc>
          <w:tcPr>
            <w:tcW w:w="3509" w:type="dxa"/>
            <w:tcBorders>
              <w:top w:val="single" w:sz="4" w:space="0" w:color="auto"/>
              <w:left w:val="single" w:sz="4" w:space="0" w:color="auto"/>
              <w:bottom w:val="single" w:sz="4" w:space="0" w:color="auto"/>
              <w:right w:val="single" w:sz="4" w:space="0" w:color="auto"/>
            </w:tcBorders>
          </w:tcPr>
          <w:p w14:paraId="0FE444E2"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Putpelės dedeklės</w:t>
            </w:r>
          </w:p>
        </w:tc>
        <w:tc>
          <w:tcPr>
            <w:tcW w:w="2126" w:type="dxa"/>
            <w:tcBorders>
              <w:top w:val="single" w:sz="4" w:space="0" w:color="auto"/>
              <w:left w:val="single" w:sz="4" w:space="0" w:color="auto"/>
              <w:bottom w:val="single" w:sz="4" w:space="0" w:color="auto"/>
              <w:right w:val="single" w:sz="4" w:space="0" w:color="auto"/>
            </w:tcBorders>
          </w:tcPr>
          <w:p w14:paraId="43334F8B"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450</w:t>
            </w:r>
          </w:p>
        </w:tc>
        <w:tc>
          <w:tcPr>
            <w:tcW w:w="1418" w:type="dxa"/>
            <w:tcBorders>
              <w:top w:val="single" w:sz="4" w:space="0" w:color="auto"/>
              <w:left w:val="single" w:sz="4" w:space="0" w:color="auto"/>
              <w:bottom w:val="single" w:sz="4" w:space="0" w:color="auto"/>
              <w:right w:val="single" w:sz="4" w:space="0" w:color="auto"/>
            </w:tcBorders>
          </w:tcPr>
          <w:p w14:paraId="227F5F3D"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0,0022</w:t>
            </w:r>
          </w:p>
        </w:tc>
        <w:tc>
          <w:tcPr>
            <w:tcW w:w="1939" w:type="dxa"/>
            <w:tcBorders>
              <w:top w:val="single" w:sz="4" w:space="0" w:color="auto"/>
              <w:left w:val="single" w:sz="4" w:space="0" w:color="auto"/>
              <w:bottom w:val="single" w:sz="4" w:space="0" w:color="auto"/>
              <w:right w:val="single" w:sz="4" w:space="0" w:color="auto"/>
            </w:tcBorders>
          </w:tcPr>
          <w:p w14:paraId="0B75758A"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0,0013</w:t>
            </w:r>
          </w:p>
        </w:tc>
      </w:tr>
      <w:tr w:rsidR="00770840" w:rsidRPr="0093156E" w14:paraId="3456791E" w14:textId="77777777" w:rsidTr="0093156E">
        <w:tc>
          <w:tcPr>
            <w:tcW w:w="857" w:type="dxa"/>
            <w:tcBorders>
              <w:top w:val="single" w:sz="4" w:space="0" w:color="auto"/>
              <w:left w:val="single" w:sz="4" w:space="0" w:color="auto"/>
              <w:bottom w:val="single" w:sz="4" w:space="0" w:color="auto"/>
              <w:right w:val="single" w:sz="4" w:space="0" w:color="auto"/>
            </w:tcBorders>
          </w:tcPr>
          <w:p w14:paraId="6C3E8C9A" w14:textId="77777777" w:rsidR="00770840" w:rsidRPr="0093156E" w:rsidRDefault="00770840" w:rsidP="0093156E">
            <w:pPr>
              <w:spacing w:after="0" w:line="240" w:lineRule="auto"/>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27.</w:t>
            </w:r>
          </w:p>
        </w:tc>
        <w:tc>
          <w:tcPr>
            <w:tcW w:w="3509" w:type="dxa"/>
            <w:tcBorders>
              <w:top w:val="single" w:sz="4" w:space="0" w:color="auto"/>
              <w:left w:val="single" w:sz="4" w:space="0" w:color="auto"/>
              <w:bottom w:val="single" w:sz="4" w:space="0" w:color="auto"/>
              <w:right w:val="single" w:sz="4" w:space="0" w:color="auto"/>
            </w:tcBorders>
          </w:tcPr>
          <w:p w14:paraId="36A4D194" w14:textId="77777777" w:rsidR="00770840" w:rsidRPr="0093156E" w:rsidRDefault="00770840" w:rsidP="002B535C">
            <w:pPr>
              <w:spacing w:after="0" w:line="240" w:lineRule="auto"/>
              <w:ind w:firstLine="709"/>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Mėsinės putpelės</w:t>
            </w:r>
          </w:p>
        </w:tc>
        <w:tc>
          <w:tcPr>
            <w:tcW w:w="2126" w:type="dxa"/>
            <w:tcBorders>
              <w:top w:val="single" w:sz="4" w:space="0" w:color="auto"/>
              <w:left w:val="single" w:sz="4" w:space="0" w:color="auto"/>
              <w:bottom w:val="single" w:sz="4" w:space="0" w:color="auto"/>
              <w:right w:val="single" w:sz="4" w:space="0" w:color="auto"/>
            </w:tcBorders>
          </w:tcPr>
          <w:p w14:paraId="6C08E850"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4800</w:t>
            </w:r>
          </w:p>
        </w:tc>
        <w:tc>
          <w:tcPr>
            <w:tcW w:w="1418" w:type="dxa"/>
            <w:tcBorders>
              <w:top w:val="single" w:sz="4" w:space="0" w:color="auto"/>
              <w:left w:val="single" w:sz="4" w:space="0" w:color="auto"/>
              <w:bottom w:val="single" w:sz="4" w:space="0" w:color="auto"/>
              <w:right w:val="single" w:sz="4" w:space="0" w:color="auto"/>
            </w:tcBorders>
          </w:tcPr>
          <w:p w14:paraId="2CC54531"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0,000208</w:t>
            </w:r>
          </w:p>
        </w:tc>
        <w:tc>
          <w:tcPr>
            <w:tcW w:w="1939" w:type="dxa"/>
            <w:tcBorders>
              <w:top w:val="single" w:sz="4" w:space="0" w:color="auto"/>
              <w:left w:val="single" w:sz="4" w:space="0" w:color="auto"/>
              <w:bottom w:val="single" w:sz="4" w:space="0" w:color="auto"/>
              <w:right w:val="single" w:sz="4" w:space="0" w:color="auto"/>
            </w:tcBorders>
          </w:tcPr>
          <w:p w14:paraId="26FC33A8" w14:textId="77777777" w:rsidR="00770840" w:rsidRPr="0093156E" w:rsidRDefault="00770840" w:rsidP="002B535C">
            <w:pPr>
              <w:spacing w:after="0" w:line="240" w:lineRule="auto"/>
              <w:ind w:firstLine="709"/>
              <w:jc w:val="center"/>
              <w:rPr>
                <w:rFonts w:ascii="Times New Roman" w:eastAsia="Times New Roman" w:hAnsi="Times New Roman" w:cs="Times New Roman"/>
                <w:kern w:val="0"/>
                <w:sz w:val="20"/>
                <w:szCs w:val="20"/>
                <w:lang w:eastAsia="en-GB"/>
                <w14:ligatures w14:val="none"/>
              </w:rPr>
            </w:pPr>
            <w:r w:rsidRPr="0093156E">
              <w:rPr>
                <w:rFonts w:ascii="Times New Roman" w:eastAsia="Times New Roman" w:hAnsi="Times New Roman" w:cs="Times New Roman"/>
                <w:kern w:val="0"/>
                <w:sz w:val="20"/>
                <w:szCs w:val="20"/>
                <w:lang w:eastAsia="en-GB"/>
                <w14:ligatures w14:val="none"/>
              </w:rPr>
              <w:t>0,00012</w:t>
            </w:r>
          </w:p>
        </w:tc>
      </w:tr>
    </w:tbl>
    <w:p w14:paraId="7EA3BEC5" w14:textId="77777777" w:rsidR="00C15F19" w:rsidRPr="00657C67" w:rsidRDefault="00C15F19" w:rsidP="002B535C">
      <w:pPr>
        <w:spacing w:line="360" w:lineRule="auto"/>
        <w:ind w:firstLine="709"/>
        <w:jc w:val="both"/>
        <w:rPr>
          <w:rFonts w:ascii="Times New Roman" w:hAnsi="Times New Roman" w:cs="Times New Roman"/>
          <w:sz w:val="24"/>
          <w:szCs w:val="24"/>
        </w:rPr>
      </w:pPr>
    </w:p>
    <w:p w14:paraId="4028BDDA" w14:textId="7B0676F4" w:rsidR="00306ED4" w:rsidRPr="00657C67" w:rsidRDefault="005D6DC4" w:rsidP="002B535C">
      <w:pPr>
        <w:pStyle w:val="Heading2"/>
        <w:numPr>
          <w:ilvl w:val="1"/>
          <w:numId w:val="15"/>
        </w:numPr>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73" w:name="_Toc178848325"/>
      <w:bookmarkStart w:id="74" w:name="_Toc220994836"/>
      <w:r w:rsidR="00306ED4" w:rsidRPr="00657C67">
        <w:rPr>
          <w:rFonts w:ascii="Times New Roman" w:hAnsi="Times New Roman" w:cs="Times New Roman"/>
          <w:b/>
          <w:color w:val="000000" w:themeColor="text1"/>
          <w:sz w:val="24"/>
          <w:szCs w:val="24"/>
        </w:rPr>
        <w:t>Gyvulių transportavimo priekabos</w:t>
      </w:r>
      <w:bookmarkEnd w:id="73"/>
      <w:bookmarkEnd w:id="74"/>
    </w:p>
    <w:p w14:paraId="5FADE47D" w14:textId="77777777" w:rsidR="008B2CA8" w:rsidRPr="00657C67" w:rsidRDefault="008B2CA8" w:rsidP="002B535C">
      <w:pPr>
        <w:ind w:firstLine="709"/>
      </w:pPr>
    </w:p>
    <w:p w14:paraId="6AE9998D" w14:textId="1DE54730" w:rsidR="008B2CA8" w:rsidRPr="00657C67" w:rsidRDefault="008B2CA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Gyvulių transportavimo priekabos yra specialiai suprojektuotos transporto priemonės, skirtos gyvūnų,  karvės, arklys, avys ir kiti naminių gyvulių, saugiam pervežimui. Šios priekabos turi būti patogios ir saugios gyvūnams, kad kelionės metu jie nepatirtų streso ar sužalojimų. Svarbu, kad priekabos atitiktų griežtus gyvūnų gerovės reikalavimus ir būtų pritaikytos vežti gyvūnus tiek vietinėse, tiek tarptautinėse kelionėse.</w:t>
      </w:r>
    </w:p>
    <w:p w14:paraId="25533DC9" w14:textId="5576E373" w:rsidR="008B2CA8" w:rsidRPr="00657C67" w:rsidRDefault="008B2CA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Pagrindiniai aspektai, į kuriuos reikėtų atkreipti dėmesį renkantis gyvulių transportavimo priekabą: </w:t>
      </w:r>
      <w:r w:rsidRPr="00657C67">
        <w:rPr>
          <w:rFonts w:ascii="Times New Roman" w:hAnsi="Times New Roman" w:cs="Times New Roman"/>
          <w:i/>
          <w:sz w:val="24"/>
          <w:szCs w:val="24"/>
        </w:rPr>
        <w:t>Saugumas:</w:t>
      </w:r>
      <w:r w:rsidRPr="00657C67">
        <w:rPr>
          <w:rFonts w:ascii="Times New Roman" w:hAnsi="Times New Roman" w:cs="Times New Roman"/>
          <w:sz w:val="24"/>
          <w:szCs w:val="24"/>
        </w:rPr>
        <w:t xml:space="preserve"> Priekabos turi būti įrengtos taip, kad užtikrintų gyvulių saugumą ir apsaugotų juos nuo aplinkos poveikio transportavimo metu; </w:t>
      </w:r>
      <w:r w:rsidRPr="00657C67">
        <w:rPr>
          <w:rFonts w:ascii="Times New Roman" w:hAnsi="Times New Roman" w:cs="Times New Roman"/>
          <w:i/>
          <w:sz w:val="24"/>
          <w:szCs w:val="24"/>
        </w:rPr>
        <w:t>Patogumas:</w:t>
      </w:r>
      <w:r w:rsidRPr="00657C67">
        <w:rPr>
          <w:rFonts w:ascii="Times New Roman" w:hAnsi="Times New Roman" w:cs="Times New Roman"/>
          <w:sz w:val="24"/>
          <w:szCs w:val="24"/>
        </w:rPr>
        <w:t xml:space="preserve"> Gyvuliai turi būti pakraunami į priekabas lengvai, be streso, o priekabos vidus turi būti įrengtas taip, kad gyvuliai nesusižalotų; </w:t>
      </w:r>
      <w:r w:rsidRPr="00657C67">
        <w:rPr>
          <w:rFonts w:ascii="Times New Roman" w:hAnsi="Times New Roman" w:cs="Times New Roman"/>
          <w:i/>
          <w:sz w:val="24"/>
          <w:szCs w:val="24"/>
        </w:rPr>
        <w:t>Techninės sąlygos:</w:t>
      </w:r>
      <w:r w:rsidRPr="00657C67">
        <w:rPr>
          <w:rFonts w:ascii="Times New Roman" w:hAnsi="Times New Roman" w:cs="Times New Roman"/>
          <w:sz w:val="24"/>
          <w:szCs w:val="24"/>
        </w:rPr>
        <w:t xml:space="preserve"> Priekabos turi atitikti Lietuvos Respublikos ir Europos Sąjungos techninius reikalavimus; </w:t>
      </w:r>
      <w:r w:rsidRPr="00657C67">
        <w:rPr>
          <w:rFonts w:ascii="Times New Roman" w:hAnsi="Times New Roman" w:cs="Times New Roman"/>
          <w:i/>
          <w:sz w:val="24"/>
          <w:szCs w:val="24"/>
        </w:rPr>
        <w:t>Higiena:</w:t>
      </w:r>
      <w:r w:rsidRPr="00657C67">
        <w:rPr>
          <w:rFonts w:ascii="Times New Roman" w:hAnsi="Times New Roman" w:cs="Times New Roman"/>
          <w:sz w:val="24"/>
          <w:szCs w:val="24"/>
        </w:rPr>
        <w:t xml:space="preserve"> Priekabos grindys turi būti neslidžios ir lengvai valomos, kad užtikrintų gyvulių švarą ir saugumą</w:t>
      </w:r>
      <w:r w:rsidRPr="00657C67">
        <w:t xml:space="preserve"> (P</w:t>
      </w:r>
      <w:r w:rsidRPr="00657C67">
        <w:rPr>
          <w:rFonts w:ascii="Times New Roman" w:hAnsi="Times New Roman" w:cs="Times New Roman"/>
          <w:sz w:val="24"/>
          <w:szCs w:val="24"/>
        </w:rPr>
        <w:t>riekabos gyvuliams pervežti, 2024).</w:t>
      </w:r>
    </w:p>
    <w:p w14:paraId="2D238220" w14:textId="79738149" w:rsidR="008B2CA8" w:rsidRPr="00657C67" w:rsidRDefault="008B2CA8"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Rinkoje yra įvairių gyvulių transportavimo priekabų modelių, kurie skiriasi dydžiu, konstrukcija ir kitais parametrais. Priklausomai nuo poreikių, galima rasti tiek mažesnes priekabas asmeniniam naudojimui, tiek didesnes komerciniam transportavimui. Taip pat yra galimybė išsinuomoti priekabą, jei nėra poreikio ją įsigyti ilgam laikotarpiui</w:t>
      </w:r>
      <w:r w:rsidR="00A559D3" w:rsidRPr="00657C67">
        <w:rPr>
          <w:rFonts w:ascii="Times New Roman" w:hAnsi="Times New Roman" w:cs="Times New Roman"/>
          <w:sz w:val="24"/>
          <w:szCs w:val="24"/>
        </w:rPr>
        <w:t>.</w:t>
      </w:r>
    </w:p>
    <w:p w14:paraId="3DAEE427" w14:textId="738027E6" w:rsidR="00A559D3" w:rsidRDefault="00A559D3"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R</w:t>
      </w:r>
      <w:r w:rsidR="009C2CCD" w:rsidRPr="00657C67">
        <w:rPr>
          <w:rFonts w:ascii="Times New Roman" w:hAnsi="Times New Roman" w:cs="Times New Roman"/>
          <w:sz w:val="24"/>
          <w:szCs w:val="24"/>
        </w:rPr>
        <w:t>enkantis</w:t>
      </w:r>
      <w:r w:rsidRPr="00657C67">
        <w:rPr>
          <w:rFonts w:ascii="Times New Roman" w:hAnsi="Times New Roman" w:cs="Times New Roman"/>
          <w:sz w:val="24"/>
          <w:szCs w:val="24"/>
        </w:rPr>
        <w:t xml:space="preserve"> priekabą </w:t>
      </w:r>
      <w:r w:rsidR="009C2CCD" w:rsidRPr="00657C67">
        <w:rPr>
          <w:rFonts w:ascii="Times New Roman" w:hAnsi="Times New Roman" w:cs="Times New Roman"/>
          <w:sz w:val="24"/>
          <w:szCs w:val="24"/>
        </w:rPr>
        <w:t xml:space="preserve">būtina </w:t>
      </w:r>
      <w:r w:rsidRPr="00657C67">
        <w:rPr>
          <w:rFonts w:ascii="Times New Roman" w:hAnsi="Times New Roman" w:cs="Times New Roman"/>
          <w:sz w:val="24"/>
          <w:szCs w:val="24"/>
        </w:rPr>
        <w:t>atsižvel</w:t>
      </w:r>
      <w:r w:rsidR="009C2CCD" w:rsidRPr="00657C67">
        <w:rPr>
          <w:rFonts w:ascii="Times New Roman" w:hAnsi="Times New Roman" w:cs="Times New Roman"/>
          <w:sz w:val="24"/>
          <w:szCs w:val="24"/>
        </w:rPr>
        <w:t>gti</w:t>
      </w:r>
      <w:r w:rsidRPr="00657C67">
        <w:rPr>
          <w:rFonts w:ascii="Times New Roman" w:hAnsi="Times New Roman" w:cs="Times New Roman"/>
          <w:sz w:val="24"/>
          <w:szCs w:val="24"/>
        </w:rPr>
        <w:t xml:space="preserve"> į gyvulių dydį ir svorį, vežimo atstumą ir transporto priemonės vilkimo galią. Taip pat svarbu užtikrinti, kad priekaboje būtų geras oro srautas ir saugūs vartai, kad gyvūnai būtų saugūs ir patogūs visos kelionės metu.</w:t>
      </w:r>
    </w:p>
    <w:p w14:paraId="1687A741" w14:textId="77777777" w:rsidR="0093156E" w:rsidRPr="00657C67" w:rsidRDefault="0093156E" w:rsidP="0093156E">
      <w:pPr>
        <w:spacing w:after="0" w:line="360" w:lineRule="auto"/>
        <w:ind w:firstLine="709"/>
        <w:jc w:val="both"/>
        <w:rPr>
          <w:rFonts w:ascii="Times New Roman" w:hAnsi="Times New Roman" w:cs="Times New Roman"/>
          <w:sz w:val="24"/>
          <w:szCs w:val="24"/>
        </w:rPr>
      </w:pPr>
    </w:p>
    <w:p w14:paraId="3D414DC7" w14:textId="5F639FCC"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75" w:name="_Toc178848326"/>
      <w:bookmarkStart w:id="76" w:name="_Toc220994837"/>
      <w:r w:rsidR="00306ED4" w:rsidRPr="00657C67">
        <w:rPr>
          <w:rFonts w:ascii="Times New Roman" w:hAnsi="Times New Roman" w:cs="Times New Roman"/>
          <w:b/>
          <w:color w:val="000000" w:themeColor="text1"/>
          <w:sz w:val="24"/>
          <w:szCs w:val="24"/>
        </w:rPr>
        <w:t>Savaeigiai pašarų smulkintuvai</w:t>
      </w:r>
      <w:bookmarkEnd w:id="75"/>
      <w:bookmarkEnd w:id="76"/>
    </w:p>
    <w:p w14:paraId="26C5CEB3" w14:textId="77777777" w:rsidR="00884C7A" w:rsidRPr="00657C67" w:rsidRDefault="00884C7A" w:rsidP="0093156E">
      <w:pPr>
        <w:spacing w:after="0" w:line="360" w:lineRule="auto"/>
        <w:ind w:firstLine="709"/>
      </w:pPr>
    </w:p>
    <w:p w14:paraId="12BEBA70" w14:textId="77777777" w:rsidR="001322AC" w:rsidRPr="00657C67" w:rsidRDefault="00770840" w:rsidP="0093156E">
      <w:pPr>
        <w:spacing w:after="0" w:line="360" w:lineRule="auto"/>
        <w:ind w:firstLine="709"/>
        <w:jc w:val="both"/>
      </w:pPr>
      <w:r w:rsidRPr="00657C67">
        <w:rPr>
          <w:rFonts w:ascii="Times New Roman" w:hAnsi="Times New Roman" w:cs="Times New Roman"/>
          <w:sz w:val="24"/>
          <w:szCs w:val="24"/>
        </w:rPr>
        <w:t xml:space="preserve">Savaeigis smulkintuvas turi būti nuolat apkrautas per visą sezoną, </w:t>
      </w:r>
      <w:proofErr w:type="spellStart"/>
      <w:r w:rsidRPr="00657C67">
        <w:rPr>
          <w:rFonts w:ascii="Times New Roman" w:hAnsi="Times New Roman" w:cs="Times New Roman"/>
          <w:sz w:val="24"/>
          <w:szCs w:val="24"/>
        </w:rPr>
        <w:t>t.y</w:t>
      </w:r>
      <w:proofErr w:type="spellEnd"/>
      <w:r w:rsidRPr="00657C67">
        <w:rPr>
          <w:rFonts w:ascii="Times New Roman" w:hAnsi="Times New Roman" w:cs="Times New Roman"/>
          <w:sz w:val="24"/>
          <w:szCs w:val="24"/>
        </w:rPr>
        <w:t xml:space="preserve">. dirbti ne mažiau kaip 30-40 dienų. Esant tokioms sąlygoms, savaeigiai smulkintuvai pranašesni, lyginant su </w:t>
      </w:r>
      <w:proofErr w:type="spellStart"/>
      <w:r w:rsidRPr="00657C67">
        <w:rPr>
          <w:rFonts w:ascii="Times New Roman" w:hAnsi="Times New Roman" w:cs="Times New Roman"/>
          <w:sz w:val="24"/>
          <w:szCs w:val="24"/>
        </w:rPr>
        <w:t>savikrovėmis</w:t>
      </w:r>
      <w:proofErr w:type="spellEnd"/>
      <w:r w:rsidRPr="00657C67">
        <w:rPr>
          <w:rFonts w:ascii="Times New Roman" w:hAnsi="Times New Roman" w:cs="Times New Roman"/>
          <w:sz w:val="24"/>
          <w:szCs w:val="24"/>
        </w:rPr>
        <w:t xml:space="preserve"> priekabomis pagal kainą. Įsigyti savaeigį smulkintuvą būtų tikslinga tuo atveju, jeigu ūkyje be žolių dar auginami ir kukurūzai (Mano ūkis, 2004).</w:t>
      </w:r>
    </w:p>
    <w:p w14:paraId="493B9F71" w14:textId="749C018E" w:rsidR="00770840" w:rsidRPr="00657C67" w:rsidRDefault="001322AC"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Savaeigio pašarų smulkintuvo įsigijimas yra racionalus, kai planuojamos smulkinti žolinių pašarų bei kukurūzų bendras plotas sudaro nemačiau kaip 500 Ha.</w:t>
      </w:r>
      <w:r w:rsidR="00C15F19" w:rsidRPr="00657C67">
        <w:rPr>
          <w:rFonts w:ascii="Times New Roman" w:hAnsi="Times New Roman" w:cs="Times New Roman"/>
          <w:sz w:val="24"/>
          <w:szCs w:val="24"/>
        </w:rPr>
        <w:t xml:space="preserve">, kitu atveju siūloma apsvarstyti įsigyti </w:t>
      </w:r>
      <w:proofErr w:type="spellStart"/>
      <w:r w:rsidR="00C15F19" w:rsidRPr="00657C67">
        <w:rPr>
          <w:rFonts w:ascii="Times New Roman" w:hAnsi="Times New Roman" w:cs="Times New Roman"/>
          <w:sz w:val="24"/>
          <w:szCs w:val="24"/>
        </w:rPr>
        <w:t>rinktuvinę</w:t>
      </w:r>
      <w:proofErr w:type="spellEnd"/>
      <w:r w:rsidR="00C15F19" w:rsidRPr="00657C67">
        <w:rPr>
          <w:rFonts w:ascii="Times New Roman" w:hAnsi="Times New Roman" w:cs="Times New Roman"/>
          <w:sz w:val="24"/>
          <w:szCs w:val="24"/>
        </w:rPr>
        <w:t xml:space="preserve"> priekabą.</w:t>
      </w:r>
      <w:r w:rsidRPr="00657C67">
        <w:rPr>
          <w:rFonts w:ascii="Times New Roman" w:hAnsi="Times New Roman" w:cs="Times New Roman"/>
          <w:sz w:val="24"/>
          <w:szCs w:val="24"/>
        </w:rPr>
        <w:t xml:space="preserve"> Skaičiuojant žolinių pašarų plotą, turimas plotas dauginamas iš žolės nuėmimo skaičiaus per metus. Pavyzdžiui: jei žoliniams pašarams skirta 80 ha, o žolė bus nuimama 3 kartus per metus, tuomet bendras žolinių augalų plotas yra 240 Ha. Plius sumuojamas kukurūzais pašarui užsėto lauko plotas. Kukurūzams pakartotinų važiavimų skaičius netaikomas. Kukurūzai nuimami vieną kartą per metus.</w:t>
      </w:r>
    </w:p>
    <w:p w14:paraId="0FEFD94F" w14:textId="11757425" w:rsidR="002E31B2" w:rsidRDefault="002E31B2"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Savaeigio smulkintuvo įsigijim</w:t>
      </w:r>
      <w:r w:rsidR="00483CB4" w:rsidRPr="00657C67">
        <w:rPr>
          <w:rFonts w:ascii="Times New Roman" w:hAnsi="Times New Roman" w:cs="Times New Roman"/>
          <w:sz w:val="24"/>
          <w:szCs w:val="24"/>
        </w:rPr>
        <w:t>as</w:t>
      </w:r>
      <w:r w:rsidRPr="00657C67">
        <w:rPr>
          <w:rFonts w:ascii="Times New Roman" w:hAnsi="Times New Roman" w:cs="Times New Roman"/>
          <w:sz w:val="24"/>
          <w:szCs w:val="24"/>
        </w:rPr>
        <w:t xml:space="preserve"> </w:t>
      </w:r>
      <w:r w:rsidR="00483CB4" w:rsidRPr="00657C67">
        <w:rPr>
          <w:rFonts w:ascii="Times New Roman" w:hAnsi="Times New Roman" w:cs="Times New Roman"/>
          <w:sz w:val="24"/>
          <w:szCs w:val="24"/>
        </w:rPr>
        <w:t>siūlomas</w:t>
      </w:r>
      <w:r w:rsidRPr="00657C67">
        <w:rPr>
          <w:rFonts w:ascii="Times New Roman" w:hAnsi="Times New Roman" w:cs="Times New Roman"/>
          <w:sz w:val="24"/>
          <w:szCs w:val="24"/>
        </w:rPr>
        <w:t>, kai bendras nuimamos žalios masės (žolinių pašarų plotas padaugintas iš pakartotinų važiavimų skaičiaus) ir kukurūzų bendr</w:t>
      </w:r>
      <w:r w:rsidR="003246A9" w:rsidRPr="00657C67">
        <w:rPr>
          <w:rFonts w:ascii="Times New Roman" w:hAnsi="Times New Roman" w:cs="Times New Roman"/>
          <w:sz w:val="24"/>
          <w:szCs w:val="24"/>
        </w:rPr>
        <w:t>as</w:t>
      </w:r>
      <w:r w:rsidRPr="00657C67">
        <w:rPr>
          <w:rFonts w:ascii="Times New Roman" w:hAnsi="Times New Roman" w:cs="Times New Roman"/>
          <w:sz w:val="24"/>
          <w:szCs w:val="24"/>
        </w:rPr>
        <w:t xml:space="preserve"> plot</w:t>
      </w:r>
      <w:r w:rsidR="003246A9" w:rsidRPr="00657C67">
        <w:rPr>
          <w:rFonts w:ascii="Times New Roman" w:hAnsi="Times New Roman" w:cs="Times New Roman"/>
          <w:sz w:val="24"/>
          <w:szCs w:val="24"/>
        </w:rPr>
        <w:t>as yra</w:t>
      </w:r>
      <w:r w:rsidRPr="00657C67">
        <w:rPr>
          <w:rFonts w:ascii="Times New Roman" w:hAnsi="Times New Roman" w:cs="Times New Roman"/>
          <w:sz w:val="24"/>
          <w:szCs w:val="24"/>
        </w:rPr>
        <w:t xml:space="preserve"> 500 ha ir daugiau</w:t>
      </w:r>
      <w:r w:rsidR="003246A9" w:rsidRPr="00657C67">
        <w:rPr>
          <w:rFonts w:ascii="Times New Roman" w:hAnsi="Times New Roman" w:cs="Times New Roman"/>
          <w:sz w:val="24"/>
          <w:szCs w:val="24"/>
        </w:rPr>
        <w:t>.</w:t>
      </w:r>
    </w:p>
    <w:p w14:paraId="61F579C5" w14:textId="77777777" w:rsidR="0093156E" w:rsidRPr="00657C67" w:rsidRDefault="0093156E" w:rsidP="0093156E">
      <w:pPr>
        <w:spacing w:after="0" w:line="360" w:lineRule="auto"/>
        <w:ind w:firstLine="709"/>
        <w:jc w:val="both"/>
        <w:rPr>
          <w:rFonts w:ascii="Times New Roman" w:hAnsi="Times New Roman" w:cs="Times New Roman"/>
          <w:sz w:val="24"/>
          <w:szCs w:val="24"/>
        </w:rPr>
      </w:pPr>
    </w:p>
    <w:p w14:paraId="233EF29F" w14:textId="4EBEBF21"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77" w:name="_Toc178848327"/>
      <w:bookmarkStart w:id="78" w:name="_Toc220994838"/>
      <w:proofErr w:type="spellStart"/>
      <w:r w:rsidR="00306ED4" w:rsidRPr="00657C67">
        <w:rPr>
          <w:rFonts w:ascii="Times New Roman" w:hAnsi="Times New Roman" w:cs="Times New Roman"/>
          <w:b/>
          <w:color w:val="000000" w:themeColor="text1"/>
          <w:sz w:val="24"/>
          <w:szCs w:val="24"/>
        </w:rPr>
        <w:t>Rinktuvinės</w:t>
      </w:r>
      <w:proofErr w:type="spellEnd"/>
      <w:r w:rsidR="00306ED4" w:rsidRPr="00657C67">
        <w:rPr>
          <w:rFonts w:ascii="Times New Roman" w:hAnsi="Times New Roman" w:cs="Times New Roman"/>
          <w:b/>
          <w:color w:val="000000" w:themeColor="text1"/>
          <w:sz w:val="24"/>
          <w:szCs w:val="24"/>
        </w:rPr>
        <w:t xml:space="preserve"> priekabos</w:t>
      </w:r>
      <w:bookmarkEnd w:id="77"/>
      <w:bookmarkEnd w:id="78"/>
    </w:p>
    <w:p w14:paraId="253DD195" w14:textId="77777777" w:rsidR="00884C7A" w:rsidRPr="00657C67" w:rsidRDefault="00884C7A" w:rsidP="0093156E">
      <w:pPr>
        <w:spacing w:after="0" w:line="360" w:lineRule="auto"/>
        <w:ind w:firstLine="709"/>
      </w:pPr>
    </w:p>
    <w:p w14:paraId="6A06E2F5" w14:textId="77777777" w:rsidR="00884C7A" w:rsidRPr="00657C67" w:rsidRDefault="00884C7A" w:rsidP="002B535C">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Savikrovės</w:t>
      </w:r>
      <w:proofErr w:type="spellEnd"/>
      <w:r w:rsidRPr="00657C67">
        <w:rPr>
          <w:rFonts w:ascii="Times New Roman" w:hAnsi="Times New Roman" w:cs="Times New Roman"/>
          <w:sz w:val="24"/>
          <w:szCs w:val="24"/>
        </w:rPr>
        <w:t xml:space="preserve"> priekabos turi tuo daugiau privalumų, kuo didesnis dirbamo lauko plotas bei kuo mažesnis pervežimo atstumas. Jei kasmet reikia sudoroti iki 1 000 ha 25 t/ha derlingumo žolynų, daugelyje ūkių labiau apsimoka naudoti </w:t>
      </w:r>
      <w:proofErr w:type="spellStart"/>
      <w:r w:rsidRPr="00657C67">
        <w:rPr>
          <w:rFonts w:ascii="Times New Roman" w:hAnsi="Times New Roman" w:cs="Times New Roman"/>
          <w:sz w:val="24"/>
          <w:szCs w:val="24"/>
        </w:rPr>
        <w:t>savikroves</w:t>
      </w:r>
      <w:proofErr w:type="spellEnd"/>
      <w:r w:rsidRPr="00657C67">
        <w:rPr>
          <w:rFonts w:ascii="Times New Roman" w:hAnsi="Times New Roman" w:cs="Times New Roman"/>
          <w:sz w:val="24"/>
          <w:szCs w:val="24"/>
        </w:rPr>
        <w:t xml:space="preserve"> priekabas, kadangi vidutinis pervežimo atstumas retai kada viršija 7 km. Esant didesniems plotams arba derliams, tikslinga ištirti, ar </w:t>
      </w:r>
      <w:proofErr w:type="spellStart"/>
      <w:r w:rsidRPr="00657C67">
        <w:rPr>
          <w:rFonts w:ascii="Times New Roman" w:hAnsi="Times New Roman" w:cs="Times New Roman"/>
          <w:sz w:val="24"/>
          <w:szCs w:val="24"/>
        </w:rPr>
        <w:t>savikrovių</w:t>
      </w:r>
      <w:proofErr w:type="spellEnd"/>
      <w:r w:rsidRPr="00657C67">
        <w:rPr>
          <w:rFonts w:ascii="Times New Roman" w:hAnsi="Times New Roman" w:cs="Times New Roman"/>
          <w:sz w:val="24"/>
          <w:szCs w:val="24"/>
        </w:rPr>
        <w:t xml:space="preserve"> priekabų naudojimas būtų rentabilesnis, priklausomai nuo konkretaus ūkio pervežimo atstumų. Didelio našumo </w:t>
      </w:r>
      <w:proofErr w:type="spellStart"/>
      <w:r w:rsidRPr="00657C67">
        <w:rPr>
          <w:rFonts w:ascii="Times New Roman" w:hAnsi="Times New Roman" w:cs="Times New Roman"/>
          <w:sz w:val="24"/>
          <w:szCs w:val="24"/>
        </w:rPr>
        <w:t>savikrovės</w:t>
      </w:r>
      <w:proofErr w:type="spellEnd"/>
      <w:r w:rsidRPr="00657C67">
        <w:rPr>
          <w:rFonts w:ascii="Times New Roman" w:hAnsi="Times New Roman" w:cs="Times New Roman"/>
          <w:sz w:val="24"/>
          <w:szCs w:val="24"/>
        </w:rPr>
        <w:t xml:space="preserve"> priekabos pasiteisintų ir dideliuose ūkiuose, nes jos yra gana našios. Didelės talpos (48 m3) priekabos yra pranašesnės, lyginant su savaeigiais smulkintuvais, dėl mažesnių siloso gamybos kaštų ir mašinos kainos. Taigi prieš nusprendžiant, kurią technologiją pasirinkti, būtina atsižvelgti į realias ūkininkavimo sąlygas (Mano ūkis, 2004).</w:t>
      </w:r>
    </w:p>
    <w:p w14:paraId="1F2FB332" w14:textId="6ABCD306" w:rsidR="003246A9" w:rsidRDefault="003246A9"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Rinktuvinės</w:t>
      </w:r>
      <w:proofErr w:type="spellEnd"/>
      <w:r w:rsidRPr="00657C67">
        <w:rPr>
          <w:rFonts w:ascii="Times New Roman" w:hAnsi="Times New Roman" w:cs="Times New Roman"/>
          <w:sz w:val="24"/>
          <w:szCs w:val="24"/>
        </w:rPr>
        <w:t xml:space="preserve"> priekabos įsigijimo paraiška vertin</w:t>
      </w:r>
      <w:r w:rsidR="005D6DC4" w:rsidRPr="00657C67">
        <w:rPr>
          <w:rFonts w:ascii="Times New Roman" w:hAnsi="Times New Roman" w:cs="Times New Roman"/>
          <w:sz w:val="24"/>
          <w:szCs w:val="24"/>
        </w:rPr>
        <w:t>a</w:t>
      </w:r>
      <w:r w:rsidRPr="00657C67">
        <w:rPr>
          <w:rFonts w:ascii="Times New Roman" w:hAnsi="Times New Roman" w:cs="Times New Roman"/>
          <w:sz w:val="24"/>
          <w:szCs w:val="24"/>
        </w:rPr>
        <w:t>ma, kai ūkis turi iki 500 ha viso nuimamo žalios masės ploto.</w:t>
      </w:r>
    </w:p>
    <w:p w14:paraId="68F8904D" w14:textId="77777777" w:rsidR="0093156E" w:rsidRPr="00657C67" w:rsidRDefault="0093156E" w:rsidP="0093156E">
      <w:pPr>
        <w:spacing w:after="0" w:line="360" w:lineRule="auto"/>
        <w:ind w:firstLine="709"/>
        <w:jc w:val="both"/>
        <w:rPr>
          <w:rFonts w:ascii="Times New Roman" w:hAnsi="Times New Roman" w:cs="Times New Roman"/>
          <w:sz w:val="24"/>
          <w:szCs w:val="24"/>
        </w:rPr>
      </w:pPr>
    </w:p>
    <w:p w14:paraId="42AC95F8" w14:textId="41BE43AD"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79" w:name="_Toc178848328"/>
      <w:bookmarkStart w:id="80" w:name="_Toc220994839"/>
      <w:r w:rsidR="00306ED4" w:rsidRPr="00657C67">
        <w:rPr>
          <w:rFonts w:ascii="Times New Roman" w:hAnsi="Times New Roman" w:cs="Times New Roman"/>
          <w:b/>
          <w:color w:val="000000" w:themeColor="text1"/>
          <w:sz w:val="24"/>
          <w:szCs w:val="24"/>
        </w:rPr>
        <w:t>Smulkintuvas</w:t>
      </w:r>
      <w:bookmarkEnd w:id="79"/>
      <w:bookmarkEnd w:id="80"/>
    </w:p>
    <w:p w14:paraId="131DF031" w14:textId="77777777" w:rsidR="003479C4" w:rsidRPr="00657C67" w:rsidRDefault="003479C4" w:rsidP="0093156E">
      <w:pPr>
        <w:spacing w:after="0" w:line="360" w:lineRule="auto"/>
        <w:ind w:firstLine="709"/>
      </w:pPr>
    </w:p>
    <w:p w14:paraId="6053E41A" w14:textId="0AA329C9" w:rsidR="003479C4" w:rsidRPr="00657C67" w:rsidRDefault="003479C4"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Pakabinami smulkintuvai tinka likusių aukštesnių javų ir kukurūzų ražienų sutvarkymui, įvairių žolių smulkinimui. Smulkintuvai turi rotorių ant jame sumontuotais smulkinimo peiliais arba plaktukais. Naudojami dviejų tipų peiliai. Plaktukiniai peiliai, skirti žalienų liekanų tvarkymui. Universalūs peiliai dažniausiai naudojami ražienų ir šiaudų smulkinimui. Peiliais smulkinama augalinė masė įgreitinama ir išskleidžiama ant dirvos paviršiaus. Įvairios literatūros duomenimis, smulkintuvo </w:t>
      </w:r>
      <w:proofErr w:type="spellStart"/>
      <w:r w:rsidRPr="00657C67">
        <w:rPr>
          <w:rFonts w:ascii="Times New Roman" w:hAnsi="Times New Roman" w:cs="Times New Roman"/>
          <w:sz w:val="24"/>
          <w:szCs w:val="24"/>
        </w:rPr>
        <w:t>užgriebio</w:t>
      </w:r>
      <w:proofErr w:type="spellEnd"/>
      <w:r w:rsidRPr="00657C67">
        <w:rPr>
          <w:rFonts w:ascii="Times New Roman" w:hAnsi="Times New Roman" w:cs="Times New Roman"/>
          <w:sz w:val="24"/>
          <w:szCs w:val="24"/>
        </w:rPr>
        <w:t xml:space="preserve"> metrui rekomenduojama nuo </w:t>
      </w:r>
      <w:r w:rsidR="003D47F8" w:rsidRPr="00657C67">
        <w:rPr>
          <w:rFonts w:ascii="Times New Roman" w:hAnsi="Times New Roman" w:cs="Times New Roman"/>
          <w:sz w:val="24"/>
          <w:szCs w:val="24"/>
        </w:rPr>
        <w:t>4</w:t>
      </w:r>
      <w:r w:rsidR="001E4EB5" w:rsidRPr="00657C67">
        <w:rPr>
          <w:rFonts w:ascii="Times New Roman" w:hAnsi="Times New Roman" w:cs="Times New Roman"/>
          <w:sz w:val="24"/>
          <w:szCs w:val="24"/>
        </w:rPr>
        <w:t>5</w:t>
      </w:r>
      <w:r w:rsidR="003D47F8"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iki </w:t>
      </w:r>
      <w:r w:rsidR="001E4EB5" w:rsidRPr="00657C67">
        <w:rPr>
          <w:rFonts w:ascii="Times New Roman" w:hAnsi="Times New Roman" w:cs="Times New Roman"/>
          <w:sz w:val="24"/>
          <w:szCs w:val="24"/>
        </w:rPr>
        <w:t>5</w:t>
      </w:r>
      <w:r w:rsidRPr="00657C67">
        <w:rPr>
          <w:rFonts w:ascii="Times New Roman" w:hAnsi="Times New Roman" w:cs="Times New Roman"/>
          <w:sz w:val="24"/>
          <w:szCs w:val="24"/>
        </w:rPr>
        <w:t xml:space="preserve">5 </w:t>
      </w:r>
      <w:r w:rsidR="001E4EB5" w:rsidRPr="00657C67">
        <w:rPr>
          <w:rFonts w:ascii="Times New Roman" w:hAnsi="Times New Roman" w:cs="Times New Roman"/>
          <w:sz w:val="24"/>
          <w:szCs w:val="24"/>
        </w:rPr>
        <w:t xml:space="preserve">kW </w:t>
      </w:r>
      <w:r w:rsidRPr="00657C67">
        <w:rPr>
          <w:rFonts w:ascii="Times New Roman" w:hAnsi="Times New Roman" w:cs="Times New Roman"/>
          <w:sz w:val="24"/>
          <w:szCs w:val="24"/>
        </w:rPr>
        <w:t xml:space="preserve">(DOJUS </w:t>
      </w:r>
      <w:proofErr w:type="spellStart"/>
      <w:r w:rsidRPr="00657C67">
        <w:rPr>
          <w:rFonts w:ascii="Times New Roman" w:hAnsi="Times New Roman" w:cs="Times New Roman"/>
          <w:sz w:val="24"/>
          <w:szCs w:val="24"/>
        </w:rPr>
        <w:t>agro</w:t>
      </w:r>
      <w:proofErr w:type="spellEnd"/>
      <w:r w:rsidRPr="00657C67">
        <w:rPr>
          <w:rFonts w:ascii="Times New Roman" w:hAnsi="Times New Roman" w:cs="Times New Roman"/>
          <w:sz w:val="24"/>
          <w:szCs w:val="24"/>
        </w:rPr>
        <w:t>, 2014)</w:t>
      </w:r>
    </w:p>
    <w:p w14:paraId="618FFE7C" w14:textId="76A59404"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81" w:name="_Toc178848329"/>
      <w:bookmarkStart w:id="82" w:name="_Toc220994840"/>
      <w:r w:rsidR="00306ED4" w:rsidRPr="00657C67">
        <w:rPr>
          <w:rFonts w:ascii="Times New Roman" w:hAnsi="Times New Roman" w:cs="Times New Roman"/>
          <w:b/>
          <w:color w:val="000000" w:themeColor="text1"/>
          <w:sz w:val="24"/>
          <w:szCs w:val="24"/>
        </w:rPr>
        <w:t>Grūdų džiovyklos</w:t>
      </w:r>
      <w:bookmarkEnd w:id="81"/>
      <w:bookmarkEnd w:id="82"/>
    </w:p>
    <w:p w14:paraId="4F9E0F47" w14:textId="77777777" w:rsidR="00884C7A" w:rsidRPr="00657C67" w:rsidRDefault="00884C7A" w:rsidP="0093156E">
      <w:pPr>
        <w:spacing w:after="0" w:line="360" w:lineRule="auto"/>
        <w:ind w:firstLine="709"/>
      </w:pPr>
    </w:p>
    <w:p w14:paraId="6057C9EF" w14:textId="351C8D67" w:rsidR="00743F23" w:rsidRPr="00657C67" w:rsidRDefault="002F3355"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Džiovinimo metu vanduo iš grūdų gali būti pašalinamas dviem metodais: nekeičiant vandens agregatinio būvio; keičiant vandens agregatinį būvį, t. y. jį paverčiant garais.</w:t>
      </w:r>
      <w:r w:rsidR="00743F23" w:rsidRPr="00657C67">
        <w:t xml:space="preserve"> </w:t>
      </w:r>
      <w:r w:rsidR="00743F23" w:rsidRPr="00657C67">
        <w:rPr>
          <w:rFonts w:ascii="Times New Roman" w:hAnsi="Times New Roman" w:cs="Times New Roman"/>
          <w:sz w:val="24"/>
          <w:szCs w:val="24"/>
        </w:rPr>
        <w:t>Džiovyklos gali būti klasifikuojamos pagal tam tikrą parametrą į įvairias kategorijas:</w:t>
      </w:r>
    </w:p>
    <w:p w14:paraId="22EAC698" w14:textId="77777777" w:rsidR="00743F23" w:rsidRPr="00657C67" w:rsidRDefault="00743F2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1.</w:t>
      </w:r>
      <w:r w:rsidRPr="00657C67">
        <w:rPr>
          <w:rFonts w:ascii="Times New Roman" w:hAnsi="Times New Roman" w:cs="Times New Roman"/>
          <w:sz w:val="24"/>
          <w:szCs w:val="24"/>
        </w:rPr>
        <w:tab/>
        <w:t>Pagal džiovinimo agento temperatūrą – į žemos temperatūros ir aukštos temperatūros džiovyklas;</w:t>
      </w:r>
    </w:p>
    <w:p w14:paraId="23D176DC" w14:textId="77777777" w:rsidR="00743F23" w:rsidRPr="00657C67" w:rsidRDefault="00743F2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2.</w:t>
      </w:r>
      <w:r w:rsidRPr="00657C67">
        <w:rPr>
          <w:rFonts w:ascii="Times New Roman" w:hAnsi="Times New Roman" w:cs="Times New Roman"/>
          <w:sz w:val="24"/>
          <w:szCs w:val="24"/>
        </w:rPr>
        <w:tab/>
        <w:t>Pagal darbo pobūdį – į periodinio ir nuolatinio veikimo džiovyklas;</w:t>
      </w:r>
    </w:p>
    <w:p w14:paraId="35C98DE5" w14:textId="77777777" w:rsidR="00743F23" w:rsidRPr="00657C67" w:rsidRDefault="00743F23"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3.</w:t>
      </w:r>
      <w:r w:rsidRPr="00657C67">
        <w:rPr>
          <w:rFonts w:ascii="Times New Roman" w:hAnsi="Times New Roman" w:cs="Times New Roman"/>
          <w:sz w:val="24"/>
          <w:szCs w:val="24"/>
        </w:rPr>
        <w:tab/>
        <w:t>Pagal konstrukciją – į aruodines, būgnines ir šachtines džiovyklas;</w:t>
      </w:r>
    </w:p>
    <w:p w14:paraId="6D178F39" w14:textId="77777777" w:rsidR="008B21F6" w:rsidRPr="00657C67" w:rsidRDefault="00743F23" w:rsidP="002B535C">
      <w:pPr>
        <w:spacing w:after="0" w:line="360" w:lineRule="auto"/>
        <w:ind w:firstLine="709"/>
        <w:jc w:val="both"/>
      </w:pPr>
      <w:r w:rsidRPr="00657C67">
        <w:rPr>
          <w:rFonts w:ascii="Times New Roman" w:hAnsi="Times New Roman" w:cs="Times New Roman"/>
          <w:sz w:val="24"/>
          <w:szCs w:val="24"/>
        </w:rPr>
        <w:t>4.</w:t>
      </w:r>
      <w:r w:rsidRPr="00657C67">
        <w:rPr>
          <w:rFonts w:ascii="Times New Roman" w:hAnsi="Times New Roman" w:cs="Times New Roman"/>
          <w:sz w:val="24"/>
          <w:szCs w:val="24"/>
        </w:rPr>
        <w:tab/>
        <w:t>Pagal džiovinimo agento pūtimo kryptį – į skersinio srauto, besikeičiančio srauto, sutampančio srauto džiovyklas</w:t>
      </w:r>
      <w:r w:rsidR="002F3355" w:rsidRPr="00657C67">
        <w:t xml:space="preserve"> </w:t>
      </w:r>
      <w:r w:rsidR="002F3355" w:rsidRPr="00657C67">
        <w:rPr>
          <w:rFonts w:ascii="Times New Roman" w:hAnsi="Times New Roman" w:cs="Times New Roman"/>
          <w:sz w:val="24"/>
          <w:szCs w:val="24"/>
        </w:rPr>
        <w:t>(Butkus ir kt., 2012)</w:t>
      </w:r>
      <w:r w:rsidR="008B21F6" w:rsidRPr="00657C67">
        <w:t xml:space="preserve"> </w:t>
      </w:r>
    </w:p>
    <w:p w14:paraId="1CD86EE6" w14:textId="75C7A9E9" w:rsidR="008B21F6" w:rsidRPr="00657C67" w:rsidRDefault="008B21F6"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Lietuvoje populiariausios nuo 25 iki 32 t/val. našumo vidutiniams ūkiams skirtos džiovyklos, nors užsakoma ir didelės talpos bei našumo įranga, kurią renkasi stambūs ūkiai (Drėgnų grūdų džiovinimo ekspertai, 2019)</w:t>
      </w:r>
    </w:p>
    <w:p w14:paraId="4B3E2BD8" w14:textId="66AE9D23" w:rsidR="00E60FAE" w:rsidRDefault="00E60FAE"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Suomijoje 50–300 ha ūkiams rekomenduojama nuo 20 iki 100 m</w:t>
      </w:r>
      <w:r w:rsidRPr="00657C67">
        <w:rPr>
          <w:rFonts w:ascii="Times New Roman" w:hAnsi="Times New Roman"/>
          <w:sz w:val="24"/>
        </w:rPr>
        <w:t>3</w:t>
      </w:r>
      <w:r w:rsidRPr="00657C67">
        <w:rPr>
          <w:rFonts w:ascii="Times New Roman" w:hAnsi="Times New Roman" w:cs="Times New Roman"/>
          <w:sz w:val="24"/>
          <w:szCs w:val="24"/>
        </w:rPr>
        <w:t xml:space="preserve"> talpos džiovyklos su sandėliavimo talpyklomis, kuriose galima laikyti nuo kelių šimtų iki 1 000 t grūdų. Lietuvoje populiariausios džiovyklos nuo 25 iki 32 t/val. našumo skirtos vidutiniams ūkiams (</w:t>
      </w:r>
      <w:proofErr w:type="spellStart"/>
      <w:r w:rsidRPr="00657C67">
        <w:rPr>
          <w:rFonts w:ascii="Times New Roman" w:hAnsi="Times New Roman" w:cs="Times New Roman"/>
          <w:sz w:val="24"/>
          <w:szCs w:val="24"/>
        </w:rPr>
        <w:t>Dregnu</w:t>
      </w:r>
      <w:proofErr w:type="spellEnd"/>
      <w:r w:rsidRPr="00657C67">
        <w:rPr>
          <w:rFonts w:ascii="Times New Roman" w:hAnsi="Times New Roman" w:cs="Times New Roman"/>
          <w:sz w:val="24"/>
          <w:szCs w:val="24"/>
        </w:rPr>
        <w:t>-grudu-</w:t>
      </w:r>
      <w:proofErr w:type="spellStart"/>
      <w:r w:rsidRPr="00657C67">
        <w:rPr>
          <w:rFonts w:ascii="Times New Roman" w:hAnsi="Times New Roman" w:cs="Times New Roman"/>
          <w:sz w:val="24"/>
          <w:szCs w:val="24"/>
        </w:rPr>
        <w:t>dziovinimo</w:t>
      </w:r>
      <w:proofErr w:type="spellEnd"/>
      <w:r w:rsidRPr="00657C67">
        <w:rPr>
          <w:rFonts w:ascii="Times New Roman" w:hAnsi="Times New Roman" w:cs="Times New Roman"/>
          <w:sz w:val="24"/>
          <w:szCs w:val="24"/>
        </w:rPr>
        <w:t>-ekspertai, 2019).</w:t>
      </w:r>
    </w:p>
    <w:p w14:paraId="00DA1296" w14:textId="47283944" w:rsidR="00650A03" w:rsidRPr="00DA1657" w:rsidRDefault="00DA1657" w:rsidP="0093156E">
      <w:pPr>
        <w:spacing w:after="0" w:line="360" w:lineRule="auto"/>
        <w:ind w:firstLine="709"/>
        <w:jc w:val="both"/>
        <w:rPr>
          <w:rFonts w:ascii="Times New Roman" w:hAnsi="Times New Roman" w:cs="Times New Roman"/>
          <w:sz w:val="24"/>
          <w:szCs w:val="24"/>
        </w:rPr>
      </w:pPr>
      <w:r w:rsidRPr="00DA1657">
        <w:rPr>
          <w:rFonts w:ascii="Times New Roman" w:hAnsi="Times New Roman" w:cs="Times New Roman"/>
          <w:sz w:val="24"/>
          <w:szCs w:val="24"/>
        </w:rPr>
        <w:t>Džiovyklų našumas skaičiuojamas lentelėje „</w:t>
      </w:r>
      <w:r w:rsidRPr="00DA1657">
        <w:rPr>
          <w:rFonts w:ascii="Times New Roman" w:hAnsi="Times New Roman" w:cs="Times New Roman"/>
          <w:color w:val="000000"/>
          <w:sz w:val="24"/>
          <w:szCs w:val="24"/>
        </w:rPr>
        <w:t>Žemės ūkio technikos našumo skaičiavimas“</w:t>
      </w:r>
      <w:r w:rsidRPr="00DA1657">
        <w:rPr>
          <w:rFonts w:ascii="Times New Roman" w:hAnsi="Times New Roman" w:cs="Times New Roman"/>
          <w:sz w:val="24"/>
          <w:szCs w:val="24"/>
        </w:rPr>
        <w:t xml:space="preserve"> įvedant per dieną ūkyje nuimamą maksimalų grūdų kiekį tonomis. Džiovyklos našumas parenkamas toks, kad džiovykla būtų pajėgi per dieną (8 val. laikotarpyje) išdžiovinti nuimtą derlių. Lentelėje „Dienų skaičius technologiniam procesui atlikti“ džiovyklos darbo dienų skaičius paskaičiuotas nekintantis, taikant  vienos dienos reikšmę. Skaitinė vertė keičiasi trečioje Excel lentelės dalyje stulpeliuose „Galios poreikio diapazonas“, kurioje pateikiamas rekomenduojamas džiovyklos našumas. Džiovyklos našumas turi atitikti nurodytą kombaino našumą pagal ūkyje dirbamą žemės plotą ir kombainui rekomenduojamą dienų skaičių darbui atlikti (3-5 dienos), apskaičiuotą naudojantis lentele „Dienų skaičius technologiniam procesui atlikti“.</w:t>
      </w:r>
      <w:r w:rsidR="00444674" w:rsidRPr="00DA1657">
        <w:rPr>
          <w:rFonts w:ascii="Times New Roman" w:hAnsi="Times New Roman" w:cs="Times New Roman"/>
          <w:sz w:val="24"/>
          <w:szCs w:val="24"/>
        </w:rPr>
        <w:t xml:space="preserve"> </w:t>
      </w:r>
    </w:p>
    <w:p w14:paraId="2AA480AE" w14:textId="77777777" w:rsidR="003E3302" w:rsidRPr="00657C67" w:rsidRDefault="003E3302" w:rsidP="0093156E">
      <w:pPr>
        <w:spacing w:after="0" w:line="360" w:lineRule="auto"/>
        <w:ind w:firstLine="709"/>
        <w:jc w:val="both"/>
        <w:rPr>
          <w:rFonts w:ascii="Times New Roman" w:hAnsi="Times New Roman" w:cs="Times New Roman"/>
          <w:sz w:val="24"/>
          <w:szCs w:val="24"/>
        </w:rPr>
      </w:pPr>
    </w:p>
    <w:p w14:paraId="44EA0F6A" w14:textId="13C33CBB"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83" w:name="_Toc178848330"/>
      <w:bookmarkStart w:id="84" w:name="_Toc220994841"/>
      <w:r w:rsidR="00306ED4" w:rsidRPr="00657C67">
        <w:rPr>
          <w:rFonts w:ascii="Times New Roman" w:hAnsi="Times New Roman" w:cs="Times New Roman"/>
          <w:b/>
          <w:color w:val="000000" w:themeColor="text1"/>
          <w:sz w:val="24"/>
          <w:szCs w:val="24"/>
        </w:rPr>
        <w:t>Grūdų valomosios</w:t>
      </w:r>
      <w:bookmarkEnd w:id="83"/>
      <w:bookmarkEnd w:id="84"/>
    </w:p>
    <w:p w14:paraId="05616286" w14:textId="77777777" w:rsidR="002F3355" w:rsidRPr="00657C67" w:rsidRDefault="002F3355" w:rsidP="0093156E">
      <w:pPr>
        <w:spacing w:after="0" w:line="360" w:lineRule="auto"/>
        <w:ind w:firstLine="709"/>
        <w:jc w:val="both"/>
        <w:rPr>
          <w:rFonts w:ascii="Times New Roman" w:hAnsi="Times New Roman" w:cs="Times New Roman"/>
          <w:sz w:val="24"/>
          <w:szCs w:val="24"/>
        </w:rPr>
      </w:pPr>
    </w:p>
    <w:p w14:paraId="00555202" w14:textId="42C33211" w:rsidR="00281B2B" w:rsidRPr="00657C67" w:rsidRDefault="00C61388"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Grūdų valomųjų paskirtis atskirti priemaišas, suskaldytus grūdus iš pagrindinio augalo grūdų </w:t>
      </w:r>
      <w:r w:rsidR="006071A6" w:rsidRPr="00657C67">
        <w:rPr>
          <w:rFonts w:ascii="Times New Roman" w:hAnsi="Times New Roman" w:cs="Times New Roman"/>
          <w:sz w:val="24"/>
          <w:szCs w:val="24"/>
        </w:rPr>
        <w:t xml:space="preserve">masės </w:t>
      </w:r>
      <w:r w:rsidRPr="00657C67">
        <w:rPr>
          <w:rFonts w:ascii="Times New Roman" w:hAnsi="Times New Roman" w:cs="Times New Roman"/>
          <w:sz w:val="24"/>
          <w:szCs w:val="24"/>
        </w:rPr>
        <w:t>arba išvalytus grūdus surūšiuoti</w:t>
      </w:r>
      <w:r w:rsidR="006071A6"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(Butkus ir kt., 2012). </w:t>
      </w:r>
      <w:r w:rsidR="006071A6" w:rsidRPr="00657C67">
        <w:rPr>
          <w:rFonts w:ascii="Times New Roman" w:hAnsi="Times New Roman" w:cs="Times New Roman"/>
          <w:sz w:val="24"/>
          <w:szCs w:val="24"/>
        </w:rPr>
        <w:t xml:space="preserve">Grūdų valomosios gali būti pirminio ir antrinio valymo. </w:t>
      </w:r>
    </w:p>
    <w:p w14:paraId="57093E05" w14:textId="5DFB46B8" w:rsidR="006071A6" w:rsidRDefault="006071A6" w:rsidP="002B535C">
      <w:pPr>
        <w:spacing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 xml:space="preserve">Agrotechnikos reikalavimai grūdų valymui: Pradinis grūdų valymas (Steponavičius ir kt., 2006): grūdų nuostoliai neturi viršyti 0,05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w:t>
      </w:r>
      <w:r w:rsidR="000302AE"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suskaldytų grūdų neturi būti daugiau kaip 0,1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w:t>
      </w:r>
      <w:r w:rsidR="000302AE"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piktžolių sėklų turi būti atskiriama ne mažiau kaip 50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 Pirminis grūdų valymas:</w:t>
      </w:r>
      <w:r w:rsidR="00AF7476"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pilnaverčių grūdų nuostoliai neturi viršyti 1,5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 xml:space="preserve">; priemaišas neturi patekti daugiau kaip 0,05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 xml:space="preserve"> grūdų;</w:t>
      </w:r>
      <w:r w:rsidR="00AF7476" w:rsidRPr="00657C67">
        <w:rPr>
          <w:rFonts w:ascii="Times New Roman" w:hAnsi="Times New Roman" w:cs="Times New Roman"/>
          <w:sz w:val="24"/>
          <w:szCs w:val="24"/>
        </w:rPr>
        <w:t xml:space="preserve"> </w:t>
      </w:r>
      <w:r w:rsidRPr="00657C67">
        <w:rPr>
          <w:rFonts w:ascii="Times New Roman" w:hAnsi="Times New Roman" w:cs="Times New Roman"/>
          <w:sz w:val="24"/>
          <w:szCs w:val="24"/>
        </w:rPr>
        <w:t>suskaldytų grūdų neturi būti daugiau kaip 1</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w:t>
      </w:r>
      <w:r w:rsidR="00AF7476"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piktžolių sėklų turi būti atskiriama ne mažiau kaip 60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 Antrinis grūdų valymas:</w:t>
      </w:r>
      <w:r w:rsidR="00AF7476"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pagrindinio augalo grūdų nuostoliai į grūdines atliekas neturi būti didesni kaip 7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w:t>
      </w:r>
      <w:r w:rsidR="00AF7476" w:rsidRPr="00657C67">
        <w:rPr>
          <w:rFonts w:ascii="Times New Roman" w:hAnsi="Times New Roman" w:cs="Times New Roman"/>
          <w:sz w:val="24"/>
          <w:szCs w:val="24"/>
        </w:rPr>
        <w:t xml:space="preserve"> </w:t>
      </w:r>
      <w:r w:rsidRPr="00657C67">
        <w:rPr>
          <w:rFonts w:ascii="Times New Roman" w:hAnsi="Times New Roman" w:cs="Times New Roman"/>
          <w:sz w:val="24"/>
          <w:szCs w:val="24"/>
        </w:rPr>
        <w:t xml:space="preserve">suskaldytų grūdų neturi būti daugiau kaip 0,8 </w:t>
      </w:r>
      <w:r w:rsidRPr="00657C67">
        <w:rPr>
          <w:rFonts w:ascii="Symbol" w:eastAsia="Times New Roman" w:hAnsi="Symbol" w:cs="Times New Roman"/>
          <w:kern w:val="0"/>
          <w14:ligatures w14:val="none"/>
        </w:rPr>
        <w:t></w:t>
      </w:r>
      <w:r w:rsidRPr="00657C67">
        <w:rPr>
          <w:rFonts w:ascii="Times New Roman" w:hAnsi="Times New Roman" w:cs="Times New Roman"/>
          <w:sz w:val="24"/>
          <w:szCs w:val="24"/>
        </w:rPr>
        <w:t>.</w:t>
      </w:r>
    </w:p>
    <w:p w14:paraId="43864025" w14:textId="77777777" w:rsidR="00DA1657" w:rsidRPr="00DA1657" w:rsidRDefault="00DA1657" w:rsidP="00DA1657">
      <w:pPr>
        <w:spacing w:line="360" w:lineRule="auto"/>
        <w:ind w:firstLine="709"/>
        <w:jc w:val="both"/>
        <w:rPr>
          <w:rFonts w:ascii="Times New Roman" w:hAnsi="Times New Roman" w:cs="Times New Roman"/>
          <w:sz w:val="24"/>
          <w:szCs w:val="24"/>
        </w:rPr>
      </w:pPr>
      <w:r w:rsidRPr="00DA1657">
        <w:rPr>
          <w:rFonts w:ascii="Times New Roman" w:hAnsi="Times New Roman" w:cs="Times New Roman"/>
          <w:sz w:val="24"/>
          <w:szCs w:val="24"/>
        </w:rPr>
        <w:t>Grūdų valomosios našumas skaičiuojamas lentelėje „</w:t>
      </w:r>
      <w:r w:rsidRPr="00DA1657">
        <w:rPr>
          <w:rFonts w:ascii="Times New Roman" w:hAnsi="Times New Roman" w:cs="Times New Roman"/>
          <w:color w:val="000000"/>
          <w:sz w:val="24"/>
          <w:szCs w:val="24"/>
        </w:rPr>
        <w:t>Žemės ūkio technikos našumo skaičiavimas“</w:t>
      </w:r>
      <w:r w:rsidRPr="00DA1657">
        <w:rPr>
          <w:rFonts w:ascii="Times New Roman" w:hAnsi="Times New Roman" w:cs="Times New Roman"/>
          <w:sz w:val="24"/>
          <w:szCs w:val="24"/>
        </w:rPr>
        <w:t>  įvedant per dieną ūkyje nuimamą maksimalų grūdų kiekį tonomis. Valomosios našumas parenkamas toks, kad ji būtų pajėgi per dieną (8 val. laikotarpyje) išvalyti nuimtą derlių. Lentelėje „Dienų skaičius technologiniam procesui atlikti“ valomosios darbo dienų skaičius paskaičiuotas nekintantis, taikant  vienos dienos reikšmę. Skaitinė vertė keičiasi trečioje Excel lentelės dalyje stulpeliuose „Galios poreikio diapazonas“, kurioje pateikiamas rekomenduojamas valomosios našumas. Grūdų valomosios našumas turi atitikti nurodytą kombaino našumą pagal ūkyje dirbamą žemės plotą ir kombainui rekomenduojamą dienų skaičių darbui atlikti (3-5 dienos), apskaičiuotą naudojantis lentele „Dienų skaičius technologiniam procesui atlikti“.</w:t>
      </w:r>
    </w:p>
    <w:p w14:paraId="19454830" w14:textId="6550445D" w:rsidR="00C15F19" w:rsidRPr="00657C67" w:rsidRDefault="00C15F19" w:rsidP="002B535C">
      <w:pPr>
        <w:spacing w:line="360" w:lineRule="auto"/>
        <w:ind w:firstLine="709"/>
        <w:jc w:val="both"/>
        <w:rPr>
          <w:rFonts w:ascii="Times New Roman" w:hAnsi="Times New Roman" w:cs="Times New Roman"/>
          <w:sz w:val="24"/>
          <w:szCs w:val="24"/>
        </w:rPr>
      </w:pPr>
    </w:p>
    <w:p w14:paraId="09B643B5" w14:textId="71FBC322"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85" w:name="_Toc178848331"/>
      <w:bookmarkStart w:id="86" w:name="_Toc220994842"/>
      <w:r w:rsidR="00306ED4" w:rsidRPr="00657C67">
        <w:rPr>
          <w:rFonts w:ascii="Times New Roman" w:hAnsi="Times New Roman" w:cs="Times New Roman"/>
          <w:b/>
          <w:color w:val="000000" w:themeColor="text1"/>
          <w:sz w:val="24"/>
          <w:szCs w:val="24"/>
        </w:rPr>
        <w:t>Šakų smulkintuvas</w:t>
      </w:r>
      <w:bookmarkEnd w:id="85"/>
      <w:bookmarkEnd w:id="86"/>
    </w:p>
    <w:p w14:paraId="2177C162" w14:textId="77777777" w:rsidR="00884C7A" w:rsidRPr="00657C67" w:rsidRDefault="00884C7A" w:rsidP="0093156E">
      <w:pPr>
        <w:spacing w:after="0" w:line="360" w:lineRule="auto"/>
        <w:ind w:firstLine="709"/>
      </w:pPr>
    </w:p>
    <w:p w14:paraId="3F3D34D7" w14:textId="19226B86" w:rsidR="00884C7A" w:rsidRPr="00657C67" w:rsidRDefault="00884C7A"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Prie traktoriaus kabinamas mėgėjiškas šakų smulkintuvas gali smulkinti iki 25cm skersmens šakas ar krūmus. Įrenginys puikiai tinka smulkinti krūmus iš melioracijos griovių bei pakelių, šakas iš jūsų sodo ar miško. Maksimalus šakos storis 25 cm., rekomenduojama galia </w:t>
      </w:r>
      <w:r w:rsidR="00EE63BE" w:rsidRPr="00657C67">
        <w:rPr>
          <w:rFonts w:ascii="Times New Roman" w:eastAsia="Calibri" w:hAnsi="Times New Roman" w:cs="Times New Roman"/>
          <w:sz w:val="24"/>
          <w:szCs w:val="24"/>
        </w:rPr>
        <w:t>45</w:t>
      </w:r>
      <w:r w:rsidRPr="00657C67">
        <w:rPr>
          <w:rFonts w:ascii="Times New Roman" w:eastAsia="Calibri" w:hAnsi="Times New Roman" w:cs="Times New Roman"/>
          <w:sz w:val="24"/>
          <w:szCs w:val="24"/>
        </w:rPr>
        <w:t>-</w:t>
      </w:r>
      <w:r w:rsidR="00EE63BE" w:rsidRPr="00657C67">
        <w:rPr>
          <w:rFonts w:ascii="Times New Roman" w:eastAsia="Calibri" w:hAnsi="Times New Roman" w:cs="Times New Roman"/>
          <w:sz w:val="24"/>
          <w:szCs w:val="24"/>
        </w:rPr>
        <w:t>73</w:t>
      </w:r>
      <w:r w:rsidR="00804F83" w:rsidRPr="00657C67">
        <w:rPr>
          <w:rFonts w:ascii="Times New Roman" w:eastAsia="Calibri" w:hAnsi="Times New Roman" w:cs="Times New Roman"/>
          <w:sz w:val="24"/>
          <w:szCs w:val="24"/>
        </w:rPr>
        <w:t xml:space="preserve"> kW</w:t>
      </w:r>
      <w:r w:rsidR="00EE63BE" w:rsidRPr="00657C67">
        <w:rPr>
          <w:rFonts w:ascii="Times New Roman" w:eastAsia="Calibri" w:hAnsi="Times New Roman" w:cs="Times New Roman"/>
          <w:sz w:val="24"/>
          <w:szCs w:val="24"/>
        </w:rPr>
        <w:t xml:space="preserve"> </w:t>
      </w:r>
      <w:r w:rsidRPr="00657C67">
        <w:rPr>
          <w:rFonts w:ascii="Times New Roman" w:eastAsia="Calibri" w:hAnsi="Times New Roman" w:cs="Times New Roman"/>
          <w:sz w:val="24"/>
          <w:szCs w:val="24"/>
        </w:rPr>
        <w:t>(Joniškio agrochemija, 2011), (</w:t>
      </w:r>
      <w:proofErr w:type="spellStart"/>
      <w:r w:rsidRPr="00657C67">
        <w:rPr>
          <w:rFonts w:ascii="Times New Roman" w:eastAsia="Calibri" w:hAnsi="Times New Roman" w:cs="Times New Roman"/>
          <w:sz w:val="24"/>
          <w:szCs w:val="24"/>
        </w:rPr>
        <w:t>Litechnija</w:t>
      </w:r>
      <w:proofErr w:type="spellEnd"/>
      <w:r w:rsidRPr="00657C67">
        <w:rPr>
          <w:rFonts w:ascii="Times New Roman" w:eastAsia="Calibri" w:hAnsi="Times New Roman" w:cs="Times New Roman"/>
          <w:sz w:val="24"/>
          <w:szCs w:val="24"/>
        </w:rPr>
        <w:t>, 2023).</w:t>
      </w:r>
    </w:p>
    <w:p w14:paraId="5CE96B44" w14:textId="571BDEAD" w:rsidR="003246A9" w:rsidRDefault="003246A9"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Rentabiliausiai šakų smulkintuvas bus panaudotas, jei bus smulkinama nemažiau nei 100 kubinių </w:t>
      </w:r>
      <w:proofErr w:type="spellStart"/>
      <w:r w:rsidRPr="00657C67">
        <w:rPr>
          <w:rFonts w:ascii="Times New Roman" w:hAnsi="Times New Roman" w:cs="Times New Roman"/>
          <w:sz w:val="24"/>
          <w:szCs w:val="24"/>
        </w:rPr>
        <w:t>erdmetrių</w:t>
      </w:r>
      <w:proofErr w:type="spellEnd"/>
      <w:r w:rsidRPr="00657C67">
        <w:rPr>
          <w:rFonts w:ascii="Times New Roman" w:hAnsi="Times New Roman" w:cs="Times New Roman"/>
          <w:sz w:val="24"/>
          <w:szCs w:val="24"/>
        </w:rPr>
        <w:t xml:space="preserve"> medienos.</w:t>
      </w:r>
    </w:p>
    <w:p w14:paraId="633A717B" w14:textId="77777777" w:rsidR="0093156E" w:rsidRPr="00657C67" w:rsidRDefault="0093156E" w:rsidP="0093156E">
      <w:pPr>
        <w:spacing w:after="0" w:line="360" w:lineRule="auto"/>
        <w:ind w:firstLine="709"/>
        <w:jc w:val="both"/>
        <w:rPr>
          <w:rFonts w:ascii="Times New Roman" w:hAnsi="Times New Roman" w:cs="Times New Roman"/>
          <w:sz w:val="24"/>
          <w:szCs w:val="24"/>
        </w:rPr>
      </w:pPr>
    </w:p>
    <w:p w14:paraId="3E0817ED" w14:textId="1BDF72DF"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t xml:space="preserve"> </w:t>
      </w:r>
      <w:bookmarkStart w:id="87" w:name="_Toc178848332"/>
      <w:bookmarkStart w:id="88" w:name="_Toc220994843"/>
      <w:r w:rsidR="00306ED4" w:rsidRPr="00657C67">
        <w:rPr>
          <w:rFonts w:ascii="Times New Roman" w:hAnsi="Times New Roman" w:cs="Times New Roman"/>
          <w:b/>
          <w:color w:val="000000" w:themeColor="text1"/>
          <w:sz w:val="24"/>
          <w:szCs w:val="24"/>
        </w:rPr>
        <w:t>Smulkintuvas-žoliapjovė</w:t>
      </w:r>
      <w:bookmarkEnd w:id="87"/>
      <w:bookmarkEnd w:id="88"/>
    </w:p>
    <w:p w14:paraId="023F4632" w14:textId="77777777" w:rsidR="00AC55E8" w:rsidRPr="00657C67" w:rsidRDefault="00AC55E8" w:rsidP="0093156E">
      <w:pPr>
        <w:spacing w:after="0" w:line="360" w:lineRule="auto"/>
        <w:ind w:firstLine="709"/>
      </w:pPr>
    </w:p>
    <w:p w14:paraId="78B7E198" w14:textId="54206555" w:rsidR="00AC55E8" w:rsidRDefault="00AC55E8" w:rsidP="0093156E">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Žoliapjovės-</w:t>
      </w:r>
      <w:proofErr w:type="spellStart"/>
      <w:r w:rsidRPr="00657C67">
        <w:rPr>
          <w:rFonts w:ascii="Times New Roman" w:hAnsi="Times New Roman" w:cs="Times New Roman"/>
          <w:sz w:val="24"/>
          <w:szCs w:val="24"/>
        </w:rPr>
        <w:t>mulčeriai</w:t>
      </w:r>
      <w:proofErr w:type="spellEnd"/>
      <w:r w:rsidRPr="00657C67">
        <w:rPr>
          <w:rFonts w:ascii="Times New Roman" w:hAnsi="Times New Roman" w:cs="Times New Roman"/>
          <w:sz w:val="24"/>
          <w:szCs w:val="24"/>
        </w:rPr>
        <w:t xml:space="preserve"> puikiai tinka aikštynų, golfo laukų ir parkų plotų priežiūrai. Taipogi, naudojamos ir sodų tarpueilių šienavimui, priežiūrai. Mašinos pasižymi kruopščiu, tolygiu bei prie lauko reljefo prisitaikančiu žolės pjovimu. Atsižvelgiant į skirtingų gamintojų rekomendacijas vienam žoliapjovės </w:t>
      </w:r>
      <w:proofErr w:type="spellStart"/>
      <w:r w:rsidRPr="00657C67">
        <w:rPr>
          <w:rFonts w:ascii="Times New Roman" w:hAnsi="Times New Roman" w:cs="Times New Roman"/>
          <w:sz w:val="24"/>
          <w:szCs w:val="24"/>
        </w:rPr>
        <w:t>mulčerio</w:t>
      </w:r>
      <w:proofErr w:type="spellEnd"/>
      <w:r w:rsidRPr="00657C67">
        <w:rPr>
          <w:rFonts w:ascii="Times New Roman" w:hAnsi="Times New Roman" w:cs="Times New Roman"/>
          <w:sz w:val="24"/>
          <w:szCs w:val="24"/>
        </w:rPr>
        <w:t xml:space="preserve"> darbinio metro pločiui reikalinga </w:t>
      </w:r>
      <w:r w:rsidR="00DE5F26" w:rsidRPr="00657C67">
        <w:rPr>
          <w:rFonts w:ascii="Times New Roman" w:hAnsi="Times New Roman" w:cs="Times New Roman"/>
          <w:sz w:val="24"/>
          <w:szCs w:val="24"/>
        </w:rPr>
        <w:t>18-</w:t>
      </w:r>
      <w:r w:rsidR="00C564FA" w:rsidRPr="00657C67">
        <w:rPr>
          <w:rFonts w:ascii="Times New Roman" w:hAnsi="Times New Roman" w:cs="Times New Roman"/>
          <w:sz w:val="24"/>
          <w:szCs w:val="24"/>
        </w:rPr>
        <w:t>26 kW</w:t>
      </w:r>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Spearhead</w:t>
      </w:r>
      <w:proofErr w:type="spellEnd"/>
      <w:r w:rsidRPr="00657C67">
        <w:rPr>
          <w:rFonts w:ascii="Times New Roman" w:hAnsi="Times New Roman" w:cs="Times New Roman"/>
          <w:sz w:val="24"/>
          <w:szCs w:val="24"/>
        </w:rPr>
        <w:t>, 2024), (</w:t>
      </w:r>
      <w:proofErr w:type="spellStart"/>
      <w:r w:rsidRPr="00657C67">
        <w:rPr>
          <w:rFonts w:ascii="Times New Roman" w:hAnsi="Times New Roman" w:cs="Times New Roman"/>
          <w:sz w:val="24"/>
          <w:szCs w:val="24"/>
        </w:rPr>
        <w:t>Agroteksas</w:t>
      </w:r>
      <w:proofErr w:type="spellEnd"/>
      <w:r w:rsidRPr="00657C67">
        <w:rPr>
          <w:rFonts w:ascii="Times New Roman" w:hAnsi="Times New Roman" w:cs="Times New Roman"/>
          <w:sz w:val="24"/>
          <w:szCs w:val="24"/>
        </w:rPr>
        <w:t>, 2024).</w:t>
      </w:r>
    </w:p>
    <w:p w14:paraId="79DC4C10" w14:textId="77777777" w:rsidR="0093156E" w:rsidRPr="00657C67" w:rsidRDefault="0093156E" w:rsidP="0093156E">
      <w:pPr>
        <w:spacing w:after="0" w:line="360" w:lineRule="auto"/>
        <w:ind w:firstLine="709"/>
        <w:jc w:val="both"/>
        <w:rPr>
          <w:rFonts w:ascii="Times New Roman" w:hAnsi="Times New Roman" w:cs="Times New Roman"/>
          <w:sz w:val="24"/>
          <w:szCs w:val="24"/>
        </w:rPr>
      </w:pPr>
    </w:p>
    <w:p w14:paraId="5A7E2784" w14:textId="011EFD54" w:rsidR="00306ED4" w:rsidRPr="00657C67" w:rsidRDefault="005D6DC4" w:rsidP="0093156E">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r w:rsidRPr="00657C67">
        <w:rPr>
          <w:rFonts w:ascii="Times New Roman" w:hAnsi="Times New Roman" w:cs="Times New Roman"/>
          <w:b/>
          <w:color w:val="000000" w:themeColor="text1"/>
          <w:sz w:val="24"/>
          <w:szCs w:val="24"/>
        </w:rPr>
        <w:lastRenderedPageBreak/>
        <w:t xml:space="preserve"> </w:t>
      </w:r>
      <w:bookmarkStart w:id="89" w:name="_Toc178848333"/>
      <w:bookmarkStart w:id="90" w:name="_Toc220994844"/>
      <w:r w:rsidR="00306ED4" w:rsidRPr="00657C67">
        <w:rPr>
          <w:rFonts w:ascii="Times New Roman" w:hAnsi="Times New Roman" w:cs="Times New Roman"/>
          <w:b/>
          <w:color w:val="000000" w:themeColor="text1"/>
          <w:sz w:val="24"/>
          <w:szCs w:val="24"/>
        </w:rPr>
        <w:t>Uogų skynimo kombainas</w:t>
      </w:r>
      <w:bookmarkEnd w:id="89"/>
      <w:bookmarkEnd w:id="90"/>
    </w:p>
    <w:p w14:paraId="0A428626" w14:textId="77777777" w:rsidR="00884C7A" w:rsidRPr="00657C67" w:rsidRDefault="00884C7A" w:rsidP="0093156E">
      <w:pPr>
        <w:spacing w:after="0" w:line="360" w:lineRule="auto"/>
        <w:ind w:firstLine="709"/>
      </w:pPr>
    </w:p>
    <w:p w14:paraId="74819543" w14:textId="51E7122C" w:rsidR="00AD0C42" w:rsidRPr="00657C67" w:rsidRDefault="001E5C46" w:rsidP="0093156E">
      <w:pPr>
        <w:spacing w:after="0" w:line="360" w:lineRule="auto"/>
        <w:ind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Uoginin</w:t>
      </w:r>
      <w:r w:rsidR="0093156E">
        <w:rPr>
          <w:rFonts w:ascii="Times New Roman" w:hAnsi="Times New Roman" w:cs="Times New Roman"/>
          <w:sz w:val="24"/>
          <w:szCs w:val="24"/>
        </w:rPr>
        <w:t>k</w:t>
      </w:r>
      <w:r w:rsidRPr="00657C67">
        <w:rPr>
          <w:rFonts w:ascii="Times New Roman" w:hAnsi="Times New Roman" w:cs="Times New Roman"/>
          <w:sz w:val="24"/>
          <w:szCs w:val="24"/>
        </w:rPr>
        <w:t>ystės</w:t>
      </w:r>
      <w:proofErr w:type="spellEnd"/>
      <w:r w:rsidRPr="00657C67">
        <w:rPr>
          <w:rFonts w:ascii="Times New Roman" w:hAnsi="Times New Roman" w:cs="Times New Roman"/>
          <w:sz w:val="24"/>
          <w:szCs w:val="24"/>
        </w:rPr>
        <w:t xml:space="preserve"> ūkiai priversti mechanizuotis dėl darb</w:t>
      </w:r>
      <w:r w:rsidR="00732DA7" w:rsidRPr="00657C67">
        <w:rPr>
          <w:rFonts w:ascii="Times New Roman" w:hAnsi="Times New Roman" w:cs="Times New Roman"/>
          <w:sz w:val="24"/>
          <w:szCs w:val="24"/>
        </w:rPr>
        <w:t>o jėgos</w:t>
      </w:r>
      <w:r w:rsidRPr="00657C67">
        <w:rPr>
          <w:rFonts w:ascii="Times New Roman" w:hAnsi="Times New Roman" w:cs="Times New Roman"/>
          <w:sz w:val="24"/>
          <w:szCs w:val="24"/>
        </w:rPr>
        <w:t xml:space="preserve"> trūkumo.</w:t>
      </w:r>
      <w:r w:rsidR="00AD0C42" w:rsidRPr="00657C67">
        <w:t xml:space="preserve"> </w:t>
      </w:r>
      <w:r w:rsidR="000C17FB" w:rsidRPr="00657C67">
        <w:rPr>
          <w:rFonts w:ascii="Times New Roman" w:hAnsi="Times New Roman" w:cs="Times New Roman"/>
          <w:sz w:val="24"/>
          <w:szCs w:val="24"/>
        </w:rPr>
        <w:t>U</w:t>
      </w:r>
      <w:r w:rsidR="00680237" w:rsidRPr="00657C67">
        <w:rPr>
          <w:rFonts w:ascii="Times New Roman" w:hAnsi="Times New Roman" w:cs="Times New Roman"/>
          <w:sz w:val="24"/>
          <w:szCs w:val="24"/>
        </w:rPr>
        <w:t xml:space="preserve">ogų augintojai, norėdami konkuruoti rinkoje, turi </w:t>
      </w:r>
      <w:r w:rsidR="000C17FB" w:rsidRPr="00657C67">
        <w:rPr>
          <w:rFonts w:ascii="Times New Roman" w:hAnsi="Times New Roman" w:cs="Times New Roman"/>
          <w:sz w:val="24"/>
          <w:szCs w:val="24"/>
        </w:rPr>
        <w:t xml:space="preserve">nuolat </w:t>
      </w:r>
      <w:r w:rsidR="00680237" w:rsidRPr="00657C67">
        <w:rPr>
          <w:rFonts w:ascii="Times New Roman" w:hAnsi="Times New Roman" w:cs="Times New Roman"/>
          <w:sz w:val="24"/>
          <w:szCs w:val="24"/>
        </w:rPr>
        <w:t>pateikti dideles produkcijos partijas. Pavyzdžiui</w:t>
      </w:r>
      <w:r w:rsidR="000C17FB" w:rsidRPr="00657C67">
        <w:rPr>
          <w:rFonts w:ascii="Times New Roman" w:hAnsi="Times New Roman" w:cs="Times New Roman"/>
          <w:sz w:val="24"/>
          <w:szCs w:val="24"/>
        </w:rPr>
        <w:t>,</w:t>
      </w:r>
      <w:r w:rsidR="00680237" w:rsidRPr="00657C67">
        <w:rPr>
          <w:rFonts w:ascii="Times New Roman" w:hAnsi="Times New Roman" w:cs="Times New Roman"/>
          <w:sz w:val="24"/>
          <w:szCs w:val="24"/>
        </w:rPr>
        <w:t xml:space="preserve"> </w:t>
      </w:r>
      <w:proofErr w:type="spellStart"/>
      <w:r w:rsidR="00680237" w:rsidRPr="00657C67">
        <w:rPr>
          <w:rFonts w:ascii="Times New Roman" w:hAnsi="Times New Roman" w:cs="Times New Roman"/>
          <w:sz w:val="24"/>
          <w:szCs w:val="24"/>
        </w:rPr>
        <w:t>šilauogių</w:t>
      </w:r>
      <w:proofErr w:type="spellEnd"/>
      <w:r w:rsidR="00680237" w:rsidRPr="00657C67">
        <w:rPr>
          <w:rFonts w:ascii="Times New Roman" w:hAnsi="Times New Roman" w:cs="Times New Roman"/>
          <w:sz w:val="24"/>
          <w:szCs w:val="24"/>
        </w:rPr>
        <w:t xml:space="preserve"> uogos skinamos nuo liepos vidurio iki rugsėjo vidurio. Šviežiam vartojimui skirtos uogos skinamos rankomis. Vienas žmogus per darbo dieną vidutiniškai priskina po 60–70 kg uogų</w:t>
      </w:r>
      <w:r w:rsidR="004B72CA" w:rsidRPr="00657C67">
        <w:rPr>
          <w:rFonts w:ascii="Times New Roman" w:hAnsi="Times New Roman" w:cs="Times New Roman"/>
          <w:sz w:val="24"/>
          <w:szCs w:val="24"/>
        </w:rPr>
        <w:t>. Derėjimo metu uogos nuo krūmo skinamos 3–5 kartus</w:t>
      </w:r>
      <w:r w:rsidR="00680237" w:rsidRPr="00657C67">
        <w:rPr>
          <w:rFonts w:ascii="Times New Roman" w:hAnsi="Times New Roman" w:cs="Times New Roman"/>
          <w:sz w:val="24"/>
          <w:szCs w:val="24"/>
        </w:rPr>
        <w:t xml:space="preserve"> (</w:t>
      </w:r>
      <w:proofErr w:type="spellStart"/>
      <w:r w:rsidR="00680237" w:rsidRPr="00657C67">
        <w:rPr>
          <w:rFonts w:ascii="Times New Roman" w:hAnsi="Times New Roman" w:cs="Times New Roman"/>
          <w:sz w:val="24"/>
          <w:szCs w:val="24"/>
        </w:rPr>
        <w:t>Silauogiu</w:t>
      </w:r>
      <w:proofErr w:type="spellEnd"/>
      <w:r w:rsidR="00680237" w:rsidRPr="00657C67">
        <w:rPr>
          <w:rFonts w:ascii="Times New Roman" w:hAnsi="Times New Roman" w:cs="Times New Roman"/>
          <w:sz w:val="24"/>
          <w:szCs w:val="24"/>
        </w:rPr>
        <w:t>-plantacijos-</w:t>
      </w:r>
      <w:proofErr w:type="spellStart"/>
      <w:r w:rsidR="00680237" w:rsidRPr="00657C67">
        <w:rPr>
          <w:rFonts w:ascii="Times New Roman" w:hAnsi="Times New Roman" w:cs="Times New Roman"/>
          <w:sz w:val="24"/>
          <w:szCs w:val="24"/>
        </w:rPr>
        <w:t>iveisimas</w:t>
      </w:r>
      <w:proofErr w:type="spellEnd"/>
      <w:r w:rsidR="00680237" w:rsidRPr="00657C67">
        <w:rPr>
          <w:rFonts w:ascii="Times New Roman" w:hAnsi="Times New Roman" w:cs="Times New Roman"/>
          <w:sz w:val="24"/>
          <w:szCs w:val="24"/>
        </w:rPr>
        <w:t>-ir-</w:t>
      </w:r>
      <w:proofErr w:type="spellStart"/>
      <w:r w:rsidR="00680237" w:rsidRPr="00657C67">
        <w:rPr>
          <w:rFonts w:ascii="Times New Roman" w:hAnsi="Times New Roman" w:cs="Times New Roman"/>
          <w:sz w:val="24"/>
          <w:szCs w:val="24"/>
        </w:rPr>
        <w:t>prieziura</w:t>
      </w:r>
      <w:proofErr w:type="spellEnd"/>
      <w:r w:rsidR="00680237" w:rsidRPr="00657C67">
        <w:rPr>
          <w:rFonts w:ascii="Times New Roman" w:hAnsi="Times New Roman" w:cs="Times New Roman"/>
          <w:sz w:val="24"/>
          <w:szCs w:val="24"/>
        </w:rPr>
        <w:t xml:space="preserve">, 2024). </w:t>
      </w:r>
      <w:r w:rsidR="00AD0C42" w:rsidRPr="00657C67">
        <w:rPr>
          <w:rFonts w:ascii="Times New Roman" w:hAnsi="Times New Roman" w:cs="Times New Roman"/>
          <w:sz w:val="24"/>
          <w:szCs w:val="24"/>
        </w:rPr>
        <w:t xml:space="preserve">Nyderlanduose ir Belgijoje </w:t>
      </w:r>
      <w:r w:rsidR="000B6BFC" w:rsidRPr="00657C67">
        <w:rPr>
          <w:rFonts w:ascii="Times New Roman" w:hAnsi="Times New Roman" w:cs="Times New Roman"/>
          <w:sz w:val="24"/>
          <w:szCs w:val="24"/>
        </w:rPr>
        <w:t>l</w:t>
      </w:r>
      <w:r w:rsidR="00343168" w:rsidRPr="00657C67">
        <w:rPr>
          <w:rFonts w:ascii="Times New Roman" w:hAnsi="Times New Roman" w:cs="Times New Roman"/>
          <w:sz w:val="24"/>
          <w:szCs w:val="24"/>
        </w:rPr>
        <w:t>aikoma, kad t</w:t>
      </w:r>
      <w:r w:rsidR="00AD0C42" w:rsidRPr="00657C67">
        <w:rPr>
          <w:rFonts w:ascii="Times New Roman" w:hAnsi="Times New Roman" w:cs="Times New Roman"/>
          <w:sz w:val="24"/>
          <w:szCs w:val="24"/>
        </w:rPr>
        <w:t xml:space="preserve">echnika </w:t>
      </w:r>
      <w:r w:rsidR="000C17FB" w:rsidRPr="00657C67">
        <w:rPr>
          <w:rFonts w:ascii="Times New Roman" w:hAnsi="Times New Roman" w:cs="Times New Roman"/>
          <w:sz w:val="24"/>
          <w:szCs w:val="24"/>
        </w:rPr>
        <w:t xml:space="preserve">labiausiai </w:t>
      </w:r>
      <w:r w:rsidR="00AD0C42" w:rsidRPr="00657C67">
        <w:rPr>
          <w:rFonts w:ascii="Times New Roman" w:hAnsi="Times New Roman" w:cs="Times New Roman"/>
          <w:sz w:val="24"/>
          <w:szCs w:val="24"/>
        </w:rPr>
        <w:t>naudinga viduti</w:t>
      </w:r>
      <w:r w:rsidR="00732DA7" w:rsidRPr="00657C67">
        <w:rPr>
          <w:rFonts w:ascii="Times New Roman" w:hAnsi="Times New Roman" w:cs="Times New Roman"/>
          <w:sz w:val="24"/>
          <w:szCs w:val="24"/>
        </w:rPr>
        <w:t>nio ir didelio masto uogų</w:t>
      </w:r>
      <w:r w:rsidR="00AD0C42" w:rsidRPr="00657C67">
        <w:rPr>
          <w:rFonts w:ascii="Times New Roman" w:hAnsi="Times New Roman" w:cs="Times New Roman"/>
          <w:sz w:val="24"/>
          <w:szCs w:val="24"/>
        </w:rPr>
        <w:t xml:space="preserve"> </w:t>
      </w:r>
      <w:r w:rsidR="00732DA7" w:rsidRPr="00657C67">
        <w:rPr>
          <w:rFonts w:ascii="Times New Roman" w:hAnsi="Times New Roman" w:cs="Times New Roman"/>
          <w:sz w:val="24"/>
          <w:szCs w:val="24"/>
        </w:rPr>
        <w:t>plotams</w:t>
      </w:r>
      <w:r w:rsidR="00AD0C42" w:rsidRPr="00657C67">
        <w:rPr>
          <w:rFonts w:ascii="Times New Roman" w:hAnsi="Times New Roman" w:cs="Times New Roman"/>
          <w:sz w:val="24"/>
          <w:szCs w:val="24"/>
        </w:rPr>
        <w:t xml:space="preserve"> (&gt;</w:t>
      </w:r>
      <w:r w:rsidR="000B6BFC" w:rsidRPr="00657C67">
        <w:rPr>
          <w:rFonts w:ascii="Times New Roman" w:hAnsi="Times New Roman" w:cs="Times New Roman"/>
          <w:sz w:val="24"/>
          <w:szCs w:val="24"/>
        </w:rPr>
        <w:t>1-</w:t>
      </w:r>
      <w:r w:rsidR="00AD0C42" w:rsidRPr="00657C67">
        <w:rPr>
          <w:rFonts w:ascii="Times New Roman" w:hAnsi="Times New Roman" w:cs="Times New Roman"/>
          <w:sz w:val="24"/>
          <w:szCs w:val="24"/>
        </w:rPr>
        <w:t>2 ha)</w:t>
      </w:r>
      <w:r w:rsidR="00343168" w:rsidRPr="00657C67">
        <w:rPr>
          <w:rFonts w:ascii="Times New Roman" w:hAnsi="Times New Roman" w:cs="Times New Roman"/>
          <w:sz w:val="24"/>
          <w:szCs w:val="24"/>
        </w:rPr>
        <w:t xml:space="preserve"> (</w:t>
      </w:r>
      <w:proofErr w:type="spellStart"/>
      <w:r w:rsidR="00AD0C42" w:rsidRPr="00657C67">
        <w:rPr>
          <w:rFonts w:ascii="Times New Roman" w:hAnsi="Times New Roman" w:cs="Times New Roman"/>
          <w:sz w:val="24"/>
          <w:szCs w:val="24"/>
        </w:rPr>
        <w:t>Mechanisation</w:t>
      </w:r>
      <w:proofErr w:type="spellEnd"/>
      <w:r w:rsidR="00AD0C42" w:rsidRPr="00657C67">
        <w:rPr>
          <w:rFonts w:ascii="Times New Roman" w:hAnsi="Times New Roman" w:cs="Times New Roman"/>
          <w:sz w:val="24"/>
          <w:szCs w:val="24"/>
        </w:rPr>
        <w:t xml:space="preserve"> </w:t>
      </w:r>
      <w:proofErr w:type="spellStart"/>
      <w:r w:rsidR="00AD0C42" w:rsidRPr="00657C67">
        <w:rPr>
          <w:rFonts w:ascii="Times New Roman" w:hAnsi="Times New Roman" w:cs="Times New Roman"/>
          <w:sz w:val="24"/>
          <w:szCs w:val="24"/>
        </w:rPr>
        <w:t>of</w:t>
      </w:r>
      <w:proofErr w:type="spellEnd"/>
      <w:r w:rsidR="00AD0C42" w:rsidRPr="00657C67">
        <w:rPr>
          <w:rFonts w:ascii="Times New Roman" w:hAnsi="Times New Roman" w:cs="Times New Roman"/>
          <w:sz w:val="24"/>
          <w:szCs w:val="24"/>
        </w:rPr>
        <w:t xml:space="preserve"> </w:t>
      </w:r>
      <w:proofErr w:type="spellStart"/>
      <w:r w:rsidR="00AD0C42" w:rsidRPr="00657C67">
        <w:rPr>
          <w:rFonts w:ascii="Times New Roman" w:hAnsi="Times New Roman" w:cs="Times New Roman"/>
          <w:sz w:val="24"/>
          <w:szCs w:val="24"/>
        </w:rPr>
        <w:t>berry</w:t>
      </w:r>
      <w:proofErr w:type="spellEnd"/>
      <w:r w:rsidR="00AD0C42" w:rsidRPr="00657C67">
        <w:rPr>
          <w:rFonts w:ascii="Times New Roman" w:hAnsi="Times New Roman" w:cs="Times New Roman"/>
          <w:sz w:val="24"/>
          <w:szCs w:val="24"/>
        </w:rPr>
        <w:t xml:space="preserve"> </w:t>
      </w:r>
      <w:proofErr w:type="spellStart"/>
      <w:r w:rsidR="00AD0C42" w:rsidRPr="00657C67">
        <w:rPr>
          <w:rFonts w:ascii="Times New Roman" w:hAnsi="Times New Roman" w:cs="Times New Roman"/>
          <w:sz w:val="24"/>
          <w:szCs w:val="24"/>
        </w:rPr>
        <w:t>harvesting</w:t>
      </w:r>
      <w:proofErr w:type="spellEnd"/>
      <w:r w:rsidR="00AD0C42" w:rsidRPr="00657C67">
        <w:rPr>
          <w:rFonts w:ascii="Times New Roman" w:hAnsi="Times New Roman" w:cs="Times New Roman"/>
          <w:sz w:val="24"/>
          <w:szCs w:val="24"/>
        </w:rPr>
        <w:t>...</w:t>
      </w:r>
      <w:r w:rsidR="00343168" w:rsidRPr="00657C67">
        <w:rPr>
          <w:rFonts w:ascii="Times New Roman" w:hAnsi="Times New Roman" w:cs="Times New Roman"/>
          <w:sz w:val="24"/>
          <w:szCs w:val="24"/>
        </w:rPr>
        <w:t>, 2024)</w:t>
      </w:r>
      <w:r w:rsidR="00732DA7" w:rsidRPr="00657C67">
        <w:rPr>
          <w:rFonts w:ascii="Times New Roman" w:hAnsi="Times New Roman" w:cs="Times New Roman"/>
          <w:sz w:val="24"/>
          <w:szCs w:val="24"/>
        </w:rPr>
        <w:t>.</w:t>
      </w:r>
      <w:r w:rsidR="00B546B8" w:rsidRPr="00657C67">
        <w:rPr>
          <w:rFonts w:ascii="Times New Roman" w:hAnsi="Times New Roman" w:cs="Times New Roman"/>
          <w:sz w:val="24"/>
          <w:szCs w:val="24"/>
        </w:rPr>
        <w:t xml:space="preserve"> Uogų skynimo kombainų našumas </w:t>
      </w:r>
      <w:r w:rsidR="000C17FB" w:rsidRPr="00657C67">
        <w:rPr>
          <w:rFonts w:ascii="Times New Roman" w:hAnsi="Times New Roman" w:cs="Times New Roman"/>
          <w:sz w:val="24"/>
          <w:szCs w:val="24"/>
        </w:rPr>
        <w:t xml:space="preserve">yra </w:t>
      </w:r>
      <w:r w:rsidR="00B546B8" w:rsidRPr="00657C67">
        <w:rPr>
          <w:rFonts w:ascii="Times New Roman" w:hAnsi="Times New Roman" w:cs="Times New Roman"/>
          <w:sz w:val="24"/>
          <w:szCs w:val="24"/>
        </w:rPr>
        <w:t>0,1-0,5 ha/h.</w:t>
      </w:r>
      <w:r w:rsidR="00DD63DE" w:rsidRPr="00657C67">
        <w:rPr>
          <w:rFonts w:ascii="Times New Roman" w:hAnsi="Times New Roman" w:cs="Times New Roman"/>
          <w:sz w:val="24"/>
          <w:szCs w:val="24"/>
        </w:rPr>
        <w:t xml:space="preserve"> </w:t>
      </w:r>
    </w:p>
    <w:p w14:paraId="5F2F446B" w14:textId="3C526CC8" w:rsidR="00281B2B" w:rsidRPr="00657C67" w:rsidRDefault="000C17FB"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Lietuvoje gaminamas u</w:t>
      </w:r>
      <w:r w:rsidR="00281B2B" w:rsidRPr="00657C67">
        <w:rPr>
          <w:rFonts w:ascii="Times New Roman" w:hAnsi="Times New Roman" w:cs="Times New Roman"/>
          <w:sz w:val="24"/>
          <w:szCs w:val="24"/>
        </w:rPr>
        <w:t>niversalus uogų skynimo kombainas „Jovaras“ skirtas juodųjų, raudonųjų, geltonųjų serbentų, agrastų skynimui.</w:t>
      </w:r>
      <w:r w:rsidR="00884C7A" w:rsidRPr="00657C67">
        <w:rPr>
          <w:rFonts w:ascii="Times New Roman" w:hAnsi="Times New Roman" w:cs="Times New Roman"/>
          <w:sz w:val="24"/>
          <w:szCs w:val="24"/>
        </w:rPr>
        <w:t xml:space="preserve"> „Jovaras“ pritaikytas skinti uogas ir nuo apačios ir nuo ilgesnių šakų. Našumas 0,1-0,25 ha/h, darbo greitis 0,5-2 km/h. Aptarnaujantis personalas 2 žmonės. Kombainas tinkamas naudoti su traktoriais, kurių galia ne mažesnė kaip 20 kW ir turinčiais palėtintų greičių pavaras (Radviliškio mašinų gamykla, 2024).</w:t>
      </w:r>
    </w:p>
    <w:p w14:paraId="7DF891FE" w14:textId="5639D4CB" w:rsidR="00884C7A" w:rsidRPr="00657C67" w:rsidRDefault="009C2CCD" w:rsidP="002B535C">
      <w:pPr>
        <w:spacing w:after="0" w:line="360" w:lineRule="auto"/>
        <w:ind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Šiuo metu įvežami: </w:t>
      </w:r>
      <w:r w:rsidR="00281B2B" w:rsidRPr="00657C67">
        <w:rPr>
          <w:rFonts w:ascii="Times New Roman" w:hAnsi="Times New Roman" w:cs="Times New Roman"/>
          <w:sz w:val="24"/>
          <w:szCs w:val="24"/>
        </w:rPr>
        <w:t xml:space="preserve">JAREK 5 tai </w:t>
      </w:r>
      <w:r w:rsidR="000C17FB" w:rsidRPr="00657C67">
        <w:rPr>
          <w:rFonts w:ascii="Times New Roman" w:hAnsi="Times New Roman" w:cs="Times New Roman"/>
          <w:sz w:val="24"/>
          <w:szCs w:val="24"/>
        </w:rPr>
        <w:t>pusės vagos kombainas skirtas</w:t>
      </w:r>
      <w:r w:rsidR="00281B2B" w:rsidRPr="00657C67">
        <w:rPr>
          <w:rFonts w:ascii="Times New Roman" w:hAnsi="Times New Roman" w:cs="Times New Roman"/>
          <w:sz w:val="24"/>
          <w:szCs w:val="24"/>
        </w:rPr>
        <w:t xml:space="preserve"> rinkti uogoms: juodiesiems ir raudoniesiems serbentams, agrastams, rudeninėms avietėms.</w:t>
      </w:r>
      <w:r w:rsidR="001C64A9" w:rsidRPr="00657C67">
        <w:t xml:space="preserve"> </w:t>
      </w:r>
      <w:r w:rsidR="000C17FB" w:rsidRPr="00657C67">
        <w:rPr>
          <w:rFonts w:ascii="Times New Roman" w:hAnsi="Times New Roman" w:cs="Times New Roman"/>
          <w:sz w:val="24"/>
          <w:szCs w:val="24"/>
        </w:rPr>
        <w:t>N</w:t>
      </w:r>
      <w:r w:rsidR="001C64A9" w:rsidRPr="00657C67">
        <w:rPr>
          <w:rFonts w:ascii="Times New Roman" w:hAnsi="Times New Roman" w:cs="Times New Roman"/>
          <w:sz w:val="24"/>
          <w:szCs w:val="24"/>
        </w:rPr>
        <w:t>ašumas 0,1-0,2 ha/h</w:t>
      </w:r>
      <w:r w:rsidR="001E5C46" w:rsidRPr="00657C67">
        <w:rPr>
          <w:rFonts w:ascii="Times New Roman" w:hAnsi="Times New Roman" w:cs="Times New Roman"/>
          <w:sz w:val="24"/>
          <w:szCs w:val="24"/>
        </w:rPr>
        <w:t xml:space="preserve"> (</w:t>
      </w:r>
      <w:r w:rsidR="001E5C46" w:rsidRPr="00657C67">
        <w:rPr>
          <w:rFonts w:ascii="Times New Roman" w:hAnsi="Times New Roman" w:cs="Times New Roman"/>
        </w:rPr>
        <w:t>Uogų kombainai, 2024).</w:t>
      </w:r>
      <w:r w:rsidR="000C17FB" w:rsidRPr="00657C67">
        <w:rPr>
          <w:rFonts w:ascii="Times New Roman" w:hAnsi="Times New Roman" w:cs="Times New Roman"/>
        </w:rPr>
        <w:t xml:space="preserve"> </w:t>
      </w:r>
      <w:r w:rsidR="001E5C46" w:rsidRPr="00657C67">
        <w:rPr>
          <w:rFonts w:ascii="Times New Roman" w:hAnsi="Times New Roman" w:cs="Times New Roman"/>
          <w:sz w:val="24"/>
          <w:szCs w:val="24"/>
        </w:rPr>
        <w:t xml:space="preserve">JAGODA 300 KO-004 </w:t>
      </w:r>
      <w:r w:rsidR="000C17FB" w:rsidRPr="00657C67">
        <w:rPr>
          <w:rFonts w:ascii="Times New Roman" w:hAnsi="Times New Roman" w:cs="Times New Roman"/>
          <w:sz w:val="24"/>
          <w:szCs w:val="24"/>
        </w:rPr>
        <w:t xml:space="preserve">kombainas </w:t>
      </w:r>
      <w:r w:rsidR="001E5C46" w:rsidRPr="00657C67">
        <w:rPr>
          <w:rFonts w:ascii="Times New Roman" w:hAnsi="Times New Roman" w:cs="Times New Roman"/>
          <w:sz w:val="24"/>
          <w:szCs w:val="24"/>
        </w:rPr>
        <w:t xml:space="preserve">skirtas </w:t>
      </w:r>
      <w:proofErr w:type="spellStart"/>
      <w:r w:rsidR="001E5C46" w:rsidRPr="00657C67">
        <w:rPr>
          <w:rFonts w:ascii="Times New Roman" w:hAnsi="Times New Roman" w:cs="Times New Roman"/>
          <w:sz w:val="24"/>
          <w:szCs w:val="24"/>
        </w:rPr>
        <w:t>šilauogėms</w:t>
      </w:r>
      <w:proofErr w:type="spellEnd"/>
      <w:r w:rsidR="001E5C46" w:rsidRPr="00657C67">
        <w:rPr>
          <w:rFonts w:ascii="Times New Roman" w:hAnsi="Times New Roman" w:cs="Times New Roman"/>
          <w:sz w:val="24"/>
          <w:szCs w:val="24"/>
        </w:rPr>
        <w:t>, gervuogėms, avietėms, vyšnioms skinti. Našumas iki 0,5 ha/h</w:t>
      </w:r>
      <w:r w:rsidR="000C17FB" w:rsidRPr="00657C67">
        <w:rPr>
          <w:rFonts w:ascii="Times New Roman" w:hAnsi="Times New Roman" w:cs="Times New Roman"/>
          <w:sz w:val="24"/>
          <w:szCs w:val="24"/>
        </w:rPr>
        <w:t xml:space="preserve">. Rekomenduojama traktoriaus galia  </w:t>
      </w:r>
      <w:r w:rsidR="00C564FA" w:rsidRPr="00657C67">
        <w:rPr>
          <w:rFonts w:ascii="Times New Roman" w:hAnsi="Times New Roman" w:cs="Times New Roman"/>
          <w:sz w:val="24"/>
          <w:szCs w:val="24"/>
        </w:rPr>
        <w:t>45 kW</w:t>
      </w:r>
      <w:r w:rsidR="001E5C46" w:rsidRPr="00657C67">
        <w:rPr>
          <w:rFonts w:ascii="Times New Roman" w:hAnsi="Times New Roman" w:cs="Times New Roman"/>
          <w:sz w:val="24"/>
          <w:szCs w:val="24"/>
        </w:rPr>
        <w:t xml:space="preserve"> (Uogų kombainai, 2024).</w:t>
      </w:r>
      <w:r w:rsidR="009D0B68" w:rsidRPr="00657C67">
        <w:rPr>
          <w:rFonts w:ascii="Times New Roman" w:hAnsi="Times New Roman" w:cs="Times New Roman"/>
          <w:sz w:val="24"/>
          <w:szCs w:val="24"/>
        </w:rPr>
        <w:t xml:space="preserve"> </w:t>
      </w:r>
      <w:r w:rsidR="00884C7A" w:rsidRPr="00657C67">
        <w:rPr>
          <w:rFonts w:ascii="Times New Roman" w:hAnsi="Times New Roman" w:cs="Times New Roman"/>
          <w:sz w:val="24"/>
          <w:szCs w:val="24"/>
        </w:rPr>
        <w:t>Pusės vagos kombaino „</w:t>
      </w:r>
      <w:proofErr w:type="spellStart"/>
      <w:r w:rsidR="00884C7A" w:rsidRPr="00657C67">
        <w:rPr>
          <w:rFonts w:ascii="Times New Roman" w:hAnsi="Times New Roman" w:cs="Times New Roman"/>
          <w:sz w:val="24"/>
          <w:szCs w:val="24"/>
        </w:rPr>
        <w:t>Jagoda</w:t>
      </w:r>
      <w:proofErr w:type="spellEnd"/>
      <w:r w:rsidR="00884C7A" w:rsidRPr="00657C67">
        <w:rPr>
          <w:rFonts w:ascii="Times New Roman" w:hAnsi="Times New Roman" w:cs="Times New Roman"/>
          <w:sz w:val="24"/>
          <w:szCs w:val="24"/>
        </w:rPr>
        <w:t xml:space="preserve">“ skirto rinkti uogoms: juodiesiems ir raudoniesiems serbentams, agrastams, rudeninėms avietėms, sausmedžio uogoms. Greitis darbo metu 0,6 - 1,5 km/h, našumas 0,1 - 0,2 ha/h, rekomenduojama traktoriaus galia </w:t>
      </w:r>
      <w:r w:rsidR="00EF0B26" w:rsidRPr="00657C67">
        <w:rPr>
          <w:rFonts w:ascii="Times New Roman" w:hAnsi="Times New Roman" w:cs="Times New Roman"/>
          <w:sz w:val="24"/>
          <w:szCs w:val="24"/>
        </w:rPr>
        <w:t>22 kW</w:t>
      </w:r>
      <w:r w:rsidR="00884C7A" w:rsidRPr="00657C67">
        <w:rPr>
          <w:rFonts w:ascii="Times New Roman" w:hAnsi="Times New Roman" w:cs="Times New Roman"/>
          <w:sz w:val="24"/>
          <w:szCs w:val="24"/>
        </w:rPr>
        <w:t xml:space="preserve"> (Margučiai, 2024).</w:t>
      </w:r>
      <w:r w:rsidRPr="00657C67">
        <w:rPr>
          <w:rFonts w:ascii="Times New Roman" w:hAnsi="Times New Roman" w:cs="Times New Roman"/>
          <w:sz w:val="24"/>
          <w:szCs w:val="24"/>
        </w:rPr>
        <w:t xml:space="preserve"> </w:t>
      </w:r>
      <w:r w:rsidR="008771A9" w:rsidRPr="00657C67">
        <w:rPr>
          <w:rFonts w:ascii="Times New Roman" w:hAnsi="Times New Roman" w:cs="Times New Roman"/>
          <w:sz w:val="24"/>
          <w:szCs w:val="24"/>
        </w:rPr>
        <w:t>Naudojami sav</w:t>
      </w:r>
      <w:r w:rsidR="000C17FB" w:rsidRPr="00657C67">
        <w:rPr>
          <w:rFonts w:ascii="Times New Roman" w:hAnsi="Times New Roman" w:cs="Times New Roman"/>
          <w:sz w:val="24"/>
          <w:szCs w:val="24"/>
        </w:rPr>
        <w:t xml:space="preserve">aeigiai uogų skynimo kombainai </w:t>
      </w:r>
      <w:proofErr w:type="spellStart"/>
      <w:r w:rsidR="000C17FB" w:rsidRPr="00657C67">
        <w:rPr>
          <w:rFonts w:ascii="Times New Roman" w:hAnsi="Times New Roman" w:cs="Times New Roman"/>
          <w:sz w:val="24"/>
          <w:szCs w:val="24"/>
        </w:rPr>
        <w:t>Weremczuk</w:t>
      </w:r>
      <w:proofErr w:type="spellEnd"/>
      <w:r w:rsidR="000C17FB" w:rsidRPr="00657C67">
        <w:rPr>
          <w:rFonts w:ascii="Times New Roman" w:hAnsi="Times New Roman" w:cs="Times New Roman"/>
          <w:sz w:val="24"/>
          <w:szCs w:val="24"/>
        </w:rPr>
        <w:t xml:space="preserve"> </w:t>
      </w:r>
      <w:proofErr w:type="spellStart"/>
      <w:r w:rsidR="000C17FB" w:rsidRPr="00657C67">
        <w:rPr>
          <w:rFonts w:ascii="Times New Roman" w:hAnsi="Times New Roman" w:cs="Times New Roman"/>
          <w:sz w:val="24"/>
          <w:szCs w:val="24"/>
        </w:rPr>
        <w:t>Victor</w:t>
      </w:r>
      <w:proofErr w:type="spellEnd"/>
      <w:r w:rsidR="008771A9" w:rsidRPr="00657C67">
        <w:rPr>
          <w:rFonts w:ascii="Times New Roman" w:hAnsi="Times New Roman" w:cs="Times New Roman"/>
          <w:sz w:val="24"/>
          <w:szCs w:val="24"/>
        </w:rPr>
        <w:t xml:space="preserve">. Jie skirti </w:t>
      </w:r>
      <w:proofErr w:type="spellStart"/>
      <w:r w:rsidR="00AD0C42" w:rsidRPr="00657C67">
        <w:rPr>
          <w:rFonts w:ascii="Times New Roman" w:hAnsi="Times New Roman" w:cs="Times New Roman"/>
          <w:sz w:val="24"/>
          <w:szCs w:val="24"/>
        </w:rPr>
        <w:t>a</w:t>
      </w:r>
      <w:r w:rsidR="008771A9" w:rsidRPr="00657C67">
        <w:rPr>
          <w:rFonts w:ascii="Times New Roman" w:hAnsi="Times New Roman" w:cs="Times New Roman"/>
          <w:sz w:val="24"/>
          <w:szCs w:val="24"/>
        </w:rPr>
        <w:t>ronijoms</w:t>
      </w:r>
      <w:proofErr w:type="spellEnd"/>
      <w:r w:rsidR="008771A9" w:rsidRPr="00657C67">
        <w:rPr>
          <w:rFonts w:ascii="Times New Roman" w:hAnsi="Times New Roman" w:cs="Times New Roman"/>
          <w:sz w:val="24"/>
          <w:szCs w:val="24"/>
        </w:rPr>
        <w:t xml:space="preserve">, serbentams, agrastams, laukinėms rožėms ir kitoms uogoms skinti. Našumas </w:t>
      </w:r>
      <w:r w:rsidR="000C17FB" w:rsidRPr="00657C67">
        <w:rPr>
          <w:rFonts w:ascii="Times New Roman" w:hAnsi="Times New Roman" w:cs="Times New Roman"/>
          <w:sz w:val="24"/>
          <w:szCs w:val="24"/>
        </w:rPr>
        <w:t>0,3-</w:t>
      </w:r>
      <w:r w:rsidR="008771A9" w:rsidRPr="00657C67">
        <w:rPr>
          <w:rFonts w:ascii="Times New Roman" w:hAnsi="Times New Roman" w:cs="Times New Roman"/>
          <w:sz w:val="24"/>
          <w:szCs w:val="24"/>
        </w:rPr>
        <w:t>0,6 ha/h.</w:t>
      </w:r>
      <w:r w:rsidR="00E94E09" w:rsidRPr="00657C67">
        <w:t xml:space="preserve"> </w:t>
      </w:r>
      <w:r w:rsidR="00E94E09" w:rsidRPr="00657C67">
        <w:rPr>
          <w:rFonts w:ascii="Times New Roman" w:hAnsi="Times New Roman" w:cs="Times New Roman"/>
          <w:sz w:val="24"/>
          <w:szCs w:val="24"/>
        </w:rPr>
        <w:t>Savaeigis kombainas OSKAR 4WD skirtas mechaniniam uogų skynimui tam paruoštose plantacijose.</w:t>
      </w:r>
      <w:r w:rsidR="00E94E09" w:rsidRPr="00657C67">
        <w:t xml:space="preserve"> </w:t>
      </w:r>
      <w:r w:rsidR="00E94E09" w:rsidRPr="00657C67">
        <w:rPr>
          <w:rFonts w:ascii="Times New Roman" w:hAnsi="Times New Roman" w:cs="Times New Roman"/>
          <w:sz w:val="24"/>
          <w:szCs w:val="24"/>
        </w:rPr>
        <w:t>Našumas iki 0,5 ha/h.</w:t>
      </w:r>
      <w:r w:rsidRPr="00657C67">
        <w:rPr>
          <w:rFonts w:ascii="Times New Roman" w:hAnsi="Times New Roman" w:cs="Times New Roman"/>
          <w:sz w:val="24"/>
          <w:szCs w:val="24"/>
        </w:rPr>
        <w:t xml:space="preserve"> </w:t>
      </w:r>
      <w:proofErr w:type="spellStart"/>
      <w:r w:rsidR="00884C7A" w:rsidRPr="00657C67">
        <w:rPr>
          <w:rFonts w:ascii="Times New Roman" w:hAnsi="Times New Roman" w:cs="Times New Roman"/>
          <w:sz w:val="24"/>
          <w:szCs w:val="24"/>
        </w:rPr>
        <w:t>Oxbo</w:t>
      </w:r>
      <w:proofErr w:type="spellEnd"/>
      <w:r w:rsidR="00884C7A" w:rsidRPr="00657C67">
        <w:rPr>
          <w:rFonts w:ascii="Times New Roman" w:hAnsi="Times New Roman" w:cs="Times New Roman"/>
          <w:sz w:val="24"/>
          <w:szCs w:val="24"/>
        </w:rPr>
        <w:t xml:space="preserve"> kompanijos gaminami savaeigiai uogų skynimo </w:t>
      </w:r>
      <w:proofErr w:type="spellStart"/>
      <w:r w:rsidR="00884C7A" w:rsidRPr="00657C67">
        <w:rPr>
          <w:rFonts w:ascii="Times New Roman" w:hAnsi="Times New Roman" w:cs="Times New Roman"/>
          <w:sz w:val="24"/>
          <w:szCs w:val="24"/>
        </w:rPr>
        <w:t>kaombainai</w:t>
      </w:r>
      <w:proofErr w:type="spellEnd"/>
      <w:r w:rsidR="00884C7A" w:rsidRPr="00657C67">
        <w:rPr>
          <w:rFonts w:ascii="Times New Roman" w:hAnsi="Times New Roman" w:cs="Times New Roman"/>
          <w:sz w:val="24"/>
          <w:szCs w:val="24"/>
        </w:rPr>
        <w:t xml:space="preserve"> reikalauja </w:t>
      </w:r>
      <w:r w:rsidR="003122D5" w:rsidRPr="00657C67">
        <w:rPr>
          <w:rFonts w:ascii="Times New Roman" w:hAnsi="Times New Roman" w:cs="Times New Roman"/>
          <w:sz w:val="24"/>
          <w:szCs w:val="24"/>
        </w:rPr>
        <w:t xml:space="preserve">35 </w:t>
      </w:r>
      <w:r w:rsidR="00884C7A" w:rsidRPr="00657C67">
        <w:rPr>
          <w:rFonts w:ascii="Times New Roman" w:hAnsi="Times New Roman" w:cs="Times New Roman"/>
          <w:sz w:val="24"/>
          <w:szCs w:val="24"/>
        </w:rPr>
        <w:t xml:space="preserve">– </w:t>
      </w:r>
      <w:r w:rsidR="003122D5" w:rsidRPr="00657C67">
        <w:rPr>
          <w:rFonts w:ascii="Times New Roman" w:hAnsi="Times New Roman" w:cs="Times New Roman"/>
          <w:sz w:val="24"/>
          <w:szCs w:val="24"/>
        </w:rPr>
        <w:t xml:space="preserve">54 kW </w:t>
      </w:r>
      <w:r w:rsidR="00884C7A" w:rsidRPr="00657C67">
        <w:rPr>
          <w:rFonts w:ascii="Times New Roman" w:hAnsi="Times New Roman" w:cs="Times New Roman"/>
          <w:sz w:val="24"/>
          <w:szCs w:val="24"/>
        </w:rPr>
        <w:t xml:space="preserve"> variklio (OXBO, 2022). Toks pat variklio galios poreikis yra kitų savaeigių uogų skynimo mašinų modeliuose: </w:t>
      </w:r>
      <w:proofErr w:type="spellStart"/>
      <w:r w:rsidR="00884C7A" w:rsidRPr="00657C67">
        <w:rPr>
          <w:rFonts w:ascii="Times New Roman" w:hAnsi="Times New Roman" w:cs="Times New Roman"/>
          <w:sz w:val="24"/>
          <w:szCs w:val="24"/>
        </w:rPr>
        <w:t>Oskar</w:t>
      </w:r>
      <w:proofErr w:type="spellEnd"/>
      <w:r w:rsidR="00884C7A" w:rsidRPr="00657C67">
        <w:rPr>
          <w:rFonts w:ascii="Times New Roman" w:hAnsi="Times New Roman" w:cs="Times New Roman"/>
          <w:sz w:val="24"/>
          <w:szCs w:val="24"/>
        </w:rPr>
        <w:t xml:space="preserve"> 4WD, Jag300, </w:t>
      </w:r>
      <w:proofErr w:type="spellStart"/>
      <w:r w:rsidR="00884C7A" w:rsidRPr="00657C67">
        <w:rPr>
          <w:rFonts w:ascii="Times New Roman" w:hAnsi="Times New Roman" w:cs="Times New Roman"/>
          <w:sz w:val="24"/>
          <w:szCs w:val="24"/>
        </w:rPr>
        <w:t>Oskar</w:t>
      </w:r>
      <w:proofErr w:type="spellEnd"/>
      <w:r w:rsidR="00884C7A" w:rsidRPr="00657C67">
        <w:rPr>
          <w:rFonts w:ascii="Times New Roman" w:hAnsi="Times New Roman" w:cs="Times New Roman"/>
          <w:sz w:val="24"/>
          <w:szCs w:val="24"/>
        </w:rPr>
        <w:t xml:space="preserve"> A01, </w:t>
      </w:r>
      <w:proofErr w:type="spellStart"/>
      <w:r w:rsidR="00884C7A" w:rsidRPr="00657C67">
        <w:rPr>
          <w:rFonts w:ascii="Times New Roman" w:hAnsi="Times New Roman" w:cs="Times New Roman"/>
          <w:sz w:val="24"/>
          <w:szCs w:val="24"/>
        </w:rPr>
        <w:t>Jarek</w:t>
      </w:r>
      <w:proofErr w:type="spellEnd"/>
      <w:r w:rsidR="00884C7A" w:rsidRPr="00657C67">
        <w:rPr>
          <w:rFonts w:ascii="Times New Roman" w:hAnsi="Times New Roman" w:cs="Times New Roman"/>
          <w:sz w:val="24"/>
          <w:szCs w:val="24"/>
        </w:rPr>
        <w:t xml:space="preserve"> 5, </w:t>
      </w:r>
      <w:proofErr w:type="spellStart"/>
      <w:r w:rsidR="00884C7A" w:rsidRPr="00657C67">
        <w:rPr>
          <w:rFonts w:ascii="Times New Roman" w:hAnsi="Times New Roman" w:cs="Times New Roman"/>
          <w:sz w:val="24"/>
          <w:szCs w:val="24"/>
        </w:rPr>
        <w:t>Aronic</w:t>
      </w:r>
      <w:proofErr w:type="spellEnd"/>
      <w:r w:rsidR="00884C7A" w:rsidRPr="00657C67">
        <w:rPr>
          <w:rFonts w:ascii="Times New Roman" w:hAnsi="Times New Roman" w:cs="Times New Roman"/>
          <w:sz w:val="24"/>
          <w:szCs w:val="24"/>
        </w:rPr>
        <w:t xml:space="preserve"> ir kt.</w:t>
      </w:r>
    </w:p>
    <w:p w14:paraId="0C45DD2B" w14:textId="77777777" w:rsidR="00F93A1B" w:rsidRDefault="00F93A1B" w:rsidP="002B535C">
      <w:pPr>
        <w:spacing w:line="276" w:lineRule="auto"/>
        <w:ind w:firstLine="709"/>
        <w:jc w:val="both"/>
        <w:rPr>
          <w:rFonts w:ascii="Times New Roman" w:eastAsia="Times New Roman" w:hAnsi="Times New Roman" w:cs="Times New Roman"/>
          <w:b/>
          <w:color w:val="000000"/>
          <w:kern w:val="0"/>
          <w:sz w:val="24"/>
          <w:szCs w:val="24"/>
          <w:lang w:eastAsia="lt-LT"/>
          <w14:ligatures w14:val="none"/>
        </w:rPr>
      </w:pPr>
    </w:p>
    <w:p w14:paraId="3CB14FCC" w14:textId="77777777" w:rsidR="009C1651" w:rsidRDefault="009C1651" w:rsidP="002B535C">
      <w:pPr>
        <w:spacing w:line="276" w:lineRule="auto"/>
        <w:ind w:firstLine="709"/>
        <w:jc w:val="both"/>
        <w:rPr>
          <w:rFonts w:ascii="Times New Roman" w:eastAsia="Times New Roman" w:hAnsi="Times New Roman" w:cs="Times New Roman"/>
          <w:b/>
          <w:color w:val="000000"/>
          <w:kern w:val="0"/>
          <w:sz w:val="24"/>
          <w:szCs w:val="24"/>
          <w:lang w:eastAsia="lt-LT"/>
          <w14:ligatures w14:val="none"/>
        </w:rPr>
      </w:pPr>
    </w:p>
    <w:p w14:paraId="7760EF76" w14:textId="77777777" w:rsidR="009C1651" w:rsidRDefault="009C1651" w:rsidP="002B535C">
      <w:pPr>
        <w:spacing w:line="276" w:lineRule="auto"/>
        <w:ind w:firstLine="709"/>
        <w:jc w:val="both"/>
        <w:rPr>
          <w:rFonts w:ascii="Times New Roman" w:eastAsia="Times New Roman" w:hAnsi="Times New Roman" w:cs="Times New Roman"/>
          <w:b/>
          <w:color w:val="000000"/>
          <w:kern w:val="0"/>
          <w:sz w:val="24"/>
          <w:szCs w:val="24"/>
          <w:lang w:eastAsia="lt-LT"/>
          <w14:ligatures w14:val="none"/>
        </w:rPr>
      </w:pPr>
    </w:p>
    <w:p w14:paraId="495DA057" w14:textId="77777777" w:rsidR="009C1651" w:rsidRDefault="009C1651" w:rsidP="002B535C">
      <w:pPr>
        <w:spacing w:line="276" w:lineRule="auto"/>
        <w:ind w:firstLine="709"/>
        <w:jc w:val="both"/>
        <w:rPr>
          <w:rFonts w:ascii="Times New Roman" w:eastAsia="Times New Roman" w:hAnsi="Times New Roman" w:cs="Times New Roman"/>
          <w:b/>
          <w:color w:val="000000"/>
          <w:kern w:val="0"/>
          <w:sz w:val="24"/>
          <w:szCs w:val="24"/>
          <w:lang w:eastAsia="lt-LT"/>
          <w14:ligatures w14:val="none"/>
        </w:rPr>
      </w:pPr>
    </w:p>
    <w:p w14:paraId="2C01ED2C" w14:textId="77777777" w:rsidR="009C1651" w:rsidRPr="00657C67" w:rsidRDefault="009C1651" w:rsidP="002B535C">
      <w:pPr>
        <w:spacing w:line="276" w:lineRule="auto"/>
        <w:ind w:firstLine="709"/>
        <w:jc w:val="both"/>
        <w:rPr>
          <w:rFonts w:ascii="Times New Roman" w:eastAsia="Times New Roman" w:hAnsi="Times New Roman" w:cs="Times New Roman"/>
          <w:b/>
          <w:color w:val="000000"/>
          <w:kern w:val="0"/>
          <w:sz w:val="24"/>
          <w:szCs w:val="24"/>
          <w:lang w:eastAsia="lt-LT"/>
          <w14:ligatures w14:val="none"/>
        </w:rPr>
      </w:pPr>
    </w:p>
    <w:p w14:paraId="014298B9" w14:textId="302811F6" w:rsidR="00884C7A" w:rsidRPr="00657C67" w:rsidRDefault="009C2CCD" w:rsidP="002B535C">
      <w:pPr>
        <w:spacing w:line="276" w:lineRule="auto"/>
        <w:ind w:firstLine="709"/>
        <w:jc w:val="both"/>
        <w:rPr>
          <w:rFonts w:ascii="Times New Roman" w:eastAsia="Calibri" w:hAnsi="Times New Roman" w:cs="Times New Roman"/>
          <w:sz w:val="24"/>
          <w:szCs w:val="24"/>
        </w:rPr>
      </w:pPr>
      <w:r w:rsidRPr="00657C67">
        <w:rPr>
          <w:rFonts w:ascii="Times New Roman" w:eastAsia="Times New Roman" w:hAnsi="Times New Roman" w:cs="Times New Roman"/>
          <w:b/>
          <w:color w:val="000000"/>
          <w:kern w:val="0"/>
          <w:sz w:val="24"/>
          <w:szCs w:val="24"/>
          <w:lang w:eastAsia="lt-LT"/>
          <w14:ligatures w14:val="none"/>
        </w:rPr>
        <w:lastRenderedPageBreak/>
        <w:t>3.3</w:t>
      </w:r>
      <w:r w:rsidR="00884C7A" w:rsidRPr="00657C67">
        <w:rPr>
          <w:rFonts w:ascii="Times New Roman" w:eastAsia="Times New Roman" w:hAnsi="Times New Roman" w:cs="Times New Roman"/>
          <w:b/>
          <w:color w:val="000000"/>
          <w:kern w:val="0"/>
          <w:sz w:val="24"/>
          <w:szCs w:val="24"/>
          <w:lang w:eastAsia="lt-LT"/>
          <w14:ligatures w14:val="none"/>
        </w:rPr>
        <w:t xml:space="preserve"> lentelė. </w:t>
      </w:r>
      <w:r w:rsidR="00884C7A" w:rsidRPr="00657C67">
        <w:rPr>
          <w:rFonts w:ascii="Times New Roman" w:eastAsia="Calibri" w:hAnsi="Times New Roman" w:cs="Times New Roman"/>
          <w:b/>
          <w:sz w:val="24"/>
          <w:szCs w:val="24"/>
        </w:rPr>
        <w:t>Sodininkystės mašinos: uogų nuėmimo mašinos</w:t>
      </w:r>
      <w:r w:rsidR="00884C7A" w:rsidRPr="00657C67">
        <w:rPr>
          <w:rFonts w:ascii="Times New Roman" w:eastAsia="Calibri" w:hAnsi="Times New Roman" w:cs="Times New Roman"/>
          <w:sz w:val="24"/>
          <w:szCs w:val="24"/>
        </w:rPr>
        <w:t xml:space="preserve"> (Mano ūkis, 2017)</w:t>
      </w:r>
    </w:p>
    <w:p w14:paraId="72E9AFC5" w14:textId="77777777" w:rsidR="00884C7A" w:rsidRPr="00657C67" w:rsidRDefault="00884C7A" w:rsidP="0093156E">
      <w:pPr>
        <w:spacing w:line="276" w:lineRule="auto"/>
        <w:jc w:val="both"/>
        <w:rPr>
          <w:rFonts w:ascii="Times New Roman" w:eastAsia="Calibri" w:hAnsi="Times New Roman" w:cs="Times New Roman"/>
          <w:sz w:val="24"/>
          <w:szCs w:val="24"/>
        </w:rPr>
      </w:pPr>
      <w:r w:rsidRPr="00657C67">
        <w:rPr>
          <w:rFonts w:ascii="Times New Roman" w:eastAsia="Calibri" w:hAnsi="Times New Roman" w:cs="Times New Roman"/>
          <w:noProof/>
          <w:sz w:val="24"/>
          <w:szCs w:val="24"/>
          <w:lang w:eastAsia="lt-LT"/>
        </w:rPr>
        <w:drawing>
          <wp:inline distT="0" distB="0" distL="0" distR="0" wp14:anchorId="0A090C1C" wp14:editId="182250A3">
            <wp:extent cx="5742940" cy="43224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4322445"/>
                    </a:xfrm>
                    <a:prstGeom prst="rect">
                      <a:avLst/>
                    </a:prstGeom>
                    <a:noFill/>
                  </pic:spPr>
                </pic:pic>
              </a:graphicData>
            </a:graphic>
          </wp:inline>
        </w:drawing>
      </w:r>
    </w:p>
    <w:p w14:paraId="0A235CD4" w14:textId="77777777" w:rsidR="00DD63DE" w:rsidRPr="00657C67" w:rsidRDefault="00EA3E96" w:rsidP="002B535C">
      <w:pPr>
        <w:spacing w:after="0" w:line="360" w:lineRule="auto"/>
        <w:ind w:firstLine="709"/>
        <w:jc w:val="both"/>
        <w:rPr>
          <w:rFonts w:ascii="Times New Roman" w:eastAsia="Calibri" w:hAnsi="Times New Roman" w:cs="Times New Roman"/>
          <w:sz w:val="24"/>
          <w:szCs w:val="24"/>
        </w:rPr>
      </w:pPr>
      <w:r w:rsidRPr="00657C67">
        <w:rPr>
          <w:rFonts w:ascii="Times New Roman" w:eastAsia="Calibri" w:hAnsi="Times New Roman" w:cs="Times New Roman"/>
          <w:sz w:val="24"/>
          <w:szCs w:val="24"/>
        </w:rPr>
        <w:t xml:space="preserve">Vyšnių skynimo kombainas GACEK skirtas rinkti vyšnioms, o taip pat kitiems kaulavaisiams pvz. slyvoms. Renkama vaisius nupurtant, o paskui, ventiliatorių pagalba pašalinami nešvarumai ir vaisiai supilami į dėžutes arba į dėžes-paletes. Vyšnių skynimo kombainas GACEK yra skirtas šeimyniniams sodininkystės ūkiams kurių sodo plotas iki 5 ha. Rekomenduojamas tepalo siurblio našumas 25 – 40 </w:t>
      </w:r>
      <w:proofErr w:type="spellStart"/>
      <w:r w:rsidRPr="00657C67">
        <w:rPr>
          <w:rFonts w:ascii="Times New Roman" w:eastAsia="Calibri" w:hAnsi="Times New Roman" w:cs="Times New Roman"/>
          <w:sz w:val="24"/>
          <w:szCs w:val="24"/>
        </w:rPr>
        <w:t>ltr</w:t>
      </w:r>
      <w:proofErr w:type="spellEnd"/>
      <w:r w:rsidRPr="00657C67">
        <w:rPr>
          <w:rFonts w:ascii="Times New Roman" w:eastAsia="Calibri" w:hAnsi="Times New Roman" w:cs="Times New Roman"/>
          <w:sz w:val="24"/>
          <w:szCs w:val="24"/>
        </w:rPr>
        <w:t xml:space="preserve">/min, našumas 0,5 ha/8 val. (Margučiai, 2024). Tepalo siurblio našumą 60 </w:t>
      </w:r>
      <w:proofErr w:type="spellStart"/>
      <w:r w:rsidRPr="00657C67">
        <w:rPr>
          <w:rFonts w:ascii="Times New Roman" w:eastAsia="Calibri" w:hAnsi="Times New Roman" w:cs="Times New Roman"/>
          <w:sz w:val="24"/>
          <w:szCs w:val="24"/>
        </w:rPr>
        <w:t>ltr</w:t>
      </w:r>
      <w:proofErr w:type="spellEnd"/>
      <w:r w:rsidRPr="00657C67">
        <w:rPr>
          <w:rFonts w:ascii="Times New Roman" w:eastAsia="Calibri" w:hAnsi="Times New Roman" w:cs="Times New Roman"/>
          <w:sz w:val="24"/>
          <w:szCs w:val="24"/>
        </w:rPr>
        <w:t>/min išvysto net mažiausi, pagal našumą siurbliai.</w:t>
      </w:r>
    </w:p>
    <w:p w14:paraId="14A6014E" w14:textId="77777777" w:rsidR="002160F8" w:rsidRDefault="00DD63DE" w:rsidP="002B535C">
      <w:pPr>
        <w:spacing w:line="360" w:lineRule="auto"/>
        <w:ind w:firstLine="709"/>
        <w:jc w:val="both"/>
        <w:rPr>
          <w:rFonts w:ascii="Times New Roman" w:hAnsi="Times New Roman" w:cs="Times New Roman"/>
          <w:sz w:val="24"/>
          <w:szCs w:val="24"/>
        </w:rPr>
      </w:pPr>
      <w:r w:rsidRPr="00657C67">
        <w:rPr>
          <w:rFonts w:ascii="Times New Roman" w:eastAsia="Calibri" w:hAnsi="Times New Roman" w:cs="Times New Roman"/>
          <w:sz w:val="24"/>
          <w:szCs w:val="24"/>
        </w:rPr>
        <w:t xml:space="preserve">Apibendrinant, </w:t>
      </w:r>
      <w:r w:rsidRPr="00657C67">
        <w:rPr>
          <w:rFonts w:ascii="Times New Roman" w:hAnsi="Times New Roman" w:cs="Times New Roman"/>
          <w:sz w:val="24"/>
          <w:szCs w:val="24"/>
        </w:rPr>
        <w:t xml:space="preserve">Lietuvoje </w:t>
      </w:r>
      <w:r w:rsidR="00483CB4" w:rsidRPr="00657C67">
        <w:rPr>
          <w:rFonts w:ascii="Times New Roman" w:hAnsi="Times New Roman" w:cs="Times New Roman"/>
          <w:sz w:val="24"/>
          <w:szCs w:val="24"/>
        </w:rPr>
        <w:t xml:space="preserve">siūloma </w:t>
      </w:r>
      <w:r w:rsidRPr="00657C67">
        <w:rPr>
          <w:rFonts w:ascii="Times New Roman" w:hAnsi="Times New Roman" w:cs="Times New Roman"/>
          <w:sz w:val="24"/>
          <w:szCs w:val="24"/>
        </w:rPr>
        <w:t xml:space="preserve">uogų skynimo kombainą įsigyti </w:t>
      </w:r>
      <w:r w:rsidR="003246A9" w:rsidRPr="00657C67">
        <w:rPr>
          <w:rFonts w:ascii="Times New Roman" w:hAnsi="Times New Roman" w:cs="Times New Roman"/>
          <w:sz w:val="24"/>
          <w:szCs w:val="24"/>
        </w:rPr>
        <w:t xml:space="preserve">kai ūkis turi </w:t>
      </w:r>
      <w:r w:rsidRPr="00657C67">
        <w:rPr>
          <w:rFonts w:ascii="Times New Roman" w:hAnsi="Times New Roman" w:cs="Times New Roman"/>
          <w:sz w:val="24"/>
          <w:szCs w:val="24"/>
        </w:rPr>
        <w:t>1 ha</w:t>
      </w:r>
      <w:r w:rsidR="003246A9" w:rsidRPr="00657C67">
        <w:rPr>
          <w:rFonts w:ascii="Times New Roman" w:hAnsi="Times New Roman" w:cs="Times New Roman"/>
          <w:sz w:val="24"/>
          <w:szCs w:val="24"/>
        </w:rPr>
        <w:t xml:space="preserve"> ir daugiau uogynų plotą</w:t>
      </w:r>
      <w:r w:rsidRPr="00657C67">
        <w:rPr>
          <w:rFonts w:ascii="Times New Roman" w:hAnsi="Times New Roman" w:cs="Times New Roman"/>
          <w:sz w:val="24"/>
          <w:szCs w:val="24"/>
        </w:rPr>
        <w:t>.</w:t>
      </w:r>
    </w:p>
    <w:p w14:paraId="5DAE3D44" w14:textId="77777777" w:rsidR="002160F8" w:rsidRDefault="002160F8" w:rsidP="002B535C">
      <w:pPr>
        <w:spacing w:line="360" w:lineRule="auto"/>
        <w:ind w:firstLine="709"/>
        <w:jc w:val="both"/>
        <w:rPr>
          <w:rFonts w:ascii="Times New Roman" w:hAnsi="Times New Roman" w:cs="Times New Roman"/>
          <w:sz w:val="24"/>
          <w:szCs w:val="24"/>
        </w:rPr>
      </w:pPr>
    </w:p>
    <w:p w14:paraId="566594D9" w14:textId="66F59C44" w:rsidR="002160F8" w:rsidRPr="00EB6D6D" w:rsidRDefault="002160F8" w:rsidP="00EB6D6D">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91" w:name="_Toc219796958"/>
      <w:bookmarkStart w:id="92" w:name="_Toc220994845"/>
      <w:bookmarkStart w:id="93" w:name="_Hlk212141585"/>
      <w:r w:rsidRPr="00EB6D6D">
        <w:rPr>
          <w:rFonts w:ascii="Times New Roman" w:hAnsi="Times New Roman" w:cs="Times New Roman"/>
          <w:b/>
          <w:color w:val="000000" w:themeColor="text1"/>
          <w:sz w:val="24"/>
          <w:szCs w:val="24"/>
        </w:rPr>
        <w:t>Šienapjovės:</w:t>
      </w:r>
      <w:bookmarkEnd w:id="91"/>
      <w:bookmarkEnd w:id="92"/>
    </w:p>
    <w:p w14:paraId="120C24B2" w14:textId="581BD556" w:rsidR="002160F8" w:rsidRDefault="002160F8" w:rsidP="002160F8">
      <w:pPr>
        <w:pStyle w:val="Heading3"/>
        <w:spacing w:before="0" w:line="360" w:lineRule="auto"/>
        <w:rPr>
          <w:rFonts w:ascii="Times New Roman" w:hAnsi="Times New Roman" w:cs="Times New Roman"/>
          <w:b/>
          <w:bCs/>
          <w:color w:val="auto"/>
        </w:rPr>
      </w:pPr>
      <w:bookmarkStart w:id="94" w:name="_Toc219796959"/>
      <w:bookmarkStart w:id="95" w:name="_Toc220994846"/>
      <w:r>
        <w:rPr>
          <w:rFonts w:ascii="Times New Roman" w:hAnsi="Times New Roman" w:cs="Times New Roman"/>
          <w:b/>
          <w:bCs/>
          <w:color w:val="auto"/>
        </w:rPr>
        <w:t>3.32.</w:t>
      </w:r>
      <w:r w:rsidRPr="004D45A5">
        <w:rPr>
          <w:rFonts w:ascii="Times New Roman" w:hAnsi="Times New Roman" w:cs="Times New Roman"/>
          <w:b/>
          <w:bCs/>
          <w:color w:val="auto"/>
        </w:rPr>
        <w:t>1.Šienapjovė diskinė</w:t>
      </w:r>
      <w:bookmarkEnd w:id="94"/>
      <w:bookmarkEnd w:id="95"/>
    </w:p>
    <w:p w14:paraId="7231AD84" w14:textId="77777777" w:rsidR="002160F8" w:rsidRPr="00EB6D6D" w:rsidRDefault="002160F8" w:rsidP="00EB6D6D"/>
    <w:bookmarkEnd w:id="93"/>
    <w:p w14:paraId="76E88EA9"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Reikalingų mašinų skaičių ir jų našumą nulemia ūkio dydis. Nuo to, kokią techniką pasirinksime, priklauso ir tai, ar šienavimo darbai bus atlikti laiku ir bus pagamintas geriausios kokybės pašaras.</w:t>
      </w:r>
    </w:p>
    <w:p w14:paraId="52B5ECF8"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lastRenderedPageBreak/>
        <w:t xml:space="preserve"> Iki 30 ha šienaujamų ūkių šeimininkams ruošiant žaliąjį pašarą tikslingiausia investuoti į pakabinamas arba prikabinamas (pusiau prikabinamas) nedidelio darbinio pločio šienapjoves. Su tokiomis šienapjovėmis galima efektyviai nupjauti ir mažus, ir didelio ploto laukus be sudėtingų apsisukimų galulaukėse. Pjaunant pievą su pakabinama ar prikabinama šienapjove mažos ar vidutinės galios traktorius (Žemės ūkio technikos..., 2023) yra optimaliai apkraunamas ir šienavimo procesas tampa ekonomišku. Jeigu pievos užima nuo keliasdešimt iki kelių šimtų hektarų ir jas per sezoną tenka pjauti iki 2-3 kartų, geriausias variantas - šienapjovių junginys (sudėtinė šienapjovė). Sudėtinę šienapjovę gali sudaryti priekinė ir galinė pakabinamos šienapjovės, priekinė ir dvi galinės arba ant specialaus traktoriaus ar savaeigio smulkintuvo sumontuotas šienapjovių junginys (</w:t>
      </w:r>
      <w:bookmarkStart w:id="96" w:name="_Hlk212663403"/>
      <w:r w:rsidRPr="00EB6D6D">
        <w:rPr>
          <w:rFonts w:ascii="Times New Roman" w:hAnsi="Times New Roman" w:cs="Times New Roman"/>
          <w:sz w:val="24"/>
          <w:szCs w:val="24"/>
        </w:rPr>
        <w:t xml:space="preserve">Šienapjovių pasirinkimas, 2012) </w:t>
      </w:r>
      <w:bookmarkEnd w:id="96"/>
    </w:p>
    <w:p w14:paraId="2850BE70"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Dirbant su šienapjove metu pasiekiamas nuo 8 iki 12 km/h važiavimo greitis. Ūkiams šienaujantiems iki 30 ha žemės siūloma įsigyti 1,7 - 2,7 m darbinio pločio šienapjovę, atsižvelgiant į gamintojų pateikiamą į rinką darbinį plotį, nenaudojant metodikos rekomendacinių skaičiavimų.</w:t>
      </w:r>
    </w:p>
    <w:p w14:paraId="3CA68815" w14:textId="77777777" w:rsidR="002160F8" w:rsidRPr="004D45A5" w:rsidRDefault="002160F8" w:rsidP="002160F8">
      <w:pPr>
        <w:spacing w:after="0" w:line="360" w:lineRule="auto"/>
        <w:ind w:firstLine="708"/>
        <w:jc w:val="both"/>
        <w:rPr>
          <w:rFonts w:ascii="Times New Roman" w:hAnsi="Times New Roman" w:cs="Times New Roman"/>
        </w:rPr>
      </w:pPr>
    </w:p>
    <w:p w14:paraId="5BBF6CB6" w14:textId="2BA015F8" w:rsidR="002160F8" w:rsidRDefault="002160F8" w:rsidP="002160F8">
      <w:pPr>
        <w:pStyle w:val="Heading3"/>
        <w:spacing w:before="0" w:line="360" w:lineRule="auto"/>
        <w:rPr>
          <w:rFonts w:ascii="Times New Roman" w:hAnsi="Times New Roman" w:cs="Times New Roman"/>
          <w:b/>
          <w:bCs/>
          <w:color w:val="auto"/>
        </w:rPr>
      </w:pPr>
      <w:bookmarkStart w:id="97" w:name="_Toc219796960"/>
      <w:bookmarkStart w:id="98" w:name="_Toc220994847"/>
      <w:bookmarkStart w:id="99" w:name="_Hlk212142967"/>
      <w:r>
        <w:rPr>
          <w:rFonts w:ascii="Times New Roman" w:hAnsi="Times New Roman" w:cs="Times New Roman"/>
          <w:b/>
          <w:bCs/>
          <w:color w:val="auto"/>
        </w:rPr>
        <w:t>3.32.</w:t>
      </w:r>
      <w:r w:rsidRPr="004D45A5">
        <w:rPr>
          <w:rFonts w:ascii="Times New Roman" w:hAnsi="Times New Roman" w:cs="Times New Roman"/>
          <w:b/>
          <w:bCs/>
          <w:color w:val="auto"/>
        </w:rPr>
        <w:t xml:space="preserve">2. Šienapjovė diskinė su </w:t>
      </w:r>
      <w:proofErr w:type="spellStart"/>
      <w:r w:rsidRPr="004D45A5">
        <w:rPr>
          <w:rFonts w:ascii="Times New Roman" w:hAnsi="Times New Roman" w:cs="Times New Roman"/>
          <w:b/>
          <w:bCs/>
          <w:color w:val="auto"/>
        </w:rPr>
        <w:t>plaušintuvu</w:t>
      </w:r>
      <w:bookmarkEnd w:id="97"/>
      <w:bookmarkEnd w:id="98"/>
      <w:proofErr w:type="spellEnd"/>
    </w:p>
    <w:p w14:paraId="30AA56FC" w14:textId="77777777" w:rsidR="002160F8" w:rsidRPr="00EB6D6D" w:rsidRDefault="002160F8" w:rsidP="00EB6D6D"/>
    <w:bookmarkEnd w:id="99"/>
    <w:p w14:paraId="59BA6F36"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Šienapjovių su </w:t>
      </w:r>
      <w:proofErr w:type="spellStart"/>
      <w:r w:rsidRPr="00EB6D6D">
        <w:rPr>
          <w:rFonts w:ascii="Times New Roman" w:hAnsi="Times New Roman" w:cs="Times New Roman"/>
          <w:sz w:val="24"/>
          <w:szCs w:val="24"/>
        </w:rPr>
        <w:t>plaušintuvais</w:t>
      </w:r>
      <w:proofErr w:type="spellEnd"/>
      <w:r w:rsidRPr="00EB6D6D">
        <w:rPr>
          <w:rFonts w:ascii="Times New Roman" w:hAnsi="Times New Roman" w:cs="Times New Roman"/>
          <w:sz w:val="24"/>
          <w:szCs w:val="24"/>
        </w:rPr>
        <w:t xml:space="preserve"> savybės padeda pagaminti pageidaujamos kokybės pašarus. Šiose šienapjovėse su </w:t>
      </w:r>
      <w:proofErr w:type="spellStart"/>
      <w:r w:rsidRPr="00EB6D6D">
        <w:rPr>
          <w:rFonts w:ascii="Times New Roman" w:hAnsi="Times New Roman" w:cs="Times New Roman"/>
          <w:sz w:val="24"/>
          <w:szCs w:val="24"/>
        </w:rPr>
        <w:t>plaušintuvais</w:t>
      </w:r>
      <w:proofErr w:type="spellEnd"/>
      <w:r w:rsidRPr="00EB6D6D">
        <w:rPr>
          <w:rFonts w:ascii="Times New Roman" w:hAnsi="Times New Roman" w:cs="Times New Roman"/>
          <w:sz w:val="24"/>
          <w:szCs w:val="24"/>
        </w:rPr>
        <w:t xml:space="preserve"> montuojamos tvirtos detalės, pavyzdžiui, tvirta </w:t>
      </w:r>
      <w:proofErr w:type="spellStart"/>
      <w:r w:rsidRPr="00EB6D6D">
        <w:rPr>
          <w:rFonts w:ascii="Times New Roman" w:hAnsi="Times New Roman" w:cs="Times New Roman"/>
          <w:sz w:val="24"/>
          <w:szCs w:val="24"/>
        </w:rPr>
        <w:t>plaušintuvo</w:t>
      </w:r>
      <w:proofErr w:type="spellEnd"/>
      <w:r w:rsidRPr="00EB6D6D">
        <w:rPr>
          <w:rFonts w:ascii="Times New Roman" w:hAnsi="Times New Roman" w:cs="Times New Roman"/>
          <w:sz w:val="24"/>
          <w:szCs w:val="24"/>
        </w:rPr>
        <w:t xml:space="preserve"> sistema su sparnuote ir svyruojančiais plieniniais virbalais. Jie yra daug stipresni negu plastmasiniai, todėl geriau pakelia šieną ir galima greičiau dirbti laukuose. Žemo profilio rotorinę pjovimo siją laiko mašinos rėmas, taip sumažinami pjovimo sijos įtempimai ir apkrovos. Tai svarbu nupjaunant nelygius laukus. Šienapjovės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ne tik labai produktyvios, jos taip pat itin manevringos. Rekomenduojama naudoti varpiniams augalams šienauti, nerekomenduojama pupinių šeimos augalams (Pašarų ruošimas, 2025). </w:t>
      </w:r>
    </w:p>
    <w:p w14:paraId="60495670" w14:textId="77777777" w:rsidR="002160F8" w:rsidRPr="004D45A5" w:rsidRDefault="002160F8" w:rsidP="002160F8">
      <w:pPr>
        <w:spacing w:after="0" w:line="360" w:lineRule="auto"/>
        <w:ind w:firstLine="708"/>
        <w:jc w:val="both"/>
        <w:rPr>
          <w:rFonts w:ascii="Times New Roman" w:hAnsi="Times New Roman" w:cs="Times New Roman"/>
        </w:rPr>
      </w:pPr>
    </w:p>
    <w:p w14:paraId="7885EF22" w14:textId="77777777" w:rsidR="002160F8" w:rsidRPr="004D45A5" w:rsidRDefault="002160F8" w:rsidP="002160F8">
      <w:pPr>
        <w:spacing w:after="0" w:line="360" w:lineRule="auto"/>
        <w:ind w:firstLine="708"/>
        <w:jc w:val="both"/>
        <w:rPr>
          <w:rFonts w:ascii="Times New Roman" w:hAnsi="Times New Roman" w:cs="Times New Roman"/>
        </w:rPr>
      </w:pPr>
      <w:r w:rsidRPr="004D45A5">
        <w:rPr>
          <w:rFonts w:ascii="Times New Roman" w:hAnsi="Times New Roman" w:cs="Times New Roman"/>
          <w:noProof/>
        </w:rPr>
        <w:drawing>
          <wp:inline distT="0" distB="0" distL="0" distR="0" wp14:anchorId="2289F719" wp14:editId="21D942D7">
            <wp:extent cx="4165600" cy="1971104"/>
            <wp:effectExtent l="0" t="0" r="6350" b="0"/>
            <wp:docPr id="1785977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127" cy="1973719"/>
                    </a:xfrm>
                    <a:prstGeom prst="rect">
                      <a:avLst/>
                    </a:prstGeom>
                    <a:noFill/>
                  </pic:spPr>
                </pic:pic>
              </a:graphicData>
            </a:graphic>
          </wp:inline>
        </w:drawing>
      </w:r>
    </w:p>
    <w:p w14:paraId="4533F37F" w14:textId="77777777" w:rsidR="002160F8" w:rsidRPr="004D45A5" w:rsidRDefault="002160F8" w:rsidP="002160F8">
      <w:pPr>
        <w:spacing w:after="0" w:line="360" w:lineRule="auto"/>
        <w:ind w:firstLine="708"/>
        <w:jc w:val="both"/>
        <w:rPr>
          <w:rFonts w:ascii="Times New Roman" w:hAnsi="Times New Roman" w:cs="Times New Roman"/>
        </w:rPr>
      </w:pPr>
      <w:r w:rsidRPr="004D45A5">
        <w:rPr>
          <w:rFonts w:ascii="Times New Roman" w:hAnsi="Times New Roman" w:cs="Times New Roman"/>
        </w:rPr>
        <w:t>a)</w:t>
      </w:r>
    </w:p>
    <w:p w14:paraId="75112A9F" w14:textId="77777777" w:rsidR="002160F8" w:rsidRPr="004D45A5" w:rsidRDefault="002160F8" w:rsidP="002160F8">
      <w:pPr>
        <w:spacing w:after="0" w:line="360" w:lineRule="auto"/>
        <w:ind w:firstLine="708"/>
        <w:jc w:val="both"/>
        <w:rPr>
          <w:rFonts w:ascii="Times New Roman" w:hAnsi="Times New Roman" w:cs="Times New Roman"/>
        </w:rPr>
      </w:pPr>
      <w:r w:rsidRPr="004D45A5">
        <w:rPr>
          <w:rFonts w:ascii="Times New Roman" w:hAnsi="Times New Roman" w:cs="Times New Roman"/>
        </w:rPr>
        <w:lastRenderedPageBreak/>
        <w:t xml:space="preserve">b) </w:t>
      </w:r>
      <w:r w:rsidRPr="004D45A5">
        <w:rPr>
          <w:rFonts w:ascii="Times New Roman" w:hAnsi="Times New Roman" w:cs="Times New Roman"/>
          <w:noProof/>
        </w:rPr>
        <w:drawing>
          <wp:inline distT="0" distB="0" distL="0" distR="0" wp14:anchorId="26E5F3E5" wp14:editId="5ECA5E19">
            <wp:extent cx="4505325" cy="3371850"/>
            <wp:effectExtent l="0" t="0" r="9525" b="0"/>
            <wp:docPr id="183504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3371850"/>
                    </a:xfrm>
                    <a:prstGeom prst="rect">
                      <a:avLst/>
                    </a:prstGeom>
                    <a:noFill/>
                  </pic:spPr>
                </pic:pic>
              </a:graphicData>
            </a:graphic>
          </wp:inline>
        </w:drawing>
      </w:r>
    </w:p>
    <w:p w14:paraId="2E9D0DA6" w14:textId="652319BA" w:rsidR="002160F8" w:rsidRPr="00EB6D6D" w:rsidRDefault="00F039D4" w:rsidP="002160F8">
      <w:pPr>
        <w:pStyle w:val="ListParagraph"/>
        <w:spacing w:after="0" w:line="360" w:lineRule="auto"/>
        <w:ind w:left="928"/>
        <w:jc w:val="both"/>
        <w:rPr>
          <w:rFonts w:ascii="Times New Roman" w:hAnsi="Times New Roman" w:cs="Times New Roman"/>
          <w:sz w:val="24"/>
          <w:szCs w:val="24"/>
        </w:rPr>
      </w:pPr>
      <w:r>
        <w:rPr>
          <w:rFonts w:ascii="Times New Roman" w:hAnsi="Times New Roman" w:cs="Times New Roman"/>
          <w:b/>
        </w:rPr>
        <w:t xml:space="preserve">1.3 </w:t>
      </w:r>
      <w:r w:rsidRPr="00F039D4">
        <w:rPr>
          <w:rFonts w:ascii="Times New Roman" w:hAnsi="Times New Roman" w:cs="Times New Roman"/>
          <w:b/>
        </w:rPr>
        <w:t xml:space="preserve">pav. </w:t>
      </w:r>
      <w:r w:rsidR="002160F8" w:rsidRPr="00EB6D6D">
        <w:rPr>
          <w:rFonts w:ascii="Times New Roman" w:hAnsi="Times New Roman" w:cs="Times New Roman"/>
          <w:sz w:val="24"/>
          <w:szCs w:val="24"/>
        </w:rPr>
        <w:t xml:space="preserve">Šienapjovės: a) su pirštiniu </w:t>
      </w:r>
      <w:proofErr w:type="spellStart"/>
      <w:r w:rsidR="002160F8" w:rsidRPr="00EB6D6D">
        <w:rPr>
          <w:rFonts w:ascii="Times New Roman" w:hAnsi="Times New Roman" w:cs="Times New Roman"/>
          <w:sz w:val="24"/>
          <w:szCs w:val="24"/>
        </w:rPr>
        <w:t>plaušintuvu</w:t>
      </w:r>
      <w:proofErr w:type="spellEnd"/>
      <w:r w:rsidR="002160F8" w:rsidRPr="00EB6D6D">
        <w:rPr>
          <w:rFonts w:ascii="Times New Roman" w:hAnsi="Times New Roman" w:cs="Times New Roman"/>
          <w:sz w:val="24"/>
          <w:szCs w:val="24"/>
        </w:rPr>
        <w:t xml:space="preserve"> (</w:t>
      </w:r>
      <w:proofErr w:type="spellStart"/>
      <w:r w:rsidR="002160F8" w:rsidRPr="00EB6D6D">
        <w:rPr>
          <w:rFonts w:ascii="Times New Roman" w:hAnsi="Times New Roman" w:cs="Times New Roman"/>
          <w:sz w:val="24"/>
          <w:szCs w:val="24"/>
        </w:rPr>
        <w:t>Agro</w:t>
      </w:r>
      <w:proofErr w:type="spellEnd"/>
      <w:r w:rsidR="002160F8" w:rsidRPr="00EB6D6D">
        <w:rPr>
          <w:rFonts w:ascii="Times New Roman" w:hAnsi="Times New Roman" w:cs="Times New Roman"/>
          <w:sz w:val="24"/>
          <w:szCs w:val="24"/>
        </w:rPr>
        <w:t xml:space="preserve"> žinios, 2025); b) su būgniniu </w:t>
      </w:r>
      <w:proofErr w:type="spellStart"/>
      <w:r w:rsidR="002160F8" w:rsidRPr="00EB6D6D">
        <w:rPr>
          <w:rFonts w:ascii="Times New Roman" w:hAnsi="Times New Roman" w:cs="Times New Roman"/>
          <w:sz w:val="24"/>
          <w:szCs w:val="24"/>
        </w:rPr>
        <w:t>plaušintuvu</w:t>
      </w:r>
      <w:proofErr w:type="spellEnd"/>
      <w:r w:rsidR="002160F8" w:rsidRPr="00EB6D6D">
        <w:rPr>
          <w:rFonts w:ascii="Times New Roman" w:hAnsi="Times New Roman" w:cs="Times New Roman"/>
          <w:b/>
          <w:bCs/>
          <w:sz w:val="24"/>
          <w:szCs w:val="24"/>
        </w:rPr>
        <w:t xml:space="preserve"> </w:t>
      </w:r>
      <w:r w:rsidR="002160F8" w:rsidRPr="00EB6D6D">
        <w:rPr>
          <w:rFonts w:ascii="Times New Roman" w:hAnsi="Times New Roman" w:cs="Times New Roman"/>
          <w:sz w:val="24"/>
          <w:szCs w:val="24"/>
        </w:rPr>
        <w:t>(Pašarų ruošimas, 2025)</w:t>
      </w:r>
    </w:p>
    <w:p w14:paraId="5A2164C2" w14:textId="77777777" w:rsidR="002160F8" w:rsidRPr="00EB6D6D" w:rsidRDefault="002160F8" w:rsidP="002160F8">
      <w:pPr>
        <w:pStyle w:val="ListParagraph"/>
        <w:spacing w:after="0" w:line="360" w:lineRule="auto"/>
        <w:ind w:left="1068"/>
        <w:jc w:val="both"/>
        <w:rPr>
          <w:rFonts w:ascii="Times New Roman" w:hAnsi="Times New Roman" w:cs="Times New Roman"/>
          <w:sz w:val="24"/>
          <w:szCs w:val="24"/>
        </w:rPr>
      </w:pPr>
    </w:p>
    <w:p w14:paraId="4E233CF1"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Šios šienapjovės gali būti: šonu traukiamos šienapjovės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šienapjovės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ir centrine sija, priekyje montuojamos šienapjovės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gale montuojamos šienapjovės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w:t>
      </w:r>
    </w:p>
    <w:p w14:paraId="38E5DAEB"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Nors </w:t>
      </w:r>
      <w:proofErr w:type="spellStart"/>
      <w:r w:rsidRPr="00EB6D6D">
        <w:rPr>
          <w:rFonts w:ascii="Times New Roman" w:hAnsi="Times New Roman" w:cs="Times New Roman"/>
          <w:sz w:val="24"/>
          <w:szCs w:val="24"/>
        </w:rPr>
        <w:t>plaušintuvui</w:t>
      </w:r>
      <w:proofErr w:type="spellEnd"/>
      <w:r w:rsidRPr="00EB6D6D">
        <w:rPr>
          <w:rFonts w:ascii="Times New Roman" w:hAnsi="Times New Roman" w:cs="Times New Roman"/>
          <w:sz w:val="24"/>
          <w:szCs w:val="24"/>
        </w:rPr>
        <w:t xml:space="preserve"> reikalinga didesnė galia, jis garantuoja patikimą bet kurios rūšies kultūros augalų masės srautą net sudėtingiausiomis sąlygomis. </w:t>
      </w:r>
    </w:p>
    <w:p w14:paraId="650C3C6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Pavyzdžiui: diskinė šienapjovė PRONAR PDF 301C, tai priekinės šienapjovės modelis su pradalgės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montuojamas ant priekinio tritaškio pakabinimo mechanizmo. Pagrindinis jos elementas yra pjovimo juosta, garantuojanti aukštą pjovimo kokybę. Pjovimo našumas esant 10 km/h greičiui gali siekti 3 ha/h. Diskinės šienapjovės PRONAR 301C pavarai pakanka 75 AG traktoriaus (Šienapjovės, 2025). </w:t>
      </w:r>
    </w:p>
    <w:p w14:paraId="2175AC0F" w14:textId="77777777" w:rsidR="002160F8" w:rsidRPr="00EB6D6D" w:rsidRDefault="002160F8" w:rsidP="002160F8">
      <w:pPr>
        <w:spacing w:after="0" w:line="360" w:lineRule="auto"/>
        <w:ind w:firstLine="708"/>
        <w:jc w:val="both"/>
        <w:rPr>
          <w:rFonts w:ascii="Times New Roman" w:hAnsi="Times New Roman" w:cs="Times New Roman"/>
          <w:sz w:val="24"/>
          <w:szCs w:val="24"/>
        </w:rPr>
      </w:pPr>
    </w:p>
    <w:p w14:paraId="3A568C39" w14:textId="1CC43044" w:rsidR="002160F8" w:rsidRPr="009C1651" w:rsidRDefault="002160F8" w:rsidP="002160F8">
      <w:pPr>
        <w:pStyle w:val="Heading3"/>
        <w:spacing w:before="0" w:line="360" w:lineRule="auto"/>
        <w:rPr>
          <w:rFonts w:ascii="Times New Roman" w:hAnsi="Times New Roman" w:cs="Times New Roman"/>
          <w:b/>
          <w:bCs/>
          <w:color w:val="auto"/>
        </w:rPr>
      </w:pPr>
      <w:bookmarkStart w:id="100" w:name="_Toc219796961"/>
      <w:bookmarkStart w:id="101" w:name="_Toc220994848"/>
      <w:r w:rsidRPr="009C1651">
        <w:rPr>
          <w:rFonts w:ascii="Times New Roman" w:hAnsi="Times New Roman" w:cs="Times New Roman"/>
          <w:b/>
          <w:bCs/>
          <w:color w:val="auto"/>
        </w:rPr>
        <w:t>3.32.3. Šienapjovė diskinė su transporteriu</w:t>
      </w:r>
      <w:bookmarkEnd w:id="100"/>
      <w:bookmarkEnd w:id="101"/>
    </w:p>
    <w:p w14:paraId="100F310D" w14:textId="77777777" w:rsidR="002160F8" w:rsidRPr="00EB6D6D" w:rsidRDefault="002160F8" w:rsidP="00EB6D6D"/>
    <w:p w14:paraId="254E393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Šienapjovės su transporterio greitis gali būti nustatomas pagal kalvotos vietovės šlaito nuolydžius. Ši šienapjovė prisitaiko prie įvairiausio pločio pašarų smulkintuvų/ruloninių presų rinktuvų. Plati pradalgė leidžia pasiekti optimalų džiovimą net esant pakankamai dideliam šieno sluoksniui. </w:t>
      </w:r>
    </w:p>
    <w:p w14:paraId="44F55935"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lastRenderedPageBreak/>
        <w:t xml:space="preserve">Skersiniai juostiniai transporteriai turi greičio reguliavimo funkciją, kad būtų galima suformuoti ypatingai purias, vienodas pradalges, kurias vėliau mašinomis surenkamos. Toks nuėmimo būdas našesnis ir sunaudoja mažiau mašinų galios </w:t>
      </w:r>
      <w:bookmarkStart w:id="102" w:name="_Hlk212664040"/>
      <w:r w:rsidRPr="00EB6D6D">
        <w:rPr>
          <w:rFonts w:ascii="Times New Roman" w:hAnsi="Times New Roman" w:cs="Times New Roman"/>
          <w:sz w:val="24"/>
          <w:szCs w:val="24"/>
        </w:rPr>
        <w:t xml:space="preserve">(Pradalgių grupavimas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arba be jo, 2025)</w:t>
      </w:r>
      <w:bookmarkEnd w:id="102"/>
      <w:r w:rsidRPr="00EB6D6D">
        <w:rPr>
          <w:rFonts w:ascii="Times New Roman" w:hAnsi="Times New Roman" w:cs="Times New Roman"/>
          <w:sz w:val="24"/>
          <w:szCs w:val="24"/>
        </w:rPr>
        <w:t>.</w:t>
      </w:r>
    </w:p>
    <w:p w14:paraId="136C0D84" w14:textId="77777777" w:rsidR="002160F8" w:rsidRPr="00EB6D6D" w:rsidRDefault="002160F8" w:rsidP="002160F8">
      <w:pPr>
        <w:spacing w:after="0" w:line="360" w:lineRule="auto"/>
        <w:ind w:firstLine="708"/>
        <w:jc w:val="both"/>
        <w:rPr>
          <w:rFonts w:ascii="Times New Roman" w:hAnsi="Times New Roman" w:cs="Times New Roman"/>
          <w:sz w:val="24"/>
          <w:szCs w:val="24"/>
        </w:rPr>
      </w:pPr>
      <w:bookmarkStart w:id="103" w:name="_Hlk209715116"/>
      <w:r w:rsidRPr="00EB6D6D">
        <w:rPr>
          <w:rFonts w:ascii="Times New Roman" w:hAnsi="Times New Roman" w:cs="Times New Roman"/>
          <w:sz w:val="24"/>
          <w:szCs w:val="24"/>
        </w:rPr>
        <w:t>Skaičiavimams parinktas vidutinis 10 km/h važiavimo greitis. Lentelėse vertinamas tik šienaujamų pievų plotas. Esantys šienaujami grioviai yra nevertinami. Lentelės „Variklio galios poreikis pagal padargą“ skiltyje „dirvožemio tipas/padargo tipas“ rekomenduojama rinktis sekančius koeficientus (padargo tipus):</w:t>
      </w:r>
    </w:p>
    <w:p w14:paraId="334F2A77"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1 – šienapjovė (paprasta, be papildomos įrangos);</w:t>
      </w:r>
    </w:p>
    <w:p w14:paraId="7F1CE2D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1.2 – šienapjovė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w:t>
      </w:r>
    </w:p>
    <w:p w14:paraId="1236E9C9"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1.3 – šienapjovė su nupjautos žolės transporteriu.</w:t>
      </w:r>
    </w:p>
    <w:bookmarkEnd w:id="103"/>
    <w:p w14:paraId="5FB386C7" w14:textId="77777777" w:rsidR="002160F8" w:rsidRPr="00EB6D6D" w:rsidRDefault="002160F8" w:rsidP="002160F8">
      <w:pPr>
        <w:spacing w:after="0" w:line="360" w:lineRule="auto"/>
        <w:rPr>
          <w:rFonts w:ascii="Times New Roman" w:hAnsi="Times New Roman" w:cs="Times New Roman"/>
          <w:sz w:val="24"/>
          <w:szCs w:val="24"/>
        </w:rPr>
      </w:pPr>
    </w:p>
    <w:p w14:paraId="05467A6E" w14:textId="0A5911CF" w:rsidR="002160F8" w:rsidRPr="00EB6D6D" w:rsidRDefault="002160F8" w:rsidP="00EB6D6D">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104" w:name="_Toc219796962"/>
      <w:bookmarkStart w:id="105" w:name="_Toc220994849"/>
      <w:r w:rsidRPr="00EB6D6D">
        <w:rPr>
          <w:rFonts w:ascii="Times New Roman" w:hAnsi="Times New Roman" w:cs="Times New Roman"/>
          <w:b/>
          <w:color w:val="000000" w:themeColor="text1"/>
          <w:sz w:val="24"/>
          <w:szCs w:val="24"/>
        </w:rPr>
        <w:t>Akėčios</w:t>
      </w:r>
      <w:bookmarkEnd w:id="104"/>
      <w:bookmarkEnd w:id="105"/>
    </w:p>
    <w:p w14:paraId="7BD38448" w14:textId="7A7BB046" w:rsidR="002160F8" w:rsidRPr="009C1651" w:rsidRDefault="002160F8" w:rsidP="002160F8">
      <w:pPr>
        <w:pStyle w:val="Heading3"/>
        <w:spacing w:before="0" w:line="360" w:lineRule="auto"/>
        <w:rPr>
          <w:rFonts w:ascii="Times New Roman" w:hAnsi="Times New Roman" w:cs="Times New Roman"/>
          <w:b/>
          <w:bCs/>
          <w:color w:val="auto"/>
        </w:rPr>
      </w:pPr>
      <w:bookmarkStart w:id="106" w:name="_Toc219796963"/>
      <w:bookmarkStart w:id="107" w:name="_Toc220994850"/>
      <w:r w:rsidRPr="009C1651">
        <w:rPr>
          <w:rFonts w:ascii="Times New Roman" w:hAnsi="Times New Roman" w:cs="Times New Roman"/>
          <w:b/>
          <w:bCs/>
          <w:color w:val="auto"/>
        </w:rPr>
        <w:t>3.33.1. Pievų akėčios</w:t>
      </w:r>
      <w:bookmarkEnd w:id="106"/>
      <w:bookmarkEnd w:id="107"/>
    </w:p>
    <w:p w14:paraId="7D2C934A" w14:textId="77777777" w:rsidR="002160F8" w:rsidRPr="00EB6D6D" w:rsidRDefault="002160F8" w:rsidP="00EB6D6D"/>
    <w:p w14:paraId="7C86B271" w14:textId="77777777" w:rsidR="002160F8" w:rsidRPr="00EB6D6D" w:rsidRDefault="002160F8" w:rsidP="002160F8">
      <w:p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ab/>
        <w:t xml:space="preserve">Pievų akėčios išlygina pievų/ganyklų nelygumus ir kurmiarausius, išsklaido mėšlą, pašalina pernykštes ražienas. Taip pagerinamas oro režimas ir paskatinamas žolių krūmijimasis. Pagrindiniai akėčių darbo elementai yra valkės ir lieti grandikliai ar žiedai, kurie vienas su kitu yra </w:t>
      </w:r>
      <w:proofErr w:type="spellStart"/>
      <w:r w:rsidRPr="00EB6D6D">
        <w:rPr>
          <w:rFonts w:ascii="Times New Roman" w:hAnsi="Times New Roman" w:cs="Times New Roman"/>
          <w:sz w:val="24"/>
          <w:szCs w:val="24"/>
        </w:rPr>
        <w:t>šarnyriškai</w:t>
      </w:r>
      <w:proofErr w:type="spellEnd"/>
      <w:r w:rsidRPr="00EB6D6D">
        <w:rPr>
          <w:rFonts w:ascii="Times New Roman" w:hAnsi="Times New Roman" w:cs="Times New Roman"/>
          <w:sz w:val="24"/>
          <w:szCs w:val="24"/>
        </w:rPr>
        <w:t xml:space="preserve"> sujungiami. Ilgesni grandiklių dantukai įpjauna dirvoje griovelius, o trumpieji – sugrėbia pernykštes žoles ir įterpia mineralines trąšas. (Pievų ir ganyklų priežiūros mašinos, 2007). </w:t>
      </w:r>
    </w:p>
    <w:p w14:paraId="567895A8" w14:textId="77777777" w:rsidR="002160F8" w:rsidRPr="00EB6D6D" w:rsidRDefault="002160F8" w:rsidP="002160F8">
      <w:pPr>
        <w:spacing w:after="0" w:line="360" w:lineRule="auto"/>
        <w:jc w:val="both"/>
        <w:rPr>
          <w:rFonts w:ascii="Times New Roman" w:hAnsi="Times New Roman" w:cs="Times New Roman"/>
          <w:sz w:val="24"/>
          <w:szCs w:val="24"/>
        </w:rPr>
      </w:pPr>
    </w:p>
    <w:p w14:paraId="6B122A91" w14:textId="19CD27E8" w:rsidR="002160F8" w:rsidRPr="009C1651" w:rsidRDefault="002160F8" w:rsidP="002160F8">
      <w:pPr>
        <w:pStyle w:val="Heading3"/>
        <w:spacing w:before="0" w:line="360" w:lineRule="auto"/>
        <w:rPr>
          <w:rFonts w:ascii="Times New Roman" w:hAnsi="Times New Roman" w:cs="Times New Roman"/>
          <w:b/>
          <w:bCs/>
          <w:color w:val="auto"/>
        </w:rPr>
      </w:pPr>
      <w:bookmarkStart w:id="108" w:name="_Toc219796964"/>
      <w:bookmarkStart w:id="109" w:name="_Toc220994851"/>
      <w:r w:rsidRPr="009C1651">
        <w:rPr>
          <w:rFonts w:ascii="Times New Roman" w:hAnsi="Times New Roman" w:cs="Times New Roman"/>
          <w:b/>
          <w:bCs/>
          <w:color w:val="auto"/>
        </w:rPr>
        <w:t>3.</w:t>
      </w:r>
      <w:r w:rsidR="008E335C" w:rsidRPr="009C1651">
        <w:rPr>
          <w:rFonts w:ascii="Times New Roman" w:hAnsi="Times New Roman" w:cs="Times New Roman"/>
          <w:b/>
          <w:bCs/>
          <w:color w:val="auto"/>
        </w:rPr>
        <w:t>33</w:t>
      </w:r>
      <w:r w:rsidRPr="009C1651">
        <w:rPr>
          <w:rFonts w:ascii="Times New Roman" w:hAnsi="Times New Roman" w:cs="Times New Roman"/>
          <w:b/>
          <w:bCs/>
          <w:color w:val="auto"/>
        </w:rPr>
        <w:t>.2. Pievų akėčios su lyginimo lenta</w:t>
      </w:r>
      <w:bookmarkEnd w:id="108"/>
      <w:bookmarkEnd w:id="109"/>
    </w:p>
    <w:p w14:paraId="71D4B901" w14:textId="77777777" w:rsidR="002160F8" w:rsidRPr="00EB6D6D" w:rsidRDefault="002160F8" w:rsidP="00EB6D6D"/>
    <w:p w14:paraId="32F7E307" w14:textId="77777777" w:rsidR="002160F8" w:rsidRPr="00EB6D6D" w:rsidRDefault="002160F8" w:rsidP="002160F8">
      <w:pPr>
        <w:spacing w:after="0" w:line="360" w:lineRule="auto"/>
        <w:ind w:firstLine="708"/>
        <w:jc w:val="both"/>
        <w:rPr>
          <w:rFonts w:ascii="Times New Roman" w:eastAsia="Times New Roman" w:hAnsi="Times New Roman" w:cs="Times New Roman"/>
          <w:kern w:val="0"/>
          <w:sz w:val="24"/>
          <w:szCs w:val="24"/>
          <w:lang w:eastAsia="lt-LT"/>
          <w14:ligatures w14:val="none"/>
        </w:rPr>
      </w:pPr>
      <w:r w:rsidRPr="00EB6D6D">
        <w:rPr>
          <w:rFonts w:ascii="Times New Roman" w:eastAsia="Times New Roman" w:hAnsi="Times New Roman" w:cs="Times New Roman"/>
          <w:kern w:val="0"/>
          <w:sz w:val="24"/>
          <w:szCs w:val="24"/>
          <w:lang w:eastAsia="lt-LT"/>
          <w14:ligatures w14:val="none"/>
        </w:rPr>
        <w:t xml:space="preserve">Akėčios su lyginimo lenta“ – tai savaime arba modifikuotos akėčios, skirtos daugiamečių, vienmečių pievų, ganyklų priežiūrai: naikina samanų bei </w:t>
      </w:r>
      <w:proofErr w:type="spellStart"/>
      <w:r w:rsidRPr="00EB6D6D">
        <w:rPr>
          <w:rFonts w:ascii="Times New Roman" w:eastAsia="Times New Roman" w:hAnsi="Times New Roman" w:cs="Times New Roman"/>
          <w:kern w:val="0"/>
          <w:sz w:val="24"/>
          <w:szCs w:val="24"/>
          <w:lang w:eastAsia="lt-LT"/>
          <w14:ligatures w14:val="none"/>
        </w:rPr>
        <w:t>plėvelinių</w:t>
      </w:r>
      <w:proofErr w:type="spellEnd"/>
      <w:r w:rsidRPr="00EB6D6D">
        <w:rPr>
          <w:rFonts w:ascii="Times New Roman" w:eastAsia="Times New Roman" w:hAnsi="Times New Roman" w:cs="Times New Roman"/>
          <w:kern w:val="0"/>
          <w:sz w:val="24"/>
          <w:szCs w:val="24"/>
          <w:lang w:eastAsia="lt-LT"/>
          <w14:ligatures w14:val="none"/>
        </w:rPr>
        <w:t xml:space="preserve"> augalų sluoksnį, atlaisvina dirvos paviršių, pagerina drenažą; lygina reljefą: lyginimo lenta (plokštė/peilis) išlygina kurmiarausius, pašalina nelygumus, kad dirvos paviršius būtų vienodesnis; gali dirbti su akėčiomis, volais ar sėjimo mechanizmais. Privalumas, kad vienu pravažiavimu atliekama daugiau darbų. </w:t>
      </w:r>
    </w:p>
    <w:p w14:paraId="6ACD622D" w14:textId="77777777" w:rsidR="002160F8" w:rsidRPr="00EB6D6D" w:rsidRDefault="002160F8" w:rsidP="002160F8">
      <w:pPr>
        <w:spacing w:after="0" w:line="360" w:lineRule="auto"/>
        <w:ind w:firstLine="708"/>
        <w:jc w:val="both"/>
        <w:rPr>
          <w:rFonts w:ascii="Times New Roman" w:eastAsia="Times New Roman" w:hAnsi="Times New Roman" w:cs="Times New Roman"/>
          <w:kern w:val="0"/>
          <w:sz w:val="24"/>
          <w:szCs w:val="24"/>
          <w:lang w:eastAsia="lt-LT"/>
          <w14:ligatures w14:val="none"/>
        </w:rPr>
      </w:pPr>
      <w:r w:rsidRPr="00EB6D6D">
        <w:rPr>
          <w:rFonts w:ascii="Times New Roman" w:eastAsia="Times New Roman" w:hAnsi="Times New Roman" w:cs="Times New Roman"/>
          <w:kern w:val="0"/>
          <w:sz w:val="24"/>
          <w:szCs w:val="24"/>
          <w:lang w:eastAsia="lt-LT"/>
          <w14:ligatures w14:val="none"/>
        </w:rPr>
        <w:t>Ūkiams neatitinkantiems Excel skaičiuoklėje nustatytų darbo dienų skaičiaus, siūloma leisti mažiausią rekomenduojamą akėčių darbinio pločio parametrą 6 m.</w:t>
      </w:r>
    </w:p>
    <w:p w14:paraId="643C41FF" w14:textId="77777777" w:rsidR="002160F8" w:rsidRPr="00EB6D6D" w:rsidRDefault="002160F8" w:rsidP="002160F8">
      <w:pPr>
        <w:spacing w:after="0" w:line="360" w:lineRule="auto"/>
        <w:ind w:firstLine="708"/>
        <w:jc w:val="both"/>
        <w:rPr>
          <w:rFonts w:ascii="Times New Roman" w:eastAsia="Times New Roman" w:hAnsi="Times New Roman" w:cs="Times New Roman"/>
          <w:kern w:val="0"/>
          <w:sz w:val="24"/>
          <w:szCs w:val="24"/>
          <w:lang w:eastAsia="lt-LT"/>
          <w14:ligatures w14:val="none"/>
        </w:rPr>
      </w:pPr>
      <w:r w:rsidRPr="00EB6D6D">
        <w:rPr>
          <w:rFonts w:ascii="Times New Roman" w:eastAsia="Times New Roman" w:hAnsi="Times New Roman" w:cs="Times New Roman"/>
          <w:kern w:val="0"/>
          <w:sz w:val="24"/>
          <w:szCs w:val="24"/>
          <w:lang w:eastAsia="lt-LT"/>
          <w14:ligatures w14:val="none"/>
        </w:rPr>
        <w:t>Remiantis kelių gamintojų katalogais, gali būti tokie parametrai: darbinis plotis ~ 2,0 m iki ~ 10 m ir daugiau. Agregavimo reikmė (traktoriaus galia) - 6 m plotis – ~ 60 kW (≈ 82 AG). Darbinis plotis: ~ 6,00 m (2 eilės) arba ~ 7,00 m (3 eilės) su lyginimo lenta. Galia: ~ 120–200 AG (≈ 90–150 kW) modeliams su lyginimo lenta (</w:t>
      </w:r>
      <w:r w:rsidRPr="00EB6D6D">
        <w:rPr>
          <w:rFonts w:ascii="Times New Roman" w:hAnsi="Times New Roman" w:cs="Times New Roman"/>
          <w:sz w:val="24"/>
          <w:szCs w:val="24"/>
        </w:rPr>
        <w:t>„</w:t>
      </w:r>
      <w:proofErr w:type="spellStart"/>
      <w:r w:rsidRPr="00EB6D6D">
        <w:rPr>
          <w:rFonts w:ascii="Times New Roman" w:hAnsi="Times New Roman" w:cs="Times New Roman"/>
          <w:sz w:val="24"/>
          <w:szCs w:val="24"/>
        </w:rPr>
        <w:t>Grain</w:t>
      </w:r>
      <w:proofErr w:type="spellEnd"/>
      <w:r w:rsidRPr="00EB6D6D">
        <w:rPr>
          <w:rFonts w:ascii="Times New Roman" w:hAnsi="Times New Roman" w:cs="Times New Roman"/>
          <w:sz w:val="24"/>
          <w:szCs w:val="24"/>
        </w:rPr>
        <w:t xml:space="preserve"> </w:t>
      </w:r>
      <w:proofErr w:type="spellStart"/>
      <w:r w:rsidRPr="00EB6D6D">
        <w:rPr>
          <w:rFonts w:ascii="Times New Roman" w:hAnsi="Times New Roman" w:cs="Times New Roman"/>
          <w:sz w:val="24"/>
          <w:szCs w:val="24"/>
        </w:rPr>
        <w:t>Crusher</w:t>
      </w:r>
      <w:proofErr w:type="spellEnd"/>
      <w:r w:rsidRPr="00EB6D6D">
        <w:rPr>
          <w:rFonts w:ascii="Times New Roman" w:hAnsi="Times New Roman" w:cs="Times New Roman"/>
          <w:sz w:val="24"/>
          <w:szCs w:val="24"/>
        </w:rPr>
        <w:t>“ techninės specifikacijos, 2025)</w:t>
      </w:r>
      <w:r w:rsidRPr="00EB6D6D">
        <w:rPr>
          <w:rFonts w:ascii="Times New Roman" w:eastAsia="Times New Roman" w:hAnsi="Times New Roman" w:cs="Times New Roman"/>
          <w:kern w:val="0"/>
          <w:sz w:val="24"/>
          <w:szCs w:val="24"/>
          <w:lang w:eastAsia="lt-LT"/>
          <w14:ligatures w14:val="none"/>
        </w:rPr>
        <w:t xml:space="preserve">. </w:t>
      </w:r>
    </w:p>
    <w:p w14:paraId="76BCB1F8" w14:textId="77777777" w:rsidR="002160F8" w:rsidRPr="00EB6D6D" w:rsidRDefault="002160F8" w:rsidP="002160F8">
      <w:pPr>
        <w:spacing w:after="0" w:line="360" w:lineRule="auto"/>
        <w:ind w:firstLine="708"/>
        <w:jc w:val="both"/>
        <w:rPr>
          <w:rFonts w:ascii="Times New Roman" w:eastAsia="Times New Roman" w:hAnsi="Times New Roman" w:cs="Times New Roman"/>
          <w:kern w:val="0"/>
          <w:sz w:val="24"/>
          <w:szCs w:val="24"/>
          <w:lang w:eastAsia="lt-LT"/>
          <w14:ligatures w14:val="none"/>
        </w:rPr>
      </w:pPr>
    </w:p>
    <w:p w14:paraId="40046B3C" w14:textId="14FA8EB0" w:rsidR="002160F8" w:rsidRPr="009C1651" w:rsidRDefault="002160F8" w:rsidP="002160F8">
      <w:pPr>
        <w:pStyle w:val="Heading3"/>
        <w:spacing w:before="0" w:line="360" w:lineRule="auto"/>
        <w:rPr>
          <w:rFonts w:ascii="Times New Roman" w:hAnsi="Times New Roman" w:cs="Times New Roman"/>
          <w:b/>
          <w:bCs/>
          <w:color w:val="auto"/>
        </w:rPr>
      </w:pPr>
      <w:bookmarkStart w:id="110" w:name="_Toc219796965"/>
      <w:bookmarkStart w:id="111" w:name="_Toc220994852"/>
      <w:r w:rsidRPr="009C1651">
        <w:rPr>
          <w:rFonts w:ascii="Times New Roman" w:hAnsi="Times New Roman" w:cs="Times New Roman"/>
          <w:b/>
          <w:bCs/>
          <w:color w:val="auto"/>
        </w:rPr>
        <w:t>3.3</w:t>
      </w:r>
      <w:r w:rsidR="008E335C" w:rsidRPr="009C1651">
        <w:rPr>
          <w:rFonts w:ascii="Times New Roman" w:hAnsi="Times New Roman" w:cs="Times New Roman"/>
          <w:b/>
          <w:bCs/>
          <w:color w:val="auto"/>
        </w:rPr>
        <w:t>3</w:t>
      </w:r>
      <w:r w:rsidRPr="009C1651">
        <w:rPr>
          <w:rFonts w:ascii="Times New Roman" w:hAnsi="Times New Roman" w:cs="Times New Roman"/>
          <w:b/>
          <w:bCs/>
          <w:color w:val="auto"/>
        </w:rPr>
        <w:t>.3. Ražieninės akėčios</w:t>
      </w:r>
      <w:bookmarkEnd w:id="110"/>
      <w:bookmarkEnd w:id="111"/>
    </w:p>
    <w:p w14:paraId="14AA8193" w14:textId="77777777" w:rsidR="002160F8" w:rsidRPr="00EB6D6D" w:rsidRDefault="002160F8" w:rsidP="00EB6D6D"/>
    <w:p w14:paraId="0492A542"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Tai itin naudinga žemės ūkio technika, kuri suteikia galimybę efektyviai ir pakankamai greitai pašalinti piktžoles bei atlikti kitus, žemės ūkyje svarbius darbus. Tokia įranga gali būti įvairių rūšių. Jų rūšis nurodo, kokią paskirtį gali atlikti konkretus akėčių modelis. Ražieninės akėčios sėkmingai galima pritaikyti skirtingiems žemės dirbimo ir pasėlių priežiūros darbams. </w:t>
      </w:r>
    </w:p>
    <w:p w14:paraId="08DA7AE5"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Ražieninės akėčios yra pagalbininkas atliekant svarbiausius darbus po derliaus nuėmimo. Šio tipo įranga ne tik naikina piktžoles, bet ir šalina įvairius, pasėliams grėsmę keliančius kenkėjus. Siekiant tolygaus įrenginio funkcionavimo, su ražieninėmis akėčiomis galima naudoti skirtingus diskus arba peilinius volus.</w:t>
      </w:r>
    </w:p>
    <w:p w14:paraId="40A95339" w14:textId="77777777" w:rsidR="002160F8" w:rsidRPr="00EB6D6D" w:rsidRDefault="002160F8" w:rsidP="002160F8">
      <w:pPr>
        <w:spacing w:after="0" w:line="360" w:lineRule="auto"/>
        <w:ind w:firstLine="708"/>
        <w:jc w:val="both"/>
        <w:rPr>
          <w:rFonts w:ascii="Times New Roman" w:hAnsi="Times New Roman" w:cs="Times New Roman"/>
          <w:sz w:val="24"/>
          <w:szCs w:val="24"/>
        </w:rPr>
      </w:pPr>
    </w:p>
    <w:p w14:paraId="3AEA75BE" w14:textId="1E6B5646" w:rsidR="002160F8" w:rsidRPr="009C1651" w:rsidRDefault="002160F8" w:rsidP="002160F8">
      <w:pPr>
        <w:pStyle w:val="Heading3"/>
        <w:spacing w:before="0" w:line="360" w:lineRule="auto"/>
        <w:rPr>
          <w:rFonts w:ascii="Times New Roman" w:hAnsi="Times New Roman" w:cs="Times New Roman"/>
          <w:b/>
          <w:bCs/>
          <w:color w:val="auto"/>
        </w:rPr>
      </w:pPr>
      <w:bookmarkStart w:id="112" w:name="_Toc219796966"/>
      <w:bookmarkStart w:id="113" w:name="_Toc220994853"/>
      <w:r w:rsidRPr="009C1651">
        <w:rPr>
          <w:rFonts w:ascii="Times New Roman" w:hAnsi="Times New Roman" w:cs="Times New Roman"/>
          <w:b/>
          <w:bCs/>
          <w:color w:val="auto"/>
        </w:rPr>
        <w:t>3.3</w:t>
      </w:r>
      <w:r w:rsidR="008E335C" w:rsidRPr="009C1651">
        <w:rPr>
          <w:rFonts w:ascii="Times New Roman" w:hAnsi="Times New Roman" w:cs="Times New Roman"/>
          <w:b/>
          <w:bCs/>
          <w:color w:val="auto"/>
        </w:rPr>
        <w:t>3</w:t>
      </w:r>
      <w:r w:rsidRPr="009C1651">
        <w:rPr>
          <w:rFonts w:ascii="Times New Roman" w:hAnsi="Times New Roman" w:cs="Times New Roman"/>
          <w:b/>
          <w:bCs/>
          <w:color w:val="auto"/>
        </w:rPr>
        <w:t>.4. Pasėlių priežiūros akėčios (ekologinės)</w:t>
      </w:r>
      <w:bookmarkEnd w:id="112"/>
      <w:bookmarkEnd w:id="113"/>
    </w:p>
    <w:p w14:paraId="66D60056" w14:textId="77777777" w:rsidR="002160F8" w:rsidRPr="00EB6D6D" w:rsidRDefault="002160F8" w:rsidP="00EB6D6D"/>
    <w:p w14:paraId="4FB3D12A" w14:textId="77777777" w:rsidR="002160F8" w:rsidRPr="00EB6D6D" w:rsidRDefault="002160F8" w:rsidP="00EB6D6D">
      <w:pPr>
        <w:spacing w:after="0" w:line="360" w:lineRule="auto"/>
        <w:ind w:firstLine="708"/>
        <w:jc w:val="both"/>
        <w:rPr>
          <w:sz w:val="24"/>
          <w:szCs w:val="24"/>
        </w:rPr>
      </w:pPr>
      <w:r w:rsidRPr="00EB6D6D">
        <w:t xml:space="preserve">Pasėlių priežiūros akėčios – tai žemės ūkio padargas, skirtas piktžolių naikinimui, dirvos aeracijai (purenimui) ir pasėlių priežiūrai. Ekologinės akėčios  – funkcionali įranga, kuri dirbamuose žemės plotuose greitai ir efektyviai išnaikina piktžoles ar pašalina sukietėjusią žemės plutą. Kokybiškos, šiuolaikinėmis gamybos technologijomis pagrįstos akėčios yra pritaikytos skirtingoms dirvos sąlygoms. Norint atlikti ne tik grėbimą, piktžolių naikinimą ar ražienų akėjimą, bet ir kitus žemės ūkio darbus, ekologines akėčias galima komplektuoti ir su kitais agregatais. Ekologinės akėčios yra ypač populiarios ekologiniuose ūkiuose, kur draudžiama naudoti chemines piktžolių kontrolės priemones (herbicidus). </w:t>
      </w:r>
      <w:r w:rsidRPr="00EB6D6D">
        <w:rPr>
          <w:rFonts w:ascii="Times New Roman" w:hAnsi="Times New Roman" w:cs="Times New Roman"/>
          <w:sz w:val="24"/>
          <w:szCs w:val="24"/>
        </w:rPr>
        <w:t xml:space="preserve">Jų veikimas pagrįstas </w:t>
      </w:r>
      <w:r w:rsidRPr="00EB6D6D">
        <w:t>mechaniniu</w:t>
      </w:r>
      <w:r w:rsidRPr="00EB6D6D">
        <w:rPr>
          <w:rFonts w:ascii="Times New Roman" w:hAnsi="Times New Roman" w:cs="Times New Roman"/>
          <w:sz w:val="24"/>
          <w:szCs w:val="24"/>
        </w:rPr>
        <w:t xml:space="preserve"> poveikiu – specialūs spyruokliniai ar lankstūs dantukai braukia per dirvos paviršių, išrauna arba užverčia mažas piktžoles ir tuo pačiu pagerina dirvos struktūrą.</w:t>
      </w:r>
    </w:p>
    <w:p w14:paraId="406C1B9D"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Lentelės „Variklio galios poreikis pagal padargą“ skiltyje „dirvožemio tipas/padargo tipas“ rinktis sekančius koeficientus (padargo tipus):</w:t>
      </w:r>
    </w:p>
    <w:p w14:paraId="0E6C2A55" w14:textId="77777777" w:rsidR="002160F8" w:rsidRPr="00EB6D6D" w:rsidRDefault="002160F8" w:rsidP="002160F8">
      <w:pPr>
        <w:spacing w:after="0" w:line="360" w:lineRule="auto"/>
        <w:ind w:left="360"/>
        <w:jc w:val="both"/>
        <w:rPr>
          <w:rFonts w:ascii="Times New Roman" w:hAnsi="Times New Roman" w:cs="Times New Roman"/>
          <w:sz w:val="24"/>
          <w:szCs w:val="24"/>
        </w:rPr>
      </w:pPr>
      <w:r w:rsidRPr="00EB6D6D">
        <w:rPr>
          <w:rFonts w:ascii="Times New Roman" w:hAnsi="Times New Roman" w:cs="Times New Roman"/>
          <w:sz w:val="24"/>
          <w:szCs w:val="24"/>
        </w:rPr>
        <w:t>1 – pasėlių priežiūros akėčios (ekologinės);</w:t>
      </w:r>
    </w:p>
    <w:p w14:paraId="66A0BF9D" w14:textId="77777777" w:rsidR="002160F8" w:rsidRPr="00EB6D6D" w:rsidRDefault="002160F8" w:rsidP="002160F8">
      <w:pPr>
        <w:spacing w:after="0" w:line="360" w:lineRule="auto"/>
        <w:ind w:left="360"/>
        <w:jc w:val="both"/>
        <w:rPr>
          <w:rFonts w:ascii="Times New Roman" w:hAnsi="Times New Roman" w:cs="Times New Roman"/>
          <w:sz w:val="24"/>
          <w:szCs w:val="24"/>
        </w:rPr>
      </w:pPr>
      <w:r w:rsidRPr="00EB6D6D">
        <w:rPr>
          <w:rFonts w:ascii="Times New Roman" w:hAnsi="Times New Roman" w:cs="Times New Roman"/>
          <w:sz w:val="24"/>
          <w:szCs w:val="24"/>
        </w:rPr>
        <w:t>1.4 – pievų akėčios su lyginimo lenta;</w:t>
      </w:r>
    </w:p>
    <w:p w14:paraId="3FE3E7D7" w14:textId="77777777" w:rsidR="002160F8" w:rsidRPr="00EB6D6D" w:rsidRDefault="002160F8" w:rsidP="002160F8">
      <w:pPr>
        <w:spacing w:after="0" w:line="360" w:lineRule="auto"/>
        <w:ind w:left="360"/>
        <w:jc w:val="both"/>
        <w:rPr>
          <w:rFonts w:ascii="Times New Roman" w:hAnsi="Times New Roman" w:cs="Times New Roman"/>
          <w:sz w:val="24"/>
          <w:szCs w:val="24"/>
        </w:rPr>
      </w:pPr>
      <w:r w:rsidRPr="00EB6D6D">
        <w:rPr>
          <w:rFonts w:ascii="Times New Roman" w:hAnsi="Times New Roman" w:cs="Times New Roman"/>
          <w:sz w:val="24"/>
          <w:szCs w:val="24"/>
        </w:rPr>
        <w:t>2.1 – ražieninės akėčios.</w:t>
      </w:r>
    </w:p>
    <w:p w14:paraId="0EC480C9" w14:textId="77777777" w:rsidR="002160F8" w:rsidRPr="00EB6D6D" w:rsidRDefault="002160F8" w:rsidP="002160F8">
      <w:pPr>
        <w:spacing w:after="0" w:line="360" w:lineRule="auto"/>
        <w:ind w:left="360"/>
        <w:jc w:val="both"/>
        <w:rPr>
          <w:rFonts w:ascii="Times New Roman" w:hAnsi="Times New Roman" w:cs="Times New Roman"/>
          <w:sz w:val="24"/>
          <w:szCs w:val="24"/>
        </w:rPr>
      </w:pPr>
    </w:p>
    <w:p w14:paraId="2541FBF9" w14:textId="50A21B70" w:rsidR="002160F8" w:rsidRPr="009C1651" w:rsidRDefault="002160F8" w:rsidP="002160F8">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114" w:name="_Toc219796967"/>
      <w:bookmarkStart w:id="115" w:name="_Toc220994854"/>
      <w:r w:rsidRPr="00EB6D6D">
        <w:rPr>
          <w:rFonts w:ascii="Times New Roman" w:hAnsi="Times New Roman" w:cs="Times New Roman"/>
          <w:b/>
          <w:color w:val="000000" w:themeColor="text1"/>
          <w:sz w:val="24"/>
          <w:szCs w:val="24"/>
        </w:rPr>
        <w:t>Akmenų rinktuvas smulkiems akmenis surinkti</w:t>
      </w:r>
      <w:bookmarkEnd w:id="114"/>
      <w:bookmarkEnd w:id="115"/>
    </w:p>
    <w:p w14:paraId="6B384770" w14:textId="77777777" w:rsidR="002160F8" w:rsidRPr="00EB6D6D" w:rsidRDefault="002160F8" w:rsidP="00EB6D6D">
      <w:pPr>
        <w:rPr>
          <w:sz w:val="24"/>
          <w:szCs w:val="24"/>
        </w:rPr>
      </w:pPr>
    </w:p>
    <w:p w14:paraId="6F6C4344" w14:textId="77777777" w:rsidR="002160F8" w:rsidRPr="00EB6D6D" w:rsidRDefault="002160F8" w:rsidP="002160F8">
      <w:pPr>
        <w:spacing w:after="0" w:line="360" w:lineRule="auto"/>
        <w:ind w:firstLine="709"/>
        <w:jc w:val="both"/>
        <w:rPr>
          <w:rFonts w:ascii="Times New Roman" w:hAnsi="Times New Roman" w:cs="Times New Roman"/>
          <w:sz w:val="24"/>
          <w:szCs w:val="24"/>
        </w:rPr>
      </w:pPr>
      <w:r w:rsidRPr="00EB6D6D">
        <w:rPr>
          <w:rFonts w:ascii="Times New Roman" w:hAnsi="Times New Roman" w:cs="Times New Roman"/>
          <w:sz w:val="24"/>
          <w:szCs w:val="24"/>
        </w:rPr>
        <w:t>Akmenų surinkimo mašinos skirtos akmenims ir kitiems kietiems daiktams pašalinti iš ariamos dirvos. Jie efektyviai pašalina akmenis ir išvalo naujai ruošiamą dirvą nuo šaknų ir šakų. Šių rinktuvų tikslas pašalinti iš lauko akmenis, kurių skersmuo nuo 2,5 iki 50 centimetrų nuo lauko paviršiaus (Kivi-</w:t>
      </w:r>
      <w:proofErr w:type="spellStart"/>
      <w:r w:rsidRPr="00EB6D6D">
        <w:rPr>
          <w:rFonts w:ascii="Times New Roman" w:hAnsi="Times New Roman" w:cs="Times New Roman"/>
          <w:sz w:val="24"/>
          <w:szCs w:val="24"/>
        </w:rPr>
        <w:t>pekka</w:t>
      </w:r>
      <w:proofErr w:type="spellEnd"/>
      <w:r w:rsidRPr="00EB6D6D">
        <w:rPr>
          <w:rFonts w:ascii="Times New Roman" w:hAnsi="Times New Roman" w:cs="Times New Roman"/>
          <w:sz w:val="24"/>
          <w:szCs w:val="24"/>
        </w:rPr>
        <w:t>, 2025). Rinktuvo darbinis gylis siekia iki 20 centimetrų.</w:t>
      </w:r>
    </w:p>
    <w:p w14:paraId="275D704E"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lastRenderedPageBreak/>
        <w:t xml:space="preserve">Akmenų nurinkimas suteikia galimybę efektyviau dirbti lauke ir gauti gausesnį derlių. Akmenų rinktuvu surinkti akmenys dedami į būgną. </w:t>
      </w:r>
    </w:p>
    <w:p w14:paraId="46AA29B1"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Akmenų rinkimas suteikia sekančias naudas:</w:t>
      </w:r>
    </w:p>
    <w:p w14:paraId="090E3E7A"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kruopščiai išvalytą dirbamą žemę;</w:t>
      </w:r>
    </w:p>
    <w:p w14:paraId="027F7344"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laikas, kuris būtų sugaištas renkant akmenis rankomis ir ieškant žmonių darbui;</w:t>
      </w:r>
    </w:p>
    <w:p w14:paraId="6E7599DE"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iki šiol patirtos papildomos išlaidos samdant akmenų rinkėjus;</w:t>
      </w:r>
    </w:p>
    <w:p w14:paraId="309CD343"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kitų žemės ūkio mašinų, anksčiau sugadintų likusių akmenų, saugumo garantija;</w:t>
      </w:r>
    </w:p>
    <w:p w14:paraId="0B617441"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didesnis derlius;</w:t>
      </w:r>
    </w:p>
    <w:p w14:paraId="34B59CF5" w14:textId="77777777" w:rsidR="002160F8" w:rsidRPr="00EB6D6D" w:rsidRDefault="002160F8" w:rsidP="002160F8">
      <w:pPr>
        <w:pStyle w:val="ListParagraph"/>
        <w:numPr>
          <w:ilvl w:val="0"/>
          <w:numId w:val="31"/>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papildomos lėšos, susijusios su lauko akmenų pardavimu.</w:t>
      </w:r>
    </w:p>
    <w:p w14:paraId="36533773"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Akmenys iš laukų paprastai renkami vėlyvą rudenį arba ankstyvą pavasarį, kai dirva yra sušalusi arba drėgna, o augalų vegetacija dar neprasidėjusi arba jau baigėsi. Akmenų rinkimo kartų skaičius žemės ūkio laukuose priklauso nuo dirvožemio ir lauko būklės. Rekomenduotina: dažniausiai pakanka 2-3 kartų, kad laukas būtų laikomas kokybiškai nurinktu. Pirmas rinkimas atliekamas po gilaus arimo ar kultivavimo pašalinant didžiausius akmenis. Antras rinkimas - po kelių savaičių ar kito žemės dirbimo, surenkant į paviršių iškilusius akmenis. Trečias rinkimas – pagal poreikį prieš sėją ar po pirmųjų lietų. Per vieną kartą nurenkami tik paviršiniai, dideli akmenys. 3–4 kartai taikomi labai akmenuotuose, sunkiose molingose dirvose ar po gilaus arimo laukuose. Skirtingus Lietuvos regiono dirvožemio tipus galima rasti interneto svetainėje www.zis.lt (DIRV_DRLT) (Žemės ūkio technikos ..., 2023). Ūkininkams rekomenduojama įsigyti akmenų rinktuvą, jei valdoma 40–50 ha dirbamos žemės (ariama, skutama, sėjama be arimo, pievų atnaujinimas ir panašiai). Naujos akmenų rinkimo mašinų kaina svyruoja ~25–50 tūkst. Eur. (priklauso nuo darbinio pločio). Dažnai mašina atsiperka per 3–6 metus, jei valdoma 40–50 ha dirbamos žemės. Jei turi žemė yra &lt;50 ha tai ekonomiškiau samdyti paslaugą. Taikant Metodikos Excel lenteles ūkio laukų plotus reikia sumuoti.</w:t>
      </w:r>
    </w:p>
    <w:p w14:paraId="45E79D38" w14:textId="77777777" w:rsidR="002160F8" w:rsidRPr="00EB6D6D" w:rsidRDefault="002160F8" w:rsidP="002160F8">
      <w:pPr>
        <w:spacing w:after="0" w:line="360" w:lineRule="auto"/>
        <w:jc w:val="both"/>
        <w:rPr>
          <w:rFonts w:ascii="Times New Roman" w:hAnsi="Times New Roman" w:cs="Times New Roman"/>
          <w:sz w:val="24"/>
          <w:szCs w:val="24"/>
        </w:rPr>
      </w:pPr>
    </w:p>
    <w:p w14:paraId="61875079" w14:textId="6E573F29" w:rsidR="002160F8" w:rsidRPr="009C1651" w:rsidRDefault="002160F8" w:rsidP="002160F8">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116" w:name="_Toc219796968"/>
      <w:bookmarkStart w:id="117" w:name="_Toc220994855"/>
      <w:r w:rsidRPr="00EB6D6D">
        <w:rPr>
          <w:rFonts w:ascii="Times New Roman" w:hAnsi="Times New Roman" w:cs="Times New Roman"/>
          <w:b/>
          <w:color w:val="000000" w:themeColor="text1"/>
          <w:sz w:val="24"/>
          <w:szCs w:val="24"/>
        </w:rPr>
        <w:t>Dronas duomenų rinkimui, pasėlių priežiūros darbams, sėjai</w:t>
      </w:r>
      <w:bookmarkEnd w:id="116"/>
      <w:bookmarkEnd w:id="117"/>
    </w:p>
    <w:p w14:paraId="07967FDE" w14:textId="77777777" w:rsidR="002160F8" w:rsidRPr="00EB6D6D" w:rsidRDefault="002160F8" w:rsidP="00EB6D6D">
      <w:pPr>
        <w:rPr>
          <w:sz w:val="24"/>
          <w:szCs w:val="24"/>
        </w:rPr>
      </w:pPr>
    </w:p>
    <w:p w14:paraId="1F2717B6"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Pastaraisiais metais rinkoje siūloma daugybė skirtingų modelių. Kyla daug klausimų kokia yra pagrindinė skirtis tarp skirtingų techninių parametrų bei funkcijų? </w:t>
      </w:r>
    </w:p>
    <w:p w14:paraId="39C56E38"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Priklausomai nuo paskirties, išskiriami keli pagrindiniai dronų tipai:</w:t>
      </w:r>
    </w:p>
    <w:p w14:paraId="662230A9"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Kameriniai dronai: Šie dronai populiariausi dėl integruotų ar pritvirtinamų vaizdo kamerų. Jie skirti pasėlių stebėsenai. Dažniausiai pasižymi ilgesniu skrydžio laiku, galingesniais varikliais ir pažangesne stabilizavimo sistema.</w:t>
      </w:r>
    </w:p>
    <w:p w14:paraId="48B1A6D3"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Specializuoti profesionalūs dronai – autonominiai dronai žemės ūkiui. Tokie įrenginiai gali būti aprūpinti </w:t>
      </w:r>
      <w:proofErr w:type="spellStart"/>
      <w:r w:rsidRPr="00EB6D6D">
        <w:rPr>
          <w:rFonts w:ascii="Times New Roman" w:hAnsi="Times New Roman" w:cs="Times New Roman"/>
          <w:sz w:val="24"/>
          <w:szCs w:val="24"/>
        </w:rPr>
        <w:t>termovizoriais</w:t>
      </w:r>
      <w:proofErr w:type="spellEnd"/>
      <w:r w:rsidRPr="00EB6D6D">
        <w:rPr>
          <w:rFonts w:ascii="Times New Roman" w:hAnsi="Times New Roman" w:cs="Times New Roman"/>
          <w:sz w:val="24"/>
          <w:szCs w:val="24"/>
        </w:rPr>
        <w:t xml:space="preserve">, LIDAR sistemomis ar kitais specialiais sensoriais. </w:t>
      </w:r>
    </w:p>
    <w:p w14:paraId="6259C7EA"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lastRenderedPageBreak/>
        <w:t>Norint pasirinkti tinkamiausią droną, verta įsigilinti į svarbiausius techninius kriterijus:</w:t>
      </w:r>
    </w:p>
    <w:p w14:paraId="29573EFD"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Skrydžio laikas ir akumuliatorius. Vidutinė drono skrydžio trukmė su vienu akumuliatoriaus įkrovimu – nuo 10 iki 30 minučių, bet yra modelių, kurie gali skristi iki 40 minučių ar ilgiau. Ilgesnį skrydžio laiką gali užtikrinti ir papildomi akumuliatoriai. </w:t>
      </w:r>
    </w:p>
    <w:p w14:paraId="131847BB"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Kamera, vaizdo stabilizavimas: Vertėtų atkreipti dėmesį į jutiklio dydį, objektyvo šviesumą, optinį ar skaitmeninį priartinimą bei integruotą stabilizaciją. Valdymo atstumas ir ryšio kokybė: Svarbu atsižvelgti į Lietuvos Respublikos teisės aktus dėl skrydžio atstumų ir aukščių ribojimų. Stabilizacija ir navigacija: modeliai turi integruotą GPS, kartais ir automatinio sekimo, „grįžimo į namus“ funkcijas ar kliūčių išvengimo sistemas. </w:t>
      </w:r>
    </w:p>
    <w:p w14:paraId="25847FEA"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Dronai naudojami sėjai, purškimams  bei tręšimams biriomis ar skystomis trąšomis (kiek tai leidžia Valstybės reguliuojantys teisės aktai) . Pagal dabartinę Lietuvos teisę ir Augalų apsaugos produktų įstatymą, purkšti pasėlius augalų apsaugos produktais (AAP – pesticidai, herbicidai, fungicidai ir pan.) ir tręšti iš oro, įskaitant dronus, draudžiama, išskyrus </w:t>
      </w:r>
      <w:proofErr w:type="spellStart"/>
      <w:r w:rsidRPr="00EB6D6D">
        <w:rPr>
          <w:rFonts w:ascii="Times New Roman" w:hAnsi="Times New Roman" w:cs="Times New Roman"/>
          <w:sz w:val="24"/>
          <w:szCs w:val="24"/>
        </w:rPr>
        <w:t>atvejus,kai</w:t>
      </w:r>
      <w:proofErr w:type="spellEnd"/>
      <w:r w:rsidRPr="00EB6D6D">
        <w:rPr>
          <w:rFonts w:ascii="Times New Roman" w:hAnsi="Times New Roman" w:cs="Times New Roman"/>
          <w:sz w:val="24"/>
          <w:szCs w:val="24"/>
        </w:rPr>
        <w:t xml:space="preserve"> ūkininkas turi specialų leidimą (</w:t>
      </w:r>
      <w:proofErr w:type="spellStart"/>
      <w:r w:rsidRPr="00EB6D6D">
        <w:rPr>
          <w:rFonts w:ascii="Times New Roman" w:hAnsi="Times New Roman" w:cs="Times New Roman"/>
          <w:sz w:val="24"/>
          <w:szCs w:val="24"/>
        </w:rPr>
        <w:t>zur.lt</w:t>
      </w:r>
      <w:proofErr w:type="spellEnd"/>
      <w:r w:rsidRPr="00EB6D6D">
        <w:rPr>
          <w:rFonts w:ascii="Times New Roman" w:hAnsi="Times New Roman" w:cs="Times New Roman"/>
          <w:sz w:val="24"/>
          <w:szCs w:val="24"/>
        </w:rPr>
        <w:t xml:space="preserve">, 2025). Sėjant/barstant ar purškiant pasiekiama 10 - 18 ha per valanda darbo rezultatai laukuose. Dronų talpos apie 20 - 60 l skysčio (Kaip išsirinkti..., 2025). </w:t>
      </w:r>
    </w:p>
    <w:p w14:paraId="672C0993"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Vertinant drono </w:t>
      </w:r>
      <w:proofErr w:type="spellStart"/>
      <w:r w:rsidRPr="00EB6D6D">
        <w:rPr>
          <w:rFonts w:ascii="Times New Roman" w:hAnsi="Times New Roman" w:cs="Times New Roman"/>
          <w:sz w:val="24"/>
          <w:szCs w:val="24"/>
        </w:rPr>
        <w:t>investciją</w:t>
      </w:r>
      <w:proofErr w:type="spellEnd"/>
      <w:r w:rsidRPr="00EB6D6D">
        <w:rPr>
          <w:rFonts w:ascii="Times New Roman" w:hAnsi="Times New Roman" w:cs="Times New Roman"/>
          <w:sz w:val="24"/>
          <w:szCs w:val="24"/>
        </w:rPr>
        <w:t>, suvedamas norimų dronais purkšti/tręšti plotą (ha). Drono parinkimą apsprendžia ar rekomenduojamas dienų skaičius darbų atlikimui yra pateiktose "Dienų skaičius technologiniam procesui atlikti" ribose.</w:t>
      </w:r>
    </w:p>
    <w:p w14:paraId="1F7836E1"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Droną rekomenduotina įsigyti, kai:</w:t>
      </w:r>
    </w:p>
    <w:p w14:paraId="61DE0D7C"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Augalininkystės, daržininkystės, sodininkystės ūkiams. Dronas monitoringui įsigyti taikytinas nuo 30 iki 300 ha ūkiams, kai antžeminė technika nėra galima naudoti. Purškimui, tręšimui droną rekomenduojama įsigyti nuo 300 ha.</w:t>
      </w:r>
    </w:p>
    <w:p w14:paraId="1EB82D48"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Kukurūzus, sojas, rapsus, žirnius, pupas auginantiems ūkiams, neapsiribojant auginamų augalų plotu, įvertinant ekonominį atsiperkamumą. Aukščiau paminėtiems augalų pasėliams yra rekomenduojama turėti dronus, nes augalo fizikinių savybių, tokių kaip augalo aukštis,  persipynimas tarpusavyje bei išsikerojimas, ūkininkus įpareigoja nenulaužyti, nesutrypti ar dar kitaip pakenkti augalams pravažiuojant traktorių, </w:t>
      </w:r>
      <w:proofErr w:type="spellStart"/>
      <w:r w:rsidRPr="00EB6D6D">
        <w:rPr>
          <w:rFonts w:ascii="Times New Roman" w:hAnsi="Times New Roman" w:cs="Times New Roman"/>
          <w:sz w:val="24"/>
          <w:szCs w:val="24"/>
        </w:rPr>
        <w:t>tręštuvų</w:t>
      </w:r>
      <w:proofErr w:type="spellEnd"/>
      <w:r w:rsidRPr="00EB6D6D">
        <w:rPr>
          <w:rFonts w:ascii="Times New Roman" w:hAnsi="Times New Roman" w:cs="Times New Roman"/>
          <w:sz w:val="24"/>
          <w:szCs w:val="24"/>
        </w:rPr>
        <w:t xml:space="preserve"> ar purkštuvų ratais.</w:t>
      </w:r>
    </w:p>
    <w:p w14:paraId="1AADF7D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Sudėtingo paviršiaus reljefo, kalvotų bei durpingų vietovių ūkiams, nes kalvotose bei durpingose dirvose sudėtingiau išlaikyti traktoriaus bei jo traukiamų agregatų lygiagretų vairavimą, ko pasėkoje technikos ratais žalojami jau užaugę augalai.</w:t>
      </w:r>
    </w:p>
    <w:p w14:paraId="1F093D3C"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Ekologiniams ūkiams.</w:t>
      </w:r>
    </w:p>
    <w:p w14:paraId="407EE9A2"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Reikalinga gyvulių stebėsena.</w:t>
      </w:r>
    </w:p>
    <w:p w14:paraId="5FD5C697"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Pradedantiesiems naudotojams rekomenduojama rinktis dronus, kurie yra pakantūs klaidoms: turi automatinio grįžimo funkciją, automatinį aukščio palaikymą, apsaugas nuo </w:t>
      </w:r>
      <w:r w:rsidRPr="00EB6D6D">
        <w:rPr>
          <w:rFonts w:ascii="Times New Roman" w:hAnsi="Times New Roman" w:cs="Times New Roman"/>
          <w:sz w:val="24"/>
          <w:szCs w:val="24"/>
        </w:rPr>
        <w:lastRenderedPageBreak/>
        <w:t>susidūrimo, tvirtą konstrukciją. Taip pat svarbu, kad valdymo programėlė būtų paprasta ir intuityvi.</w:t>
      </w:r>
    </w:p>
    <w:p w14:paraId="2730676C"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Pažengusiems vartotojams siūloma rinktis modelius, kuriuose galima nustatyti skrydžio maršrutus žemėlapyje, pasinaudoti išmaniosiomis kamerų funkcijomis, patobulinta stabilizacija, ilgalaikiu akumuliatoriumi. </w:t>
      </w:r>
    </w:p>
    <w:p w14:paraId="06FC688A"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Renkantis droną verta skirti laiko galimybių analizei – įvertinti techninius parametrus, biudžetą ir galiojančius teisės aktus (Kaip išsirinkti..., 2025). </w:t>
      </w:r>
    </w:p>
    <w:p w14:paraId="1C43227E"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Dronai, skirti purkšti ar sėti, į laukus atvežami automobiliu su priekaba, mikroautobusu. Kartu gabenamos baterijos, įkrovikliai, chemikalai ir kita reikalinga įranga. Atvykus į lauką dronas surenkamas ir paruošiamas darbui. Dronų svoris gali būti iki 100 kg. Dronų </w:t>
      </w:r>
      <w:proofErr w:type="spellStart"/>
      <w:r w:rsidRPr="00EB6D6D">
        <w:rPr>
          <w:rFonts w:ascii="Times New Roman" w:hAnsi="Times New Roman" w:cs="Times New Roman"/>
          <w:sz w:val="24"/>
          <w:szCs w:val="24"/>
        </w:rPr>
        <w:t>gabaritiniai</w:t>
      </w:r>
      <w:proofErr w:type="spellEnd"/>
      <w:r w:rsidRPr="00EB6D6D">
        <w:rPr>
          <w:rFonts w:ascii="Times New Roman" w:hAnsi="Times New Roman" w:cs="Times New Roman"/>
          <w:sz w:val="24"/>
          <w:szCs w:val="24"/>
        </w:rPr>
        <w:t xml:space="preserve"> matmenys priklauso nuo gamintojo bei atliekamo technologinio proceso. Dronų baterijų įkrovimo laikas priklausomai nuo baterijos modelio, įkroviklio tipo gali būti  nuo 90 iki 120 min ar daugiau.</w:t>
      </w:r>
    </w:p>
    <w:p w14:paraId="568F03A1" w14:textId="77777777" w:rsidR="002160F8" w:rsidRPr="00EB6D6D" w:rsidRDefault="002160F8" w:rsidP="002160F8">
      <w:pPr>
        <w:spacing w:after="0" w:line="360" w:lineRule="auto"/>
        <w:ind w:firstLine="708"/>
        <w:jc w:val="both"/>
        <w:rPr>
          <w:rFonts w:ascii="Times New Roman" w:hAnsi="Times New Roman" w:cs="Times New Roman"/>
          <w:sz w:val="24"/>
          <w:szCs w:val="24"/>
        </w:rPr>
      </w:pPr>
    </w:p>
    <w:p w14:paraId="478B18BF" w14:textId="3D7AF44A" w:rsidR="002160F8" w:rsidRPr="009C1651" w:rsidRDefault="002160F8" w:rsidP="002160F8">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118" w:name="_Toc219796969"/>
      <w:bookmarkStart w:id="119" w:name="_Toc220994856"/>
      <w:r w:rsidRPr="00EB6D6D">
        <w:rPr>
          <w:rFonts w:ascii="Times New Roman" w:hAnsi="Times New Roman" w:cs="Times New Roman"/>
          <w:b/>
          <w:color w:val="000000" w:themeColor="text1"/>
          <w:sz w:val="24"/>
          <w:szCs w:val="24"/>
        </w:rPr>
        <w:t>Grūdų traiškytuvas</w:t>
      </w:r>
      <w:bookmarkEnd w:id="118"/>
      <w:bookmarkEnd w:id="119"/>
    </w:p>
    <w:p w14:paraId="49363223" w14:textId="77777777" w:rsidR="002160F8" w:rsidRPr="00EB6D6D" w:rsidRDefault="002160F8" w:rsidP="00EB6D6D">
      <w:pPr>
        <w:rPr>
          <w:sz w:val="24"/>
          <w:szCs w:val="24"/>
        </w:rPr>
      </w:pPr>
    </w:p>
    <w:p w14:paraId="3E412862" w14:textId="77777777" w:rsidR="002160F8" w:rsidRPr="00EB6D6D" w:rsidRDefault="002160F8" w:rsidP="002160F8">
      <w:pPr>
        <w:spacing w:after="0" w:line="360" w:lineRule="auto"/>
        <w:ind w:firstLine="708"/>
        <w:jc w:val="both"/>
        <w:rPr>
          <w:rFonts w:ascii="Times New Roman" w:hAnsi="Times New Roman" w:cs="Times New Roman"/>
          <w:sz w:val="24"/>
          <w:szCs w:val="24"/>
        </w:rPr>
      </w:pPr>
      <w:bookmarkStart w:id="120" w:name="_Hlk220225642"/>
      <w:r w:rsidRPr="00EB6D6D">
        <w:rPr>
          <w:rFonts w:ascii="Times New Roman" w:hAnsi="Times New Roman" w:cs="Times New Roman"/>
          <w:sz w:val="24"/>
          <w:szCs w:val="24"/>
        </w:rPr>
        <w:t xml:space="preserve">Grūdų traiškytuvas (stacionarus) skirtas visų rūšių javų (pvz., kviečių, miežių, kukurūzų), ankštinių kultūrų (pvz., žirnių, pupų) grūdams mechaniniu būdu suskaldyti ar sutraiškyti į dribsnius silosuoti. </w:t>
      </w:r>
      <w:bookmarkEnd w:id="120"/>
      <w:r w:rsidRPr="00EB6D6D">
        <w:rPr>
          <w:rFonts w:ascii="Times New Roman" w:hAnsi="Times New Roman" w:cs="Times New Roman"/>
          <w:sz w:val="24"/>
          <w:szCs w:val="24"/>
        </w:rPr>
        <w:t xml:space="preserve">Renkantis grūdų traiškytuvo našumą, vertinimui suvesti tik per vieną dieną nuimamų grūdų tonomis kiekį. Traiškymui skiriami grūdai turi būti turėti didesnį drėgnį, nei įprastai sandėliavimui. Esant sausiems grūdams traiškytuvas atliks grūdų malino/skaldymo funkciją, ir tai jau bus nebus traiškymas. Tokiu būdu pašaras tampa lengviau virškinamas gyvuliams, geriau įsisavinamas. Grūdų traiškytuvas rekomenduojamas ūkininkams, ruošiant gyvulių pašarų racioną, nepriklausomai ar gyvulininkystės ar augalininkystės sektorius. </w:t>
      </w:r>
    </w:p>
    <w:p w14:paraId="64B71F00"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Svarbus parametras yra reguliuojamas tarpas tarp volų, magnetinis metalinių daiktų gaudytuvas, apsauga nuo nepageidaujamų medžiagų. Vertinant grūdų traiškytuvui teikiamas paraiškas skaičiavimams įvesti per dieną nuimamų grūdų kiekį tonomis. Preliminari rekomendacija renkantis traktoriaus galingumą, skaičiuojama nuo 80 iki 125 AG, atitinkamai apdorojant nuo 180 iki 800 t/h.</w:t>
      </w:r>
    </w:p>
    <w:p w14:paraId="602D3650"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Remiantis įvairiais gamintojų duomenimis </w:t>
      </w:r>
      <w:bookmarkStart w:id="121" w:name="_Hlk212665747"/>
      <w:r w:rsidRPr="00EB6D6D">
        <w:rPr>
          <w:rFonts w:ascii="Times New Roman" w:hAnsi="Times New Roman" w:cs="Times New Roman"/>
          <w:sz w:val="24"/>
          <w:szCs w:val="24"/>
        </w:rPr>
        <w:t>(</w:t>
      </w:r>
      <w:proofErr w:type="spellStart"/>
      <w:r w:rsidRPr="00EB6D6D">
        <w:rPr>
          <w:rFonts w:ascii="Times New Roman" w:hAnsi="Times New Roman" w:cs="Times New Roman"/>
          <w:sz w:val="24"/>
          <w:szCs w:val="24"/>
        </w:rPr>
        <w:t>Grain</w:t>
      </w:r>
      <w:proofErr w:type="spellEnd"/>
      <w:r w:rsidRPr="00EB6D6D">
        <w:rPr>
          <w:rFonts w:ascii="Times New Roman" w:hAnsi="Times New Roman" w:cs="Times New Roman"/>
          <w:sz w:val="24"/>
          <w:szCs w:val="24"/>
        </w:rPr>
        <w:t xml:space="preserve"> </w:t>
      </w:r>
      <w:proofErr w:type="spellStart"/>
      <w:r w:rsidRPr="00EB6D6D">
        <w:rPr>
          <w:rFonts w:ascii="Times New Roman" w:hAnsi="Times New Roman" w:cs="Times New Roman"/>
          <w:sz w:val="24"/>
          <w:szCs w:val="24"/>
        </w:rPr>
        <w:t>Crusher</w:t>
      </w:r>
      <w:proofErr w:type="spellEnd"/>
      <w:r w:rsidRPr="00EB6D6D">
        <w:rPr>
          <w:rFonts w:ascii="Times New Roman" w:hAnsi="Times New Roman" w:cs="Times New Roman"/>
          <w:sz w:val="24"/>
          <w:szCs w:val="24"/>
        </w:rPr>
        <w:t xml:space="preserve"> GT-1, 2025)</w:t>
      </w:r>
      <w:bookmarkEnd w:id="121"/>
      <w:r w:rsidRPr="00EB6D6D">
        <w:rPr>
          <w:rFonts w:ascii="Times New Roman" w:hAnsi="Times New Roman" w:cs="Times New Roman"/>
          <w:sz w:val="24"/>
          <w:szCs w:val="24"/>
        </w:rPr>
        <w:t>, reikia atkreipti dėmesį į:</w:t>
      </w:r>
    </w:p>
    <w:p w14:paraId="418989CF" w14:textId="77777777" w:rsidR="002160F8" w:rsidRPr="00EB6D6D" w:rsidRDefault="002160F8" w:rsidP="002160F8">
      <w:pPr>
        <w:numPr>
          <w:ilvl w:val="0"/>
          <w:numId w:val="32"/>
        </w:numPr>
        <w:spacing w:after="0" w:line="360" w:lineRule="auto"/>
        <w:rPr>
          <w:rFonts w:ascii="Times New Roman" w:hAnsi="Times New Roman" w:cs="Times New Roman"/>
          <w:sz w:val="24"/>
          <w:szCs w:val="24"/>
        </w:rPr>
      </w:pPr>
      <w:r w:rsidRPr="00EB6D6D">
        <w:rPr>
          <w:rFonts w:ascii="Times New Roman" w:hAnsi="Times New Roman" w:cs="Times New Roman"/>
          <w:sz w:val="24"/>
          <w:szCs w:val="24"/>
        </w:rPr>
        <w:t xml:space="preserve">Variklio galia; </w:t>
      </w:r>
    </w:p>
    <w:p w14:paraId="54788F82"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Našumas; Našumas priklauso nuo ūkio dydžio (kg/val.). Jei yra didesnis srautas derliaus rekomenduojama rinktis modelį su aukštesniu našumu.</w:t>
      </w:r>
    </w:p>
    <w:p w14:paraId="302648BE"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Volų (valcų) skaičius;</w:t>
      </w:r>
      <w:r w:rsidRPr="00EB6D6D">
        <w:rPr>
          <w:sz w:val="24"/>
          <w:szCs w:val="24"/>
        </w:rPr>
        <w:t xml:space="preserve"> </w:t>
      </w:r>
      <w:r w:rsidRPr="00EB6D6D">
        <w:rPr>
          <w:rFonts w:ascii="Times New Roman" w:hAnsi="Times New Roman" w:cs="Times New Roman"/>
          <w:sz w:val="24"/>
          <w:szCs w:val="24"/>
        </w:rPr>
        <w:t>didesnis volų skaičius gali leisti geriau reguliuoti dribsnių storį skirtingoms kultūroms.</w:t>
      </w:r>
    </w:p>
    <w:p w14:paraId="47C164AF" w14:textId="77777777" w:rsidR="002160F8" w:rsidRPr="00EB6D6D" w:rsidRDefault="002160F8" w:rsidP="002160F8">
      <w:pPr>
        <w:pStyle w:val="ListParagraph"/>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lastRenderedPageBreak/>
        <w:t>Tarpelis tarp volų (reguliuojamas); Tarpelio reguliavimas tarp volų svarbus norint keisti dribsnio frakciją (pvz., stambesni dribsniai ir smulkesnis).</w:t>
      </w:r>
    </w:p>
    <w:p w14:paraId="6140683C" w14:textId="77777777" w:rsidR="002160F8" w:rsidRPr="00EB6D6D" w:rsidRDefault="002160F8" w:rsidP="002160F8">
      <w:pPr>
        <w:numPr>
          <w:ilvl w:val="0"/>
          <w:numId w:val="32"/>
        </w:numPr>
        <w:spacing w:after="0" w:line="360" w:lineRule="auto"/>
        <w:rPr>
          <w:rFonts w:ascii="Times New Roman" w:hAnsi="Times New Roman" w:cs="Times New Roman"/>
          <w:sz w:val="24"/>
          <w:szCs w:val="24"/>
        </w:rPr>
      </w:pPr>
      <w:r w:rsidRPr="00EB6D6D">
        <w:rPr>
          <w:rFonts w:ascii="Times New Roman" w:hAnsi="Times New Roman" w:cs="Times New Roman"/>
          <w:sz w:val="24"/>
          <w:szCs w:val="24"/>
        </w:rPr>
        <w:t>Masė ir matmenys;</w:t>
      </w:r>
    </w:p>
    <w:p w14:paraId="7EEBBDC1"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 xml:space="preserve">Triukšmo lygis; jei naudojama netoli gyvenamos vietos – triukšmo lygis gali būti svarbus veiksnys (pvz., 91-96 </w:t>
      </w:r>
      <w:proofErr w:type="spellStart"/>
      <w:r w:rsidRPr="00EB6D6D">
        <w:rPr>
          <w:rFonts w:ascii="Times New Roman" w:hAnsi="Times New Roman" w:cs="Times New Roman"/>
          <w:sz w:val="24"/>
          <w:szCs w:val="24"/>
        </w:rPr>
        <w:t>dB</w:t>
      </w:r>
      <w:proofErr w:type="spellEnd"/>
      <w:r w:rsidRPr="00EB6D6D">
        <w:rPr>
          <w:rFonts w:ascii="Times New Roman" w:hAnsi="Times New Roman" w:cs="Times New Roman"/>
          <w:sz w:val="24"/>
          <w:szCs w:val="24"/>
        </w:rPr>
        <w:t>).</w:t>
      </w:r>
    </w:p>
    <w:p w14:paraId="34DB8DE6" w14:textId="77777777" w:rsidR="002160F8" w:rsidRPr="00EB6D6D" w:rsidRDefault="002160F8" w:rsidP="002160F8">
      <w:pPr>
        <w:numPr>
          <w:ilvl w:val="0"/>
          <w:numId w:val="32"/>
        </w:numPr>
        <w:spacing w:after="0" w:line="360" w:lineRule="auto"/>
        <w:rPr>
          <w:rFonts w:ascii="Times New Roman" w:hAnsi="Times New Roman" w:cs="Times New Roman"/>
          <w:sz w:val="24"/>
          <w:szCs w:val="24"/>
        </w:rPr>
      </w:pPr>
      <w:r w:rsidRPr="00EB6D6D">
        <w:rPr>
          <w:rFonts w:ascii="Times New Roman" w:hAnsi="Times New Roman" w:cs="Times New Roman"/>
          <w:sz w:val="24"/>
          <w:szCs w:val="24"/>
        </w:rPr>
        <w:t xml:space="preserve">Volų (valcų) skersmuo, plotis; </w:t>
      </w:r>
    </w:p>
    <w:p w14:paraId="65DF82E6"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Naudojami papildomi įrenginiai: magnetinis sietas/gaudytojas metalui, reguliavimo rankenėlė tarpelio nustatymui;</w:t>
      </w:r>
    </w:p>
    <w:p w14:paraId="4AADA34C"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Kitos savybės: mažiau dulkių, žemesnė darbinė temperatūra – yra svarbu, siekiant išsaugoti pašaro kokybę. Modeliai, kurie užtikrina mažesnę temperatūrą traiškymo metu, geriau išlaiko baltymų struktūrą ir mažiau dulkių.</w:t>
      </w:r>
    </w:p>
    <w:p w14:paraId="025E6A1D" w14:textId="77777777" w:rsidR="002160F8" w:rsidRPr="00EB6D6D" w:rsidRDefault="002160F8" w:rsidP="002160F8">
      <w:pPr>
        <w:numPr>
          <w:ilvl w:val="0"/>
          <w:numId w:val="32"/>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Pašaro kokybė ir drėgmė: traiškyti grūdus geriausia kai drėgmė ~18-25 % – prie labai sauso grūdo gali būti daugiau miltų ir dulkių.</w:t>
      </w:r>
    </w:p>
    <w:p w14:paraId="7B19834B" w14:textId="77777777" w:rsidR="002160F8" w:rsidRPr="00EB6D6D" w:rsidRDefault="002160F8" w:rsidP="002160F8">
      <w:pPr>
        <w:spacing w:after="0" w:line="360" w:lineRule="auto"/>
        <w:ind w:firstLine="708"/>
        <w:rPr>
          <w:rFonts w:ascii="Times New Roman" w:hAnsi="Times New Roman" w:cs="Times New Roman"/>
          <w:sz w:val="24"/>
          <w:szCs w:val="24"/>
        </w:rPr>
      </w:pPr>
    </w:p>
    <w:p w14:paraId="1CCECD43" w14:textId="3F7997B6" w:rsidR="002160F8" w:rsidRPr="009C1651" w:rsidRDefault="002160F8" w:rsidP="002160F8">
      <w:pPr>
        <w:pStyle w:val="Heading3"/>
        <w:spacing w:before="0" w:line="360" w:lineRule="auto"/>
        <w:rPr>
          <w:rFonts w:ascii="Times New Roman" w:hAnsi="Times New Roman" w:cs="Times New Roman"/>
          <w:b/>
          <w:bCs/>
          <w:color w:val="auto"/>
        </w:rPr>
      </w:pPr>
      <w:bookmarkStart w:id="122" w:name="_Toc219796970"/>
      <w:bookmarkStart w:id="123" w:name="_Toc220994857"/>
      <w:r w:rsidRPr="009C1651">
        <w:rPr>
          <w:rFonts w:ascii="Times New Roman" w:hAnsi="Times New Roman" w:cs="Times New Roman"/>
          <w:b/>
          <w:bCs/>
          <w:color w:val="auto"/>
        </w:rPr>
        <w:t>3.36.1. Grūdų traiškytuvas su granuliavimu</w:t>
      </w:r>
      <w:bookmarkEnd w:id="122"/>
      <w:bookmarkEnd w:id="123"/>
    </w:p>
    <w:p w14:paraId="2FCB78F6" w14:textId="77777777" w:rsidR="002160F8" w:rsidRPr="00EB6D6D" w:rsidRDefault="002160F8" w:rsidP="00EB6D6D"/>
    <w:p w14:paraId="44A534DE"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Grūdų traiškytuvas su granuliavimu – tai </w:t>
      </w:r>
      <w:proofErr w:type="spellStart"/>
      <w:r w:rsidRPr="00EB6D6D">
        <w:rPr>
          <w:rFonts w:ascii="Times New Roman" w:hAnsi="Times New Roman" w:cs="Times New Roman"/>
          <w:sz w:val="24"/>
          <w:szCs w:val="24"/>
        </w:rPr>
        <w:t>agro</w:t>
      </w:r>
      <w:proofErr w:type="spellEnd"/>
      <w:r w:rsidRPr="00EB6D6D">
        <w:rPr>
          <w:rFonts w:ascii="Times New Roman" w:hAnsi="Times New Roman" w:cs="Times New Roman"/>
          <w:sz w:val="24"/>
          <w:szCs w:val="24"/>
        </w:rPr>
        <w:t>-techniką atitinkantis įrenginys, skirtas pirminei grūdų (pvz., kviečių, miežių, kukurūzų, pupų, žirnių) mechaninei apdorojimo stadijai: grūdai traiškomi (ar kitaip: traiškomi / plokštinami / sutraiškomi), o vėliau gali būti paruošiami granuliavimui arba kitam pašaro paruošimo etapui. Pagrindiniai tikslai: gerinti virškinamumą gyvuliams, sumažinti miltų/dulkių kiekį, pagerinti homogeniškumą.</w:t>
      </w:r>
    </w:p>
    <w:p w14:paraId="10EA04F7"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Įrenginys dažnai susideda iš keleto komponentų: bunkeris grūdams, magnetinis metalų gaudytojas (apsauga nuo metalo priemaišų), ritininė arba volų sistema (trys arba du ritiniai), tarpelių reguliavimo mechanizmas tarp ritinių, variklis su perdavimu (diržas arba pavara). Grūdai tiekiami tarp ritinių/volų, suspaudžiami/traiškomi, o reguliuojamo tarpelio pagalba galima nustatyti trupinių (dribsnių) storį ar frakciją.</w:t>
      </w:r>
      <w:r w:rsidRPr="00EB6D6D">
        <w:rPr>
          <w:sz w:val="24"/>
          <w:szCs w:val="24"/>
        </w:rPr>
        <w:t xml:space="preserve"> </w:t>
      </w:r>
      <w:r w:rsidRPr="00EB6D6D">
        <w:rPr>
          <w:rFonts w:ascii="Times New Roman" w:hAnsi="Times New Roman" w:cs="Times New Roman"/>
          <w:sz w:val="24"/>
          <w:szCs w:val="24"/>
        </w:rPr>
        <w:t>Traiškymo rezultatas (frakcija) vėliau gali būti naudojamas granuliavimo įrenginiuose arba tiesiog kaip traiškyti grūdai pašarui.</w:t>
      </w:r>
    </w:p>
    <w:p w14:paraId="7CCD22D0"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Nors daugelyje grūdų traiškytuvų tiesiogiai nenurodoma „granuliavimo“ galimybė, tačiau traiškyti grūdai dažnai toliau naudojami pašarų gamybos linijose, kur vienas iš etapų gali būti granuliavimas (dribsnių ar granulių gamyba). Traiškytuvo-</w:t>
      </w:r>
      <w:proofErr w:type="spellStart"/>
      <w:r w:rsidRPr="00EB6D6D">
        <w:rPr>
          <w:rFonts w:ascii="Times New Roman" w:hAnsi="Times New Roman" w:cs="Times New Roman"/>
          <w:sz w:val="24"/>
          <w:szCs w:val="24"/>
        </w:rPr>
        <w:t>granuliatoriaus</w:t>
      </w:r>
      <w:proofErr w:type="spellEnd"/>
      <w:r w:rsidRPr="00EB6D6D">
        <w:rPr>
          <w:rFonts w:ascii="Times New Roman" w:hAnsi="Times New Roman" w:cs="Times New Roman"/>
          <w:sz w:val="24"/>
          <w:szCs w:val="24"/>
        </w:rPr>
        <w:t xml:space="preserve"> paraiškos vertinimui, pateikti traiškymui-granuliavimui skirtų grūdų kiekį tonomis. </w:t>
      </w:r>
      <w:proofErr w:type="spellStart"/>
      <w:r w:rsidRPr="00EB6D6D">
        <w:rPr>
          <w:rFonts w:ascii="Times New Roman" w:hAnsi="Times New Roman" w:cs="Times New Roman"/>
          <w:sz w:val="24"/>
          <w:szCs w:val="24"/>
        </w:rPr>
        <w:t>Granuliatoriaus</w:t>
      </w:r>
      <w:proofErr w:type="spellEnd"/>
      <w:r w:rsidRPr="00EB6D6D">
        <w:rPr>
          <w:rFonts w:ascii="Times New Roman" w:hAnsi="Times New Roman" w:cs="Times New Roman"/>
          <w:sz w:val="24"/>
          <w:szCs w:val="24"/>
        </w:rPr>
        <w:t xml:space="preserve"> našumas parenkamas atsižvelgiant į rekomenduojamų dienų skaičiaus darbui atlikti užduotas ribas, kurios pateiktos "Dienų skaičius technologiniam procesui atlikti" </w:t>
      </w:r>
      <w:proofErr w:type="spellStart"/>
      <w:r w:rsidRPr="00EB6D6D">
        <w:rPr>
          <w:rFonts w:ascii="Times New Roman" w:hAnsi="Times New Roman" w:cs="Times New Roman"/>
          <w:sz w:val="24"/>
          <w:szCs w:val="24"/>
        </w:rPr>
        <w:t>excel</w:t>
      </w:r>
      <w:proofErr w:type="spellEnd"/>
      <w:r w:rsidRPr="00EB6D6D">
        <w:rPr>
          <w:rFonts w:ascii="Times New Roman" w:hAnsi="Times New Roman" w:cs="Times New Roman"/>
          <w:sz w:val="24"/>
          <w:szCs w:val="24"/>
        </w:rPr>
        <w:t xml:space="preserve"> lentelėje.</w:t>
      </w:r>
    </w:p>
    <w:p w14:paraId="64BD7069"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Renkantis rekomenduotina atkreipti dėmesį į:</w:t>
      </w:r>
    </w:p>
    <w:p w14:paraId="528E46E2"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lastRenderedPageBreak/>
        <w:t>Tarpelį tarp ritinių: mažesnis tarpelis reiškia smulkesnę frakciją; didesnis tarpelis – stambesnę frakciją (didesni dribsniai). Pvz., gamintojas nurodo tarpelį 0-2,6 mm arba 0,12-3 mm. Ritinių skaičius: 2 arba 3 (stambesnių grūdų apdorojimui – 3).</w:t>
      </w:r>
    </w:p>
    <w:p w14:paraId="374224AB"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t>Galia, našumas: reikalinga atsižvelgti į ūkio apimtis – pvz., 7,5 kW galia leidžia iki ~2000 kg/h našumą.</w:t>
      </w:r>
      <w:r w:rsidRPr="00EB6D6D">
        <w:rPr>
          <w:sz w:val="24"/>
          <w:szCs w:val="24"/>
        </w:rPr>
        <w:t xml:space="preserve">  </w:t>
      </w:r>
      <w:r w:rsidRPr="00EB6D6D">
        <w:rPr>
          <w:rFonts w:ascii="Times New Roman" w:hAnsi="Times New Roman" w:cs="Times New Roman"/>
          <w:sz w:val="24"/>
          <w:szCs w:val="24"/>
        </w:rPr>
        <w:t>Našumas: 400-2000 kg/h (priklausomai nuo modelio, grūdo tipo, tarpelio). Variklio galia: ~4–8 kW vidutiniam ūkiui, didesniems ūkiams rekomenduojama – virš 10 kW.</w:t>
      </w:r>
    </w:p>
    <w:p w14:paraId="7F85826B"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t>Ritinių konstrukcija, medžiagos: ritiniai iš plieno konstrukcijos, su profiliais/įpjovimais, skirti užtikrinti geresnį kontaktą grūdo–ritinio paviršius.</w:t>
      </w:r>
      <w:r w:rsidRPr="00EB6D6D">
        <w:rPr>
          <w:sz w:val="24"/>
          <w:szCs w:val="24"/>
        </w:rPr>
        <w:t xml:space="preserve"> </w:t>
      </w:r>
    </w:p>
    <w:p w14:paraId="3FE93BF5"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t xml:space="preserve">Dulkės, šiluma: traiškymo metu šiluma turi būti mažinama, kad nesumažėtų pašaro naudingumas (baltymų </w:t>
      </w:r>
      <w:proofErr w:type="spellStart"/>
      <w:r w:rsidRPr="00EB6D6D">
        <w:rPr>
          <w:rFonts w:ascii="Times New Roman" w:hAnsi="Times New Roman" w:cs="Times New Roman"/>
          <w:sz w:val="24"/>
          <w:szCs w:val="24"/>
        </w:rPr>
        <w:t>denatūracija</w:t>
      </w:r>
      <w:proofErr w:type="spellEnd"/>
      <w:r w:rsidRPr="00EB6D6D">
        <w:rPr>
          <w:rFonts w:ascii="Times New Roman" w:hAnsi="Times New Roman" w:cs="Times New Roman"/>
          <w:sz w:val="24"/>
          <w:szCs w:val="24"/>
        </w:rPr>
        <w:t>).</w:t>
      </w:r>
    </w:p>
    <w:p w14:paraId="71ADEDDC"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t>Paruošimas granuliavimui: jei traiškyti grūdai bus granuliuojami, būtina atsižvelgti į drėgmę, frakcijos storį, vienodumą.</w:t>
      </w:r>
    </w:p>
    <w:p w14:paraId="388AF22E" w14:textId="77777777" w:rsidR="002160F8" w:rsidRPr="00EB6D6D" w:rsidRDefault="002160F8" w:rsidP="002160F8">
      <w:pPr>
        <w:pStyle w:val="ListParagraph"/>
        <w:numPr>
          <w:ilvl w:val="0"/>
          <w:numId w:val="35"/>
        </w:numPr>
        <w:spacing w:after="0" w:line="360" w:lineRule="auto"/>
        <w:ind w:left="709" w:firstLine="0"/>
        <w:jc w:val="both"/>
        <w:rPr>
          <w:rFonts w:ascii="Times New Roman" w:hAnsi="Times New Roman" w:cs="Times New Roman"/>
          <w:sz w:val="24"/>
          <w:szCs w:val="24"/>
        </w:rPr>
      </w:pPr>
      <w:r w:rsidRPr="00EB6D6D">
        <w:rPr>
          <w:rFonts w:ascii="Times New Roman" w:hAnsi="Times New Roman" w:cs="Times New Roman"/>
          <w:sz w:val="24"/>
          <w:szCs w:val="24"/>
        </w:rPr>
        <w:t>Magnetinė apsauga, metalo detektoriai: labai rekomenduojami, ypač jei grūduose gali būti metalo ar akmens priemaišų (</w:t>
      </w:r>
      <w:proofErr w:type="spellStart"/>
      <w:r w:rsidRPr="00EB6D6D">
        <w:rPr>
          <w:rFonts w:ascii="Times New Roman" w:hAnsi="Times New Roman" w:cs="Times New Roman"/>
          <w:sz w:val="24"/>
          <w:szCs w:val="24"/>
        </w:rPr>
        <w:t>Grain</w:t>
      </w:r>
      <w:proofErr w:type="spellEnd"/>
      <w:r w:rsidRPr="00EB6D6D">
        <w:rPr>
          <w:rFonts w:ascii="Times New Roman" w:hAnsi="Times New Roman" w:cs="Times New Roman"/>
          <w:sz w:val="24"/>
          <w:szCs w:val="24"/>
        </w:rPr>
        <w:t xml:space="preserve"> </w:t>
      </w:r>
      <w:proofErr w:type="spellStart"/>
      <w:r w:rsidRPr="00EB6D6D">
        <w:rPr>
          <w:rFonts w:ascii="Times New Roman" w:hAnsi="Times New Roman" w:cs="Times New Roman"/>
          <w:sz w:val="24"/>
          <w:szCs w:val="24"/>
        </w:rPr>
        <w:t>Crusher</w:t>
      </w:r>
      <w:proofErr w:type="spellEnd"/>
      <w:r w:rsidRPr="00EB6D6D">
        <w:rPr>
          <w:rFonts w:ascii="Times New Roman" w:hAnsi="Times New Roman" w:cs="Times New Roman"/>
          <w:sz w:val="24"/>
          <w:szCs w:val="24"/>
        </w:rPr>
        <w:t xml:space="preserve"> GT-1, 2025).</w:t>
      </w:r>
    </w:p>
    <w:p w14:paraId="45799FDC" w14:textId="77777777" w:rsidR="002160F8" w:rsidRPr="00EB6D6D" w:rsidRDefault="002160F8" w:rsidP="002160F8">
      <w:pPr>
        <w:spacing w:after="0" w:line="360" w:lineRule="auto"/>
        <w:ind w:firstLine="708"/>
        <w:jc w:val="both"/>
        <w:rPr>
          <w:rFonts w:ascii="Times New Roman" w:hAnsi="Times New Roman" w:cs="Times New Roman"/>
          <w:sz w:val="24"/>
          <w:szCs w:val="24"/>
        </w:rPr>
      </w:pPr>
    </w:p>
    <w:p w14:paraId="65F689E5" w14:textId="7C597ED1" w:rsidR="002160F8" w:rsidRPr="00EB6D6D" w:rsidRDefault="002160F8" w:rsidP="00EB6D6D">
      <w:pPr>
        <w:pStyle w:val="Heading2"/>
        <w:numPr>
          <w:ilvl w:val="1"/>
          <w:numId w:val="15"/>
        </w:numPr>
        <w:spacing w:before="0" w:line="360" w:lineRule="auto"/>
        <w:ind w:left="0" w:firstLine="709"/>
        <w:rPr>
          <w:rFonts w:ascii="Times New Roman" w:hAnsi="Times New Roman" w:cs="Times New Roman"/>
          <w:b/>
          <w:color w:val="000000" w:themeColor="text1"/>
          <w:sz w:val="24"/>
          <w:szCs w:val="24"/>
        </w:rPr>
      </w:pPr>
      <w:bookmarkStart w:id="124" w:name="_Toc219796971"/>
      <w:bookmarkStart w:id="125" w:name="_Toc220994858"/>
      <w:r w:rsidRPr="00EB6D6D">
        <w:rPr>
          <w:rFonts w:ascii="Times New Roman" w:hAnsi="Times New Roman" w:cs="Times New Roman"/>
          <w:b/>
          <w:color w:val="000000" w:themeColor="text1"/>
          <w:sz w:val="24"/>
          <w:szCs w:val="24"/>
        </w:rPr>
        <w:t>Purentuvas</w:t>
      </w:r>
      <w:bookmarkEnd w:id="124"/>
      <w:bookmarkEnd w:id="125"/>
    </w:p>
    <w:p w14:paraId="3E150144" w14:textId="15001A16" w:rsidR="002160F8" w:rsidRPr="009C1651" w:rsidRDefault="002160F8" w:rsidP="002160F8">
      <w:pPr>
        <w:pStyle w:val="Heading3"/>
        <w:spacing w:before="0" w:line="360" w:lineRule="auto"/>
        <w:rPr>
          <w:rFonts w:ascii="Times New Roman" w:hAnsi="Times New Roman" w:cs="Times New Roman"/>
          <w:b/>
          <w:bCs/>
          <w:color w:val="auto"/>
        </w:rPr>
      </w:pPr>
      <w:bookmarkStart w:id="126" w:name="_Toc219796972"/>
      <w:bookmarkStart w:id="127" w:name="_Toc220994859"/>
      <w:r w:rsidRPr="009C1651">
        <w:rPr>
          <w:rFonts w:ascii="Times New Roman" w:hAnsi="Times New Roman" w:cs="Times New Roman"/>
          <w:b/>
          <w:bCs/>
          <w:color w:val="auto"/>
        </w:rPr>
        <w:t>3.37.1. Paprastas giluminis purentuvas</w:t>
      </w:r>
      <w:bookmarkEnd w:id="126"/>
      <w:bookmarkEnd w:id="127"/>
    </w:p>
    <w:p w14:paraId="0EF3896B" w14:textId="77777777" w:rsidR="002160F8" w:rsidRPr="00EB6D6D" w:rsidRDefault="002160F8" w:rsidP="00EB6D6D"/>
    <w:p w14:paraId="46DE56D5" w14:textId="77777777" w:rsidR="002160F8" w:rsidRPr="00EB6D6D" w:rsidRDefault="002160F8" w:rsidP="002160F8">
      <w:p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ab/>
        <w:t>Europos, taip pat ir Lietuvos rinkoje, siūlomi įvairių šalių gamintojų skirtingų modelių giluminiai podirvio purentuvai. Prancūzijos įmonė „</w:t>
      </w:r>
      <w:proofErr w:type="spellStart"/>
      <w:r w:rsidRPr="00EB6D6D">
        <w:rPr>
          <w:rFonts w:ascii="Times New Roman" w:hAnsi="Times New Roman" w:cs="Times New Roman"/>
          <w:sz w:val="24"/>
          <w:szCs w:val="24"/>
        </w:rPr>
        <w:t>Agrisem</w:t>
      </w:r>
      <w:proofErr w:type="spellEnd"/>
      <w:r w:rsidRPr="00EB6D6D">
        <w:rPr>
          <w:rFonts w:ascii="Times New Roman" w:hAnsi="Times New Roman" w:cs="Times New Roman"/>
          <w:sz w:val="24"/>
          <w:szCs w:val="24"/>
        </w:rPr>
        <w:t xml:space="preserve">" gamina įvairius gilaus purenimo padargus (atstovas Lietuvoje „Dotnuva Baltic”): nuo 1 iki 8 m darbinio pločio purentuvai tinka įvairioms dirvoms bei žemės dirbimo ir sėjos sistemoms. Dauguma </w:t>
      </w:r>
      <w:proofErr w:type="spellStart"/>
      <w:r w:rsidRPr="00EB6D6D">
        <w:rPr>
          <w:rFonts w:ascii="Times New Roman" w:hAnsi="Times New Roman" w:cs="Times New Roman"/>
          <w:sz w:val="24"/>
          <w:szCs w:val="24"/>
        </w:rPr>
        <w:t>Agrisem</w:t>
      </w:r>
      <w:proofErr w:type="spellEnd"/>
      <w:r w:rsidRPr="00EB6D6D">
        <w:rPr>
          <w:rFonts w:ascii="Times New Roman" w:hAnsi="Times New Roman" w:cs="Times New Roman"/>
          <w:sz w:val="24"/>
          <w:szCs w:val="24"/>
        </w:rPr>
        <w:t xml:space="preserve"> gilaus purenimo padargų sukonstruoti taip, kad kuo mažiau keistų dirvos sluoksnių padėtį. Noragai atpjauna dirvos sluoksnį ir jį truputį pakelia. Darbo metu galima matyti, kad ties noragais dirvos paviršiuje atsiranda nedidelio aukščio bangelė, kuri pravažiavus padargui vėl nusileidžia ir susilygina su dirvos paviršiumi. Stabilumui užtikrinti ant padargo gali būti tvirtinami į skirtingas puses pakreipti noragai. Kai kurie modeliai (pvz., </w:t>
      </w:r>
      <w:proofErr w:type="spellStart"/>
      <w:r w:rsidRPr="00EB6D6D">
        <w:rPr>
          <w:rFonts w:ascii="Times New Roman" w:hAnsi="Times New Roman" w:cs="Times New Roman"/>
          <w:sz w:val="24"/>
          <w:szCs w:val="24"/>
        </w:rPr>
        <w:t>Cultiplow</w:t>
      </w:r>
      <w:proofErr w:type="spellEnd"/>
      <w:r w:rsidRPr="00EB6D6D">
        <w:rPr>
          <w:rFonts w:ascii="Times New Roman" w:hAnsi="Times New Roman" w:cs="Times New Roman"/>
          <w:sz w:val="24"/>
          <w:szCs w:val="24"/>
        </w:rPr>
        <w:t xml:space="preserve"> 58) turi dvi apsaugines spyruokles, galinčias užtikrinti maksimalią apkrovą iki 2 200 kg ir leidžiančią dirbti iki 70 cm gyliu. Darbo technologinis procesas panašus į sunkiųjų kultivatorių. Šie padargai gali būti gaminami su keičiamo darbinio pločio rėmu. Akmenuotoms dirvoms skirtų padargų apsaugos sistemos būna su mechaniniais arba hidrauliniais saugikliais. </w:t>
      </w:r>
      <w:proofErr w:type="spellStart"/>
      <w:r w:rsidRPr="00EB6D6D">
        <w:rPr>
          <w:rFonts w:ascii="Times New Roman" w:hAnsi="Times New Roman" w:cs="Times New Roman"/>
          <w:sz w:val="24"/>
          <w:szCs w:val="24"/>
        </w:rPr>
        <w:t>Kverneland</w:t>
      </w:r>
      <w:proofErr w:type="spellEnd"/>
      <w:r w:rsidRPr="00EB6D6D">
        <w:rPr>
          <w:rFonts w:ascii="Times New Roman" w:hAnsi="Times New Roman" w:cs="Times New Roman"/>
          <w:sz w:val="24"/>
          <w:szCs w:val="24"/>
        </w:rPr>
        <w:t xml:space="preserve"> Kompanijos „</w:t>
      </w:r>
      <w:proofErr w:type="spellStart"/>
      <w:r w:rsidRPr="00EB6D6D">
        <w:rPr>
          <w:rFonts w:ascii="Times New Roman" w:hAnsi="Times New Roman" w:cs="Times New Roman"/>
          <w:sz w:val="24"/>
          <w:szCs w:val="24"/>
        </w:rPr>
        <w:t>Kverneland</w:t>
      </w:r>
      <w:proofErr w:type="spellEnd"/>
      <w:r w:rsidRPr="00EB6D6D">
        <w:rPr>
          <w:rFonts w:ascii="Times New Roman" w:hAnsi="Times New Roman" w:cs="Times New Roman"/>
          <w:sz w:val="24"/>
          <w:szCs w:val="24"/>
        </w:rPr>
        <w:t xml:space="preserve">" gaminami giluminiai podirvio purentuvai skirti sutankintoms, vandeniui mažai laidžioms dirvoms supurenti, kad pagerėtų jų aeracija, laidumas vandeniui, ir suslėgtam podirvio sluoksniui suardyti. CLG tipo purentuvų darbinis gylis siekia iki </w:t>
      </w:r>
      <w:r w:rsidRPr="00EB6D6D">
        <w:rPr>
          <w:rFonts w:ascii="Times New Roman" w:hAnsi="Times New Roman" w:cs="Times New Roman"/>
          <w:sz w:val="24"/>
          <w:szCs w:val="24"/>
        </w:rPr>
        <w:lastRenderedPageBreak/>
        <w:t xml:space="preserve">50, o CLE - 70 cm. Gylis reguliuojamas atraminiais ratais arba volais. Darbinis plotis, priklausomai nuo noragų skaičiaus, gali būti nuo 1,8 iki 4,5 m. Noragai būna kaltiniai arba strėliniai, kurių plotis gali siekti 30 ar net 65 cm. Laikinam drenažui pagerinti gali būti naudojami kurminiai </w:t>
      </w:r>
      <w:proofErr w:type="spellStart"/>
      <w:r w:rsidRPr="00EB6D6D">
        <w:rPr>
          <w:rFonts w:ascii="Times New Roman" w:hAnsi="Times New Roman" w:cs="Times New Roman"/>
          <w:sz w:val="24"/>
          <w:szCs w:val="24"/>
        </w:rPr>
        <w:t>raižytuvai</w:t>
      </w:r>
      <w:proofErr w:type="spellEnd"/>
      <w:r w:rsidRPr="00EB6D6D">
        <w:rPr>
          <w:rFonts w:ascii="Times New Roman" w:hAnsi="Times New Roman" w:cs="Times New Roman"/>
          <w:sz w:val="24"/>
          <w:szCs w:val="24"/>
        </w:rPr>
        <w:t xml:space="preserve">. Padargai pritaikyti dirbti akmenuotose dirvose, nes įtaisytos linginės apsaugos nuo kliūčių. Prieš kiekvieną noragą papildomai gali būti montuojami diskiniai peiliai velėnai arba augalų liekanoms prapjauti.  Gilaus purenimo padargai, kurie gali būti pritaikyti įvairiose žemdirbystės sistemose: įprastinėse technologijose gali pašalinti dėl ilgalaikio arimo, kultivavimo arba skutimo vienodu gyliu sutankėjusius dirvos sluoksnius. Neartose arba visiškai neįdirbtose dirvose padargas nemaišo dirvos sluoksnių, neįterpia augalų liekanų, tik atitinkamais atstumais suformuoja plyšius, kad pagerėtų dirvos oro ir vandens režimas. Prieš gilaus purenimo noragus gali būti tvirtinami diskiniai peiliai, perpjaunantys neįdirbtos dirvos paviršiuje esančias augalų derliaus liekanas ir sumažinantys užsikimšimo riziką (Giluminiai podirvio purentuvai, 2012).  </w:t>
      </w:r>
    </w:p>
    <w:p w14:paraId="5AB60E02" w14:textId="77777777" w:rsidR="002160F8" w:rsidRPr="00EB6D6D" w:rsidRDefault="002160F8" w:rsidP="002160F8">
      <w:pPr>
        <w:spacing w:after="0" w:line="360" w:lineRule="auto"/>
        <w:jc w:val="both"/>
        <w:rPr>
          <w:rFonts w:ascii="Times New Roman" w:hAnsi="Times New Roman" w:cs="Times New Roman"/>
          <w:sz w:val="24"/>
          <w:szCs w:val="24"/>
        </w:rPr>
      </w:pPr>
    </w:p>
    <w:p w14:paraId="15443A65" w14:textId="35C697A5" w:rsidR="002160F8" w:rsidRPr="009C1651" w:rsidRDefault="002160F8" w:rsidP="002160F8">
      <w:pPr>
        <w:pStyle w:val="Heading3"/>
        <w:spacing w:before="0" w:line="360" w:lineRule="auto"/>
        <w:rPr>
          <w:rFonts w:ascii="Times New Roman" w:hAnsi="Times New Roman" w:cs="Times New Roman"/>
          <w:b/>
          <w:bCs/>
          <w:color w:val="auto"/>
        </w:rPr>
      </w:pPr>
      <w:bookmarkStart w:id="128" w:name="_Toc219796973"/>
      <w:bookmarkStart w:id="129" w:name="_Toc220994860"/>
      <w:r w:rsidRPr="009C1651">
        <w:rPr>
          <w:rFonts w:ascii="Times New Roman" w:hAnsi="Times New Roman" w:cs="Times New Roman"/>
          <w:b/>
          <w:bCs/>
          <w:color w:val="auto"/>
        </w:rPr>
        <w:t>3.37.2. Giluminis purentuvas – kultivatorius su trupinimo ir tankinimo volais</w:t>
      </w:r>
      <w:bookmarkEnd w:id="128"/>
      <w:bookmarkEnd w:id="129"/>
    </w:p>
    <w:p w14:paraId="643BE872" w14:textId="77777777" w:rsidR="002160F8" w:rsidRPr="00EB6D6D" w:rsidRDefault="002160F8" w:rsidP="00EB6D6D"/>
    <w:p w14:paraId="7580FC18"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Giluminis purentuvas-kultivatorius – tai žemės ūkio padargas, skirtas dirvos struktūros gerinimui: jis purena gilesnius dirvožemio sluoksnius (pvz., podirvį), trupina grumstus bei tankina dirvą (volais) į vieną operaciją. Tokiu būdu: suardomas suspaustas sluoksnis (podirvis), kuris riboja šaknų augimą ir vandenį/orei pralaidumą; trupinami grumstai, pagerėja </w:t>
      </w:r>
      <w:proofErr w:type="spellStart"/>
      <w:r w:rsidRPr="00EB6D6D">
        <w:rPr>
          <w:rFonts w:ascii="Times New Roman" w:hAnsi="Times New Roman" w:cs="Times New Roman"/>
          <w:sz w:val="24"/>
          <w:szCs w:val="24"/>
        </w:rPr>
        <w:t>sėklaviečių</w:t>
      </w:r>
      <w:proofErr w:type="spellEnd"/>
      <w:r w:rsidRPr="00EB6D6D">
        <w:rPr>
          <w:rFonts w:ascii="Times New Roman" w:hAnsi="Times New Roman" w:cs="Times New Roman"/>
          <w:sz w:val="24"/>
          <w:szCs w:val="24"/>
        </w:rPr>
        <w:t xml:space="preserve"> kontaktas ir drėgmės pasiskirstymas; volai (tankinimo arba trupinimo-tankinimo volai) atlieka dirvos paviršiaus išlyginimą, sutankina viršutinį sluoksnį, kuris vėliau gali būti tinkamas sėjimui. Toks padargas ypač tinkamas sistemai „mažasis įdirbimas“ arba tiesioginė sėja: jis leidžia efektyviai atlikti giluminį įdirbimą bei paviršinio lyginimo/tankinimo operacijas vienu važiavimu.</w:t>
      </w:r>
    </w:p>
    <w:p w14:paraId="705428E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Renkantis bei eksploatuojant – rekomenduojami svarbiausi parametrai:</w:t>
      </w:r>
    </w:p>
    <w:p w14:paraId="67B19C8D"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Darbinis gylis: priklausomai nuo dirvos būklės, norimo podirvio atlaisvinimo – ar kita norite tiesiog paviršinio maišymo.</w:t>
      </w:r>
    </w:p>
    <w:p w14:paraId="23CFB274"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Darbinis plotis: atitinkamai traktoriaus galiai ir lauko sąlygoms.</w:t>
      </w:r>
    </w:p>
    <w:p w14:paraId="71FDCED3"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Noragų skaičius ir konstrukcija: didesnis kiekis noragų ir mažesnis atstumas tarp jų užtikrina intensyvesnį purenimą.</w:t>
      </w:r>
    </w:p>
    <w:p w14:paraId="30F467D2"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 xml:space="preserve">Volų tipas ir savybės: trupinimo ir tankinimo volas turi atitikti dirvos tipą: pvz., akmenuotoje dirvoje reikia volo, kuris išlaikytų stabilumą ir </w:t>
      </w:r>
      <w:proofErr w:type="spellStart"/>
      <w:r w:rsidRPr="00EB6D6D">
        <w:rPr>
          <w:rFonts w:ascii="Times New Roman" w:hAnsi="Times New Roman" w:cs="Times New Roman"/>
          <w:sz w:val="24"/>
          <w:szCs w:val="24"/>
        </w:rPr>
        <w:t>savivalymą</w:t>
      </w:r>
      <w:proofErr w:type="spellEnd"/>
      <w:r w:rsidRPr="00EB6D6D">
        <w:rPr>
          <w:rFonts w:ascii="Times New Roman" w:hAnsi="Times New Roman" w:cs="Times New Roman"/>
          <w:sz w:val="24"/>
          <w:szCs w:val="24"/>
        </w:rPr>
        <w:t>.</w:t>
      </w:r>
    </w:p>
    <w:p w14:paraId="2B3F9DCF"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Reikalinga traktoriaus galia: būtina, kad traktorius galėtų užtikrinti reikiamą judėjimo greitį ir darbinį gylį.</w:t>
      </w:r>
    </w:p>
    <w:p w14:paraId="4295E2B8"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lastRenderedPageBreak/>
        <w:t>Dirvos tipas ir sąlygos: akmenuota, labai suspausta dirva reikalauja tvirtesnės konstrukcijos, galbūt hidraulinės apsaugos komponentų.</w:t>
      </w:r>
    </w:p>
    <w:p w14:paraId="0B27827E" w14:textId="77777777" w:rsidR="002160F8" w:rsidRPr="00EB6D6D" w:rsidRDefault="002160F8" w:rsidP="002160F8">
      <w:pPr>
        <w:spacing w:after="0" w:line="360" w:lineRule="auto"/>
        <w:ind w:firstLine="708"/>
        <w:jc w:val="both"/>
        <w:rPr>
          <w:rFonts w:ascii="Times New Roman" w:hAnsi="Times New Roman" w:cs="Times New Roman"/>
          <w:sz w:val="24"/>
          <w:szCs w:val="24"/>
        </w:rPr>
      </w:pPr>
      <w:r w:rsidRPr="00EB6D6D">
        <w:rPr>
          <w:rFonts w:ascii="Times New Roman" w:hAnsi="Times New Roman" w:cs="Times New Roman"/>
          <w:sz w:val="24"/>
          <w:szCs w:val="24"/>
        </w:rPr>
        <w:t>Eksploatacinės savybės: atsparumas dilimui, galimybė keisti kaltus/sparnelius, galimybė papildomai montuoti volus, bunkerį trąšoms, ir pan.</w:t>
      </w:r>
    </w:p>
    <w:p w14:paraId="05C5C07E" w14:textId="77777777" w:rsidR="002160F8" w:rsidRPr="00EB6D6D" w:rsidRDefault="002160F8" w:rsidP="002160F8">
      <w:pPr>
        <w:spacing w:after="0" w:line="360" w:lineRule="auto"/>
        <w:ind w:firstLine="708"/>
        <w:jc w:val="both"/>
        <w:rPr>
          <w:rFonts w:ascii="Times New Roman" w:hAnsi="Times New Roman" w:cs="Times New Roman"/>
          <w:sz w:val="24"/>
          <w:szCs w:val="24"/>
        </w:rPr>
      </w:pPr>
    </w:p>
    <w:p w14:paraId="0E765567" w14:textId="790F8968" w:rsidR="002160F8" w:rsidRPr="009C1651" w:rsidRDefault="002160F8" w:rsidP="002160F8">
      <w:pPr>
        <w:pStyle w:val="Heading3"/>
        <w:spacing w:before="0" w:line="360" w:lineRule="auto"/>
        <w:rPr>
          <w:rFonts w:ascii="Times New Roman" w:hAnsi="Times New Roman" w:cs="Times New Roman"/>
          <w:b/>
          <w:bCs/>
          <w:color w:val="auto"/>
        </w:rPr>
      </w:pPr>
      <w:bookmarkStart w:id="130" w:name="_Toc219796974"/>
      <w:bookmarkStart w:id="131" w:name="_Toc220994861"/>
      <w:r w:rsidRPr="009C1651">
        <w:rPr>
          <w:rFonts w:ascii="Times New Roman" w:hAnsi="Times New Roman" w:cs="Times New Roman"/>
          <w:b/>
          <w:bCs/>
          <w:color w:val="auto"/>
        </w:rPr>
        <w:t>3.37.3. Giluminis purentuvas su smulkių sėklų įterpimu/smulkių sėklų sėjamąja</w:t>
      </w:r>
      <w:bookmarkEnd w:id="130"/>
      <w:bookmarkEnd w:id="131"/>
    </w:p>
    <w:p w14:paraId="1B84EBEF" w14:textId="77777777" w:rsidR="002160F8" w:rsidRPr="00EB6D6D" w:rsidRDefault="002160F8" w:rsidP="00EB6D6D"/>
    <w:p w14:paraId="6CB709A9" w14:textId="77777777" w:rsidR="002160F8" w:rsidRPr="009C1651" w:rsidRDefault="002160F8" w:rsidP="002160F8">
      <w:pPr>
        <w:pStyle w:val="NormalWeb"/>
        <w:spacing w:before="0" w:beforeAutospacing="0" w:after="0" w:afterAutospacing="0" w:line="360" w:lineRule="auto"/>
        <w:ind w:firstLine="708"/>
        <w:jc w:val="both"/>
      </w:pPr>
      <w:r w:rsidRPr="009C1651">
        <w:t>Giluminis purentuvas-kultivatorius su smulkių sėklų įterpimu (sėjamoji integruota) – tai žemės ūkio padargas, skirtas vienu važiavimu atlikti keletą operacijų: giluminį dirvos purenimą, paviršinių kultūrinių sluoksnių suardymą, trupinimą, taip pat smulkių sėklų (pvz., ankštinių augalų, pievinių sėklų, padengiamų/žemės dengiamosios augalų) įterpimą į dirvą. Tokiu būdu dirvos struktūra gerinama, sėklos įterpiamos optimalioje aplinkoje, sumažinamas darbo važiavimų skaičius, padidėja operatyvumas (Giluminiai purentuvai, 2025). Tokį padargą gali rinktis visi ūkiai, kurie augina nurodytas kultūras.</w:t>
      </w:r>
    </w:p>
    <w:p w14:paraId="44FA8FE8" w14:textId="77777777" w:rsidR="002160F8" w:rsidRPr="009C1651" w:rsidRDefault="002160F8" w:rsidP="002160F8">
      <w:pPr>
        <w:pStyle w:val="NormalWeb"/>
        <w:spacing w:before="0" w:beforeAutospacing="0" w:after="0" w:afterAutospacing="0" w:line="360" w:lineRule="auto"/>
        <w:ind w:firstLine="709"/>
        <w:jc w:val="both"/>
      </w:pPr>
      <w:r w:rsidRPr="009C1651">
        <w:t>Pagrindinės funkcijos:</w:t>
      </w:r>
    </w:p>
    <w:p w14:paraId="5B6F8654" w14:textId="77777777" w:rsidR="002160F8" w:rsidRPr="009C1651" w:rsidRDefault="002160F8" w:rsidP="002160F8">
      <w:pPr>
        <w:pStyle w:val="NormalWeb"/>
        <w:numPr>
          <w:ilvl w:val="0"/>
          <w:numId w:val="33"/>
        </w:numPr>
        <w:spacing w:before="0" w:beforeAutospacing="0" w:after="0" w:afterAutospacing="0" w:line="360" w:lineRule="auto"/>
        <w:jc w:val="both"/>
      </w:pPr>
      <w:r w:rsidRPr="009C1651">
        <w:t>giluminis noragų purenimas – pašalinamas suspaustas sluoksnis, pagerinamas šaknų augimas ir drenažas;</w:t>
      </w:r>
    </w:p>
    <w:p w14:paraId="6081368E" w14:textId="77777777" w:rsidR="002160F8" w:rsidRPr="009C1651" w:rsidRDefault="002160F8" w:rsidP="002160F8">
      <w:pPr>
        <w:pStyle w:val="NormalWeb"/>
        <w:numPr>
          <w:ilvl w:val="0"/>
          <w:numId w:val="33"/>
        </w:numPr>
        <w:spacing w:before="0" w:beforeAutospacing="0" w:after="0" w:afterAutospacing="0" w:line="360" w:lineRule="auto"/>
        <w:jc w:val="both"/>
      </w:pPr>
      <w:r w:rsidRPr="009C1651">
        <w:t>trupinimo/tankinimo volai arba kondicionavimo dalys – siekiama vientisesnės dirvos tekstūros, geresnio kontaktinio susijungimo tarp sėklos ir dirvos;</w:t>
      </w:r>
    </w:p>
    <w:p w14:paraId="5816D0F5" w14:textId="77777777" w:rsidR="002160F8" w:rsidRPr="009C1651" w:rsidRDefault="002160F8" w:rsidP="002160F8">
      <w:pPr>
        <w:pStyle w:val="NormalWeb"/>
        <w:numPr>
          <w:ilvl w:val="0"/>
          <w:numId w:val="33"/>
        </w:numPr>
        <w:spacing w:before="0" w:beforeAutospacing="0" w:after="0" w:afterAutospacing="0" w:line="360" w:lineRule="auto"/>
        <w:jc w:val="both"/>
      </w:pPr>
      <w:r w:rsidRPr="009C1651">
        <w:t>integruota smulkių sėklų sėjamoji arba įterpimo agregatas – leidžia po purenimo-trupinimo etapo tiesiogiai įterpti sėklas, išvengiant papildomo sėjimo važiavimo.</w:t>
      </w:r>
    </w:p>
    <w:p w14:paraId="7E5B2C01" w14:textId="77777777" w:rsidR="002160F8" w:rsidRPr="009C1651" w:rsidRDefault="002160F8" w:rsidP="002160F8">
      <w:pPr>
        <w:pStyle w:val="NormalWeb"/>
        <w:spacing w:before="0" w:beforeAutospacing="0" w:after="0" w:afterAutospacing="0" w:line="360" w:lineRule="auto"/>
        <w:ind w:firstLine="709"/>
        <w:jc w:val="both"/>
      </w:pPr>
      <w:r w:rsidRPr="009C1651">
        <w:t>Šios technologijos ypač aktualios mažos įdirbimo arba tiesioginės sėjos sistemose („</w:t>
      </w:r>
      <w:proofErr w:type="spellStart"/>
      <w:r w:rsidRPr="009C1651">
        <w:t>minimum</w:t>
      </w:r>
      <w:proofErr w:type="spellEnd"/>
      <w:r w:rsidRPr="009C1651">
        <w:t xml:space="preserve"> </w:t>
      </w:r>
      <w:proofErr w:type="spellStart"/>
      <w:r w:rsidRPr="009C1651">
        <w:t>tillage</w:t>
      </w:r>
      <w:proofErr w:type="spellEnd"/>
      <w:r w:rsidRPr="009C1651">
        <w:t xml:space="preserve">“ / „direct </w:t>
      </w:r>
      <w:proofErr w:type="spellStart"/>
      <w:r w:rsidRPr="009C1651">
        <w:t>seeding</w:t>
      </w:r>
      <w:proofErr w:type="spellEnd"/>
      <w:r w:rsidRPr="009C1651">
        <w:t>“) ir dengiamosios augalijos sėjai (</w:t>
      </w:r>
      <w:proofErr w:type="spellStart"/>
      <w:r w:rsidRPr="009C1651">
        <w:t>cover</w:t>
      </w:r>
      <w:proofErr w:type="spellEnd"/>
      <w:r w:rsidRPr="009C1651">
        <w:t xml:space="preserve"> </w:t>
      </w:r>
      <w:proofErr w:type="spellStart"/>
      <w:r w:rsidRPr="009C1651">
        <w:t>crops</w:t>
      </w:r>
      <w:proofErr w:type="spellEnd"/>
      <w:r w:rsidRPr="009C1651">
        <w:t>).</w:t>
      </w:r>
    </w:p>
    <w:p w14:paraId="0AB41CE0" w14:textId="77777777" w:rsidR="002160F8" w:rsidRPr="00EB6D6D" w:rsidRDefault="002160F8" w:rsidP="002160F8">
      <w:pPr>
        <w:spacing w:after="0" w:line="360" w:lineRule="auto"/>
        <w:ind w:firstLine="709"/>
        <w:jc w:val="both"/>
        <w:rPr>
          <w:rFonts w:ascii="Times New Roman" w:hAnsi="Times New Roman" w:cs="Times New Roman"/>
          <w:sz w:val="24"/>
          <w:szCs w:val="24"/>
        </w:rPr>
      </w:pPr>
      <w:r w:rsidRPr="00EB6D6D">
        <w:rPr>
          <w:rFonts w:ascii="Times New Roman" w:hAnsi="Times New Roman" w:cs="Times New Roman"/>
          <w:sz w:val="24"/>
          <w:szCs w:val="24"/>
        </w:rPr>
        <w:t>Renkantis giluminį purentuvą-kultivatorių su smulkių sėklų įterpimu/sėjamąja, rekomenduojama atkreipti dėmesį į šiuos kriterijus:</w:t>
      </w:r>
    </w:p>
    <w:p w14:paraId="3AC47041"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Darbinis gylis – priklausomai nuo dirvos sąlygų bei norimo poveikio (pvz., 30-35 cm).</w:t>
      </w:r>
    </w:p>
    <w:p w14:paraId="1D132DE7"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Darbinis plotis – priklauso nuo ūkio dydžio, traktoriaus galios ir darbo greičio.</w:t>
      </w:r>
    </w:p>
    <w:p w14:paraId="03D4CAEB"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Sėjamosios integracija – ar sėjamoji modulė montuojama (pvz., bunkeris, matuoklis, sėjimo linijos) ir kokios sėklos tinkamos (smulkios sėklos, dengiamosios augalijos).</w:t>
      </w:r>
    </w:p>
    <w:p w14:paraId="15793E3D"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 xml:space="preserve">Sėjos eilutės atstumas, sėjos gylis, spaudimas – smulkioms sėkloms labai svarbus tikslus gylio/reguliavimo mechanizmas (pvz., </w:t>
      </w:r>
      <w:proofErr w:type="spellStart"/>
      <w:r w:rsidRPr="00EB6D6D">
        <w:rPr>
          <w:rFonts w:ascii="Times New Roman" w:hAnsi="Times New Roman" w:cs="Times New Roman"/>
          <w:sz w:val="24"/>
          <w:szCs w:val="24"/>
        </w:rPr>
        <w:t>Kverneland</w:t>
      </w:r>
      <w:proofErr w:type="spellEnd"/>
      <w:r w:rsidRPr="00EB6D6D">
        <w:rPr>
          <w:rFonts w:ascii="Times New Roman" w:hAnsi="Times New Roman" w:cs="Times New Roman"/>
          <w:sz w:val="24"/>
          <w:szCs w:val="24"/>
        </w:rPr>
        <w:t xml:space="preserve"> e-</w:t>
      </w:r>
      <w:proofErr w:type="spellStart"/>
      <w:r w:rsidRPr="00EB6D6D">
        <w:rPr>
          <w:rFonts w:ascii="Times New Roman" w:hAnsi="Times New Roman" w:cs="Times New Roman"/>
          <w:sz w:val="24"/>
          <w:szCs w:val="24"/>
        </w:rPr>
        <w:t>drill</w:t>
      </w:r>
      <w:proofErr w:type="spellEnd"/>
      <w:r w:rsidRPr="00EB6D6D">
        <w:rPr>
          <w:rFonts w:ascii="Times New Roman" w:hAnsi="Times New Roman" w:cs="Times New Roman"/>
          <w:sz w:val="24"/>
          <w:szCs w:val="24"/>
        </w:rPr>
        <w:t xml:space="preserve"> reguliuojamas gylis iki ~6 cm) (</w:t>
      </w:r>
      <w:proofErr w:type="spellStart"/>
      <w:r w:rsidRPr="00EB6D6D">
        <w:rPr>
          <w:rFonts w:ascii="Times New Roman" w:hAnsi="Times New Roman" w:cs="Times New Roman"/>
          <w:sz w:val="24"/>
          <w:szCs w:val="24"/>
        </w:rPr>
        <w:t>Kverneland</w:t>
      </w:r>
      <w:proofErr w:type="spellEnd"/>
      <w:r w:rsidRPr="00EB6D6D">
        <w:rPr>
          <w:rFonts w:ascii="Times New Roman" w:hAnsi="Times New Roman" w:cs="Times New Roman"/>
          <w:sz w:val="24"/>
          <w:szCs w:val="24"/>
        </w:rPr>
        <w:t xml:space="preserve"> e-</w:t>
      </w:r>
      <w:proofErr w:type="spellStart"/>
      <w:r w:rsidRPr="00EB6D6D">
        <w:rPr>
          <w:rFonts w:ascii="Times New Roman" w:hAnsi="Times New Roman" w:cs="Times New Roman"/>
          <w:sz w:val="24"/>
          <w:szCs w:val="24"/>
        </w:rPr>
        <w:t>drill</w:t>
      </w:r>
      <w:proofErr w:type="spellEnd"/>
      <w:r w:rsidRPr="00EB6D6D">
        <w:rPr>
          <w:rFonts w:ascii="Times New Roman" w:hAnsi="Times New Roman" w:cs="Times New Roman"/>
          <w:sz w:val="24"/>
          <w:szCs w:val="24"/>
        </w:rPr>
        <w:t>..., 2025).</w:t>
      </w:r>
    </w:p>
    <w:p w14:paraId="67556BB8"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Vieno važiavimo technologija – tinkama, kai norima purenti ir sėti vienu metu, sutaupyti laiko/degalus.</w:t>
      </w:r>
    </w:p>
    <w:p w14:paraId="53126F93"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lastRenderedPageBreak/>
        <w:t>Dirvos tipas ir sąlygos – akmenuota ar labai suspausta dirva reikalauja tvirtesnės konstrukcijos, specialių noragų, volų.</w:t>
      </w:r>
    </w:p>
    <w:p w14:paraId="054F2C4E"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Traktoriaus galia ir agregavimo sąlygos – kiekvienas gamintojas nurodo rekomenduojamą traktoriaus galią.</w:t>
      </w:r>
    </w:p>
    <w:p w14:paraId="49634DE7"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Atsarginės dalys, priežiūra, dalinių modulių keitimas – greitas kaltų, modulių keitimas, patogus sėjamosios modulio veikimas.</w:t>
      </w:r>
    </w:p>
    <w:p w14:paraId="01B07F26" w14:textId="77777777" w:rsidR="002160F8" w:rsidRPr="00EB6D6D" w:rsidRDefault="002160F8" w:rsidP="002160F8">
      <w:pPr>
        <w:numPr>
          <w:ilvl w:val="0"/>
          <w:numId w:val="34"/>
        </w:numPr>
        <w:spacing w:after="0" w:line="360" w:lineRule="auto"/>
        <w:jc w:val="both"/>
        <w:rPr>
          <w:rFonts w:ascii="Times New Roman" w:hAnsi="Times New Roman" w:cs="Times New Roman"/>
          <w:sz w:val="24"/>
          <w:szCs w:val="24"/>
        </w:rPr>
      </w:pPr>
      <w:r w:rsidRPr="00EB6D6D">
        <w:rPr>
          <w:rFonts w:ascii="Times New Roman" w:hAnsi="Times New Roman" w:cs="Times New Roman"/>
          <w:sz w:val="24"/>
          <w:szCs w:val="24"/>
        </w:rPr>
        <w:t>Sėklos kokybė ir paruošimas – smulkios sėklos (pvz., pievų ar dengiamosios augalijos) reikalauja vienodo dirvos paviršiaus, geros suspaudimo zonos ir atsparumo išdžiūvimui.</w:t>
      </w:r>
    </w:p>
    <w:p w14:paraId="6B0A7B51" w14:textId="77777777" w:rsidR="002160F8" w:rsidRPr="00EB6D6D" w:rsidRDefault="002160F8" w:rsidP="002160F8">
      <w:pPr>
        <w:spacing w:after="0" w:line="360" w:lineRule="auto"/>
        <w:ind w:left="360" w:firstLine="348"/>
        <w:jc w:val="both"/>
        <w:rPr>
          <w:rFonts w:ascii="Times New Roman" w:hAnsi="Times New Roman" w:cs="Times New Roman"/>
          <w:sz w:val="24"/>
          <w:szCs w:val="24"/>
        </w:rPr>
      </w:pPr>
      <w:r w:rsidRPr="00EB6D6D">
        <w:rPr>
          <w:rFonts w:ascii="Times New Roman" w:hAnsi="Times New Roman" w:cs="Times New Roman"/>
          <w:sz w:val="24"/>
          <w:szCs w:val="24"/>
        </w:rPr>
        <w:t>Vertinant giluminio purentuvo paraišką, skaičiavimams suvesti ne didesnį, kaip 1/3 sėjamos dirvos ploto (ha) arba mažesnį, pagal kliento poreikį.</w:t>
      </w:r>
    </w:p>
    <w:p w14:paraId="0C29BA35" w14:textId="77777777" w:rsidR="002160F8" w:rsidRPr="00EB6D6D" w:rsidRDefault="002160F8" w:rsidP="002160F8">
      <w:pPr>
        <w:spacing w:after="0" w:line="360" w:lineRule="auto"/>
        <w:ind w:left="360" w:firstLine="348"/>
        <w:jc w:val="both"/>
        <w:rPr>
          <w:rFonts w:ascii="Times New Roman" w:hAnsi="Times New Roman" w:cs="Times New Roman"/>
          <w:sz w:val="24"/>
          <w:szCs w:val="24"/>
        </w:rPr>
      </w:pPr>
      <w:r w:rsidRPr="00EB6D6D">
        <w:rPr>
          <w:rFonts w:ascii="Times New Roman" w:hAnsi="Times New Roman" w:cs="Times New Roman"/>
          <w:sz w:val="24"/>
          <w:szCs w:val="24"/>
        </w:rPr>
        <w:t>Lentelės „Variklio galios poreikis pagal padargą“ skiltyje „dirvožemio tipas/padargo tipas“ rinktis sekančius koeficientus (padargo tipus):</w:t>
      </w:r>
    </w:p>
    <w:p w14:paraId="37D93D53" w14:textId="77777777" w:rsidR="002160F8" w:rsidRPr="00EB6D6D" w:rsidRDefault="002160F8" w:rsidP="002160F8">
      <w:pPr>
        <w:spacing w:after="0" w:line="360" w:lineRule="auto"/>
        <w:ind w:left="360" w:firstLine="348"/>
        <w:rPr>
          <w:rFonts w:ascii="Times New Roman" w:hAnsi="Times New Roman" w:cs="Times New Roman"/>
          <w:sz w:val="24"/>
          <w:szCs w:val="24"/>
        </w:rPr>
      </w:pPr>
      <w:r w:rsidRPr="00EB6D6D">
        <w:rPr>
          <w:rFonts w:ascii="Times New Roman" w:hAnsi="Times New Roman" w:cs="Times New Roman"/>
          <w:sz w:val="24"/>
          <w:szCs w:val="24"/>
        </w:rPr>
        <w:t>1 – Giluminis purentuvas be papildomų priedų;</w:t>
      </w:r>
    </w:p>
    <w:p w14:paraId="24126A3A" w14:textId="77777777" w:rsidR="002160F8" w:rsidRPr="00EB6D6D" w:rsidRDefault="002160F8" w:rsidP="002160F8">
      <w:pPr>
        <w:spacing w:after="0" w:line="360" w:lineRule="auto"/>
        <w:ind w:left="360" w:firstLine="348"/>
        <w:rPr>
          <w:rFonts w:ascii="Times New Roman" w:hAnsi="Times New Roman" w:cs="Times New Roman"/>
          <w:sz w:val="24"/>
          <w:szCs w:val="24"/>
        </w:rPr>
      </w:pPr>
      <w:r w:rsidRPr="00EB6D6D">
        <w:rPr>
          <w:rFonts w:ascii="Times New Roman" w:hAnsi="Times New Roman" w:cs="Times New Roman"/>
          <w:sz w:val="24"/>
          <w:szCs w:val="24"/>
        </w:rPr>
        <w:t xml:space="preserve">1.2 – Giluminis purentuvas </w:t>
      </w:r>
      <w:bookmarkStart w:id="132" w:name="_Hlk219469861"/>
      <w:r w:rsidRPr="00EB6D6D">
        <w:rPr>
          <w:rFonts w:ascii="Times New Roman" w:hAnsi="Times New Roman" w:cs="Times New Roman"/>
          <w:sz w:val="24"/>
          <w:szCs w:val="24"/>
        </w:rPr>
        <w:t>su smulkių sėklų įterpimu/smulkių sėklų sėjamąja</w:t>
      </w:r>
      <w:bookmarkEnd w:id="132"/>
      <w:r w:rsidRPr="00EB6D6D">
        <w:rPr>
          <w:rFonts w:ascii="Times New Roman" w:hAnsi="Times New Roman" w:cs="Times New Roman"/>
          <w:sz w:val="24"/>
          <w:szCs w:val="24"/>
        </w:rPr>
        <w:t>;</w:t>
      </w:r>
    </w:p>
    <w:p w14:paraId="7181FB13" w14:textId="77777777" w:rsidR="002160F8" w:rsidRPr="00EB6D6D" w:rsidRDefault="002160F8" w:rsidP="002160F8">
      <w:pPr>
        <w:spacing w:after="0" w:line="360" w:lineRule="auto"/>
        <w:ind w:left="360" w:firstLine="348"/>
        <w:rPr>
          <w:rFonts w:ascii="Times New Roman" w:hAnsi="Times New Roman" w:cs="Times New Roman"/>
          <w:sz w:val="24"/>
          <w:szCs w:val="24"/>
        </w:rPr>
      </w:pPr>
      <w:r w:rsidRPr="00EB6D6D">
        <w:rPr>
          <w:rFonts w:ascii="Times New Roman" w:hAnsi="Times New Roman" w:cs="Times New Roman"/>
          <w:sz w:val="24"/>
          <w:szCs w:val="24"/>
        </w:rPr>
        <w:t>2.0 – Giluminis purentuvas – kultivatorius su trupinimo ir tankinimo volais.</w:t>
      </w:r>
    </w:p>
    <w:p w14:paraId="6F94E7C8" w14:textId="071390C8" w:rsidR="00D548E6" w:rsidRPr="009C1651" w:rsidRDefault="00D548E6" w:rsidP="002B535C">
      <w:pPr>
        <w:spacing w:line="360" w:lineRule="auto"/>
        <w:ind w:firstLine="709"/>
        <w:jc w:val="both"/>
        <w:rPr>
          <w:rFonts w:ascii="Times New Roman" w:eastAsia="Calibri" w:hAnsi="Times New Roman" w:cs="Times New Roman"/>
          <w:sz w:val="24"/>
          <w:szCs w:val="24"/>
        </w:rPr>
      </w:pPr>
      <w:r w:rsidRPr="00EB6D6D">
        <w:rPr>
          <w:sz w:val="24"/>
          <w:szCs w:val="24"/>
        </w:rPr>
        <w:br w:type="page"/>
      </w:r>
    </w:p>
    <w:p w14:paraId="3676FA26" w14:textId="555855E2" w:rsidR="001244CA" w:rsidRDefault="00306ED4" w:rsidP="004B504A">
      <w:pPr>
        <w:pStyle w:val="Heading1"/>
        <w:numPr>
          <w:ilvl w:val="2"/>
          <w:numId w:val="10"/>
        </w:numPr>
        <w:ind w:left="0" w:firstLine="534"/>
        <w:rPr>
          <w:rFonts w:ascii="Times New Roman" w:hAnsi="Times New Roman" w:cs="Times New Roman"/>
          <w:b/>
          <w:bCs/>
          <w:color w:val="000000" w:themeColor="text1"/>
          <w:sz w:val="28"/>
          <w:szCs w:val="28"/>
        </w:rPr>
      </w:pPr>
      <w:bookmarkStart w:id="133" w:name="_Toc178848334"/>
      <w:bookmarkStart w:id="134" w:name="_Toc220994862"/>
      <w:r w:rsidRPr="00657C67">
        <w:rPr>
          <w:rFonts w:ascii="Times New Roman" w:hAnsi="Times New Roman" w:cs="Times New Roman"/>
          <w:b/>
          <w:bCs/>
          <w:color w:val="000000" w:themeColor="text1"/>
          <w:sz w:val="28"/>
          <w:szCs w:val="28"/>
        </w:rPr>
        <w:lastRenderedPageBreak/>
        <w:t>Literatūros šaltiniai</w:t>
      </w:r>
      <w:bookmarkEnd w:id="133"/>
      <w:bookmarkEnd w:id="134"/>
    </w:p>
    <w:p w14:paraId="38E39186" w14:textId="77777777" w:rsidR="00256025" w:rsidRPr="00256025" w:rsidRDefault="00256025" w:rsidP="00256025"/>
    <w:p w14:paraId="2B8B0AC2" w14:textId="77777777" w:rsidR="00901604" w:rsidRPr="00F40978" w:rsidRDefault="00901604" w:rsidP="00EB6D6D">
      <w:pPr>
        <w:pStyle w:val="ListParagraph"/>
        <w:spacing w:after="0" w:line="240" w:lineRule="auto"/>
        <w:ind w:left="851"/>
        <w:jc w:val="both"/>
        <w:rPr>
          <w:rFonts w:ascii="Times New Roman" w:hAnsi="Times New Roman" w:cs="Times New Roman"/>
          <w:sz w:val="24"/>
          <w:szCs w:val="24"/>
        </w:rPr>
      </w:pPr>
    </w:p>
    <w:p w14:paraId="10288122"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w:t>
      </w:r>
      <w:proofErr w:type="spellStart"/>
      <w:r w:rsidRPr="00F40978">
        <w:t>Grain</w:t>
      </w:r>
      <w:proofErr w:type="spellEnd"/>
      <w:r w:rsidRPr="00F40978">
        <w:t xml:space="preserve"> </w:t>
      </w:r>
      <w:proofErr w:type="spellStart"/>
      <w:r w:rsidRPr="00F40978">
        <w:t>Crusher</w:t>
      </w:r>
      <w:proofErr w:type="spellEnd"/>
      <w:r w:rsidRPr="00F40978">
        <w:t xml:space="preserve">“ techninės specifikacijos, 2025 [Internetinis puslapis: </w:t>
      </w:r>
      <w:hyperlink r:id="rId22" w:history="1">
        <w:r w:rsidRPr="00F40978">
          <w:rPr>
            <w:rStyle w:val="Hyperlink"/>
          </w:rPr>
          <w:t>https://www.jh.nl/en/product/grain-crusher/?utm_source=chatgpt.com</w:t>
        </w:r>
      </w:hyperlink>
      <w:r w:rsidRPr="00F40978">
        <w:t>]</w:t>
      </w:r>
    </w:p>
    <w:p w14:paraId="7CEEA1DB"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AGCO SAS. 2019. MF TW </w:t>
      </w:r>
      <w:proofErr w:type="spellStart"/>
      <w:r w:rsidRPr="00657C67">
        <w:rPr>
          <w:rFonts w:ascii="Times New Roman" w:hAnsi="Times New Roman" w:cs="Times New Roman"/>
          <w:sz w:val="24"/>
          <w:szCs w:val="24"/>
        </w:rPr>
        <w:t>Series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Trailed</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Round</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Baler</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Wrapper</w:t>
      </w:r>
      <w:proofErr w:type="spellEnd"/>
      <w:r w:rsidRPr="00657C67">
        <w:rPr>
          <w:rFonts w:ascii="Times New Roman" w:hAnsi="Times New Roman" w:cs="Times New Roman"/>
          <w:sz w:val="24"/>
          <w:szCs w:val="24"/>
        </w:rPr>
        <w:t>. [Internetinis puslapis: https://www.ewa.lt/uploads/files/dir238/dir11/0_0.php].</w:t>
      </w:r>
    </w:p>
    <w:p w14:paraId="69C44AB6" w14:textId="77777777" w:rsidR="00901604" w:rsidRPr="00F40978" w:rsidRDefault="00901604" w:rsidP="00EB6D6D">
      <w:pPr>
        <w:pStyle w:val="NormalWeb"/>
        <w:numPr>
          <w:ilvl w:val="0"/>
          <w:numId w:val="22"/>
        </w:numPr>
        <w:spacing w:before="0" w:beforeAutospacing="0" w:after="0" w:afterAutospacing="0"/>
        <w:ind w:left="0" w:firstLine="851"/>
        <w:jc w:val="both"/>
      </w:pPr>
      <w:proofErr w:type="spellStart"/>
      <w:r w:rsidRPr="00F40978">
        <w:t>Agro</w:t>
      </w:r>
      <w:proofErr w:type="spellEnd"/>
      <w:r w:rsidRPr="00F40978">
        <w:t xml:space="preserve"> žinios. 2025. Žolės siloso gamyba tranšėjose. [Internetinis puslapis: https://www.agrozinios.lt/straipsniai/46404-zoles-siloso-gamyba-transejose]</w:t>
      </w:r>
    </w:p>
    <w:p w14:paraId="2A732792" w14:textId="77777777" w:rsidR="00901604" w:rsidRPr="00657C67" w:rsidRDefault="00901604" w:rsidP="002B535C">
      <w:pPr>
        <w:pStyle w:val="ListParagraph"/>
        <w:numPr>
          <w:ilvl w:val="0"/>
          <w:numId w:val="22"/>
        </w:numPr>
        <w:spacing w:after="0"/>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Agronomijos pagrindai: vadovėlis / sudarytojas K. </w:t>
      </w:r>
      <w:proofErr w:type="spellStart"/>
      <w:r w:rsidRPr="00657C67">
        <w:rPr>
          <w:rFonts w:ascii="Times New Roman" w:hAnsi="Times New Roman" w:cs="Times New Roman"/>
          <w:sz w:val="24"/>
          <w:szCs w:val="24"/>
        </w:rPr>
        <w:t>Romaneckas</w:t>
      </w:r>
      <w:proofErr w:type="spellEnd"/>
      <w:r w:rsidRPr="00657C67">
        <w:rPr>
          <w:rFonts w:ascii="Times New Roman" w:hAnsi="Times New Roman" w:cs="Times New Roman"/>
          <w:sz w:val="24"/>
          <w:szCs w:val="24"/>
        </w:rPr>
        <w:t xml:space="preserve">; Aleksandro Stulginskio universitetas. 2-asis patais. </w:t>
      </w:r>
      <w:proofErr w:type="spellStart"/>
      <w:r w:rsidRPr="00657C67">
        <w:rPr>
          <w:rFonts w:ascii="Times New Roman" w:hAnsi="Times New Roman" w:cs="Times New Roman"/>
          <w:sz w:val="24"/>
          <w:szCs w:val="24"/>
        </w:rPr>
        <w:t>leid</w:t>
      </w:r>
      <w:proofErr w:type="spellEnd"/>
      <w:r w:rsidRPr="00657C67">
        <w:rPr>
          <w:rFonts w:ascii="Times New Roman" w:hAnsi="Times New Roman" w:cs="Times New Roman"/>
          <w:sz w:val="24"/>
          <w:szCs w:val="24"/>
        </w:rPr>
        <w:t>. Akademija, Kauno r.: Aleksandro Stulginskio universiteto Leidybos centras. 2015 – 438 p</w:t>
      </w:r>
    </w:p>
    <w:p w14:paraId="1EC1E4C2"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AgroŽinios.lt</w:t>
      </w:r>
      <w:proofErr w:type="spellEnd"/>
      <w:r w:rsidRPr="00657C67">
        <w:rPr>
          <w:rFonts w:ascii="Times New Roman" w:hAnsi="Times New Roman" w:cs="Times New Roman"/>
          <w:sz w:val="24"/>
          <w:szCs w:val="24"/>
        </w:rPr>
        <w:t>. 2022. Mechanizuota bulvių auginimo technologija. 2022-12-14 [Internetinis puslapis: http://www.agrozinios.lt/portal/categories/185/1/0/1/article/12162/mechanizuota-bulviu-auginimo-technologija]</w:t>
      </w:r>
    </w:p>
    <w:p w14:paraId="0F719C5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AgTalk</w:t>
      </w:r>
      <w:proofErr w:type="spellEnd"/>
      <w:r w:rsidRPr="00657C67">
        <w:rPr>
          <w:rFonts w:ascii="Times New Roman" w:hAnsi="Times New Roman" w:cs="Times New Roman"/>
          <w:sz w:val="24"/>
          <w:szCs w:val="24"/>
        </w:rPr>
        <w:t xml:space="preserve">. 2016. </w:t>
      </w:r>
      <w:proofErr w:type="spellStart"/>
      <w:r w:rsidRPr="00657C67">
        <w:rPr>
          <w:rFonts w:ascii="Times New Roman" w:hAnsi="Times New Roman" w:cs="Times New Roman"/>
          <w:sz w:val="24"/>
          <w:szCs w:val="24"/>
        </w:rPr>
        <w:t>How</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fast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do</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you</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drive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when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baling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small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squares</w:t>
      </w:r>
      <w:proofErr w:type="spellEnd"/>
      <w:r w:rsidRPr="00657C67">
        <w:rPr>
          <w:rFonts w:ascii="Times New Roman" w:hAnsi="Times New Roman" w:cs="Times New Roman"/>
          <w:sz w:val="24"/>
          <w:szCs w:val="24"/>
        </w:rPr>
        <w:t xml:space="preserve">? [Internetinis puslapis: https://talk.newagtalk.com/forums/thread-view.asp?tid=646374&amp;DisplayType=flat&amp;set </w:t>
      </w:r>
      <w:proofErr w:type="spellStart"/>
      <w:r w:rsidRPr="00657C67">
        <w:rPr>
          <w:rFonts w:ascii="Times New Roman" w:hAnsi="Times New Roman" w:cs="Times New Roman"/>
          <w:sz w:val="24"/>
          <w:szCs w:val="24"/>
        </w:rPr>
        <w:t>Cookie</w:t>
      </w:r>
      <w:proofErr w:type="spellEnd"/>
      <w:r w:rsidRPr="00657C67">
        <w:rPr>
          <w:rFonts w:ascii="Times New Roman" w:hAnsi="Times New Roman" w:cs="Times New Roman"/>
          <w:sz w:val="24"/>
          <w:szCs w:val="24"/>
        </w:rPr>
        <w:t>=1]</w:t>
      </w:r>
    </w:p>
    <w:p w14:paraId="1487F32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Akpil</w:t>
      </w:r>
      <w:proofErr w:type="spellEnd"/>
      <w:r w:rsidRPr="00657C67">
        <w:rPr>
          <w:rFonts w:ascii="Times New Roman" w:hAnsi="Times New Roman" w:cs="Times New Roman"/>
          <w:sz w:val="24"/>
          <w:szCs w:val="24"/>
        </w:rPr>
        <w:t>. 2014. Žemės dirbimo frezos „freza“.</w:t>
      </w:r>
    </w:p>
    <w:p w14:paraId="3E88CDF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Amazone. 2014. </w:t>
      </w:r>
      <w:proofErr w:type="spellStart"/>
      <w:r w:rsidRPr="00657C67">
        <w:rPr>
          <w:rFonts w:ascii="Times New Roman" w:hAnsi="Times New Roman" w:cs="Times New Roman"/>
          <w:sz w:val="24"/>
          <w:szCs w:val="24"/>
        </w:rPr>
        <w:t>Rotary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harrows</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rotary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cultivators</w:t>
      </w:r>
      <w:proofErr w:type="spellEnd"/>
      <w:r w:rsidRPr="00657C67">
        <w:rPr>
          <w:rFonts w:ascii="Times New Roman" w:hAnsi="Times New Roman" w:cs="Times New Roman"/>
          <w:sz w:val="24"/>
          <w:szCs w:val="24"/>
        </w:rPr>
        <w:t>. [Internetinis puslapis: https://www.svtechnika.lt/wp-content/uploads/2021/01/Amazone-KE-KX-KG.pdf]</w:t>
      </w:r>
    </w:p>
    <w:p w14:paraId="2151E3DB"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Atmintinė „Ką reikia žinoti apie mėšlo ir srutų tvarkymą?“, 2024 [Internetinis puslapis:</w:t>
      </w:r>
      <w:r w:rsidRPr="00657C67">
        <w:rPr>
          <w:sz w:val="24"/>
          <w:szCs w:val="24"/>
        </w:rPr>
        <w:t xml:space="preserve"> </w:t>
      </w:r>
      <w:hyperlink r:id="rId23" w:history="1">
        <w:r w:rsidRPr="00657C67">
          <w:rPr>
            <w:rStyle w:val="Hyperlink"/>
            <w:rFonts w:ascii="Times New Roman" w:hAnsi="Times New Roman" w:cs="Times New Roman"/>
            <w:sz w:val="24"/>
            <w:szCs w:val="24"/>
          </w:rPr>
          <w:t>https://aad.lrv.lt/uploads/aad/documents/files/Atmintines/Atmintin%C4%97_apie_m%C4%97%C5%A1l%C4%85_ir_srutas_(2023-04-24)_1.pdf</w:t>
        </w:r>
      </w:hyperlink>
      <w:r w:rsidRPr="00657C67">
        <w:rPr>
          <w:rFonts w:ascii="Times New Roman" w:hAnsi="Times New Roman" w:cs="Times New Roman"/>
          <w:sz w:val="24"/>
          <w:szCs w:val="24"/>
        </w:rPr>
        <w:t>]</w:t>
      </w:r>
    </w:p>
    <w:p w14:paraId="5D9F16B5"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Bayer.  2018. </w:t>
      </w:r>
      <w:proofErr w:type="spellStart"/>
      <w:r w:rsidRPr="00657C67">
        <w:rPr>
          <w:rFonts w:ascii="Times New Roman" w:hAnsi="Times New Roman" w:cs="Times New Roman"/>
          <w:sz w:val="24"/>
          <w:szCs w:val="24"/>
        </w:rPr>
        <w:t>Crop</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sciense</w:t>
      </w:r>
      <w:proofErr w:type="spellEnd"/>
      <w:r w:rsidRPr="00657C67">
        <w:rPr>
          <w:rFonts w:ascii="Times New Roman" w:hAnsi="Times New Roman" w:cs="Times New Roman"/>
          <w:sz w:val="24"/>
          <w:szCs w:val="24"/>
        </w:rPr>
        <w:t xml:space="preserve">. 6 </w:t>
      </w:r>
      <w:proofErr w:type="spellStart"/>
      <w:r w:rsidRPr="00657C67">
        <w:rPr>
          <w:rFonts w:ascii="Times New Roman" w:hAnsi="Times New Roman" w:cs="Times New Roman"/>
          <w:sz w:val="24"/>
          <w:szCs w:val="24"/>
        </w:rPr>
        <w:t>key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performance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measures</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arable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farms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Published</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on</w:t>
      </w:r>
      <w:proofErr w:type="spellEnd"/>
      <w:r w:rsidRPr="00657C67">
        <w:rPr>
          <w:rFonts w:ascii="Times New Roman" w:hAnsi="Times New Roman" w:cs="Times New Roman"/>
          <w:sz w:val="24"/>
          <w:szCs w:val="24"/>
        </w:rPr>
        <w:t xml:space="preserve"> 8th </w:t>
      </w:r>
      <w:proofErr w:type="spellStart"/>
      <w:r w:rsidRPr="00657C67">
        <w:rPr>
          <w:rFonts w:ascii="Times New Roman" w:hAnsi="Times New Roman" w:cs="Times New Roman"/>
          <w:sz w:val="24"/>
          <w:szCs w:val="24"/>
        </w:rPr>
        <w:t>November</w:t>
      </w:r>
      <w:proofErr w:type="spellEnd"/>
      <w:r w:rsidRPr="00657C67">
        <w:rPr>
          <w:rFonts w:ascii="Times New Roman" w:hAnsi="Times New Roman" w:cs="Times New Roman"/>
          <w:sz w:val="24"/>
          <w:szCs w:val="24"/>
        </w:rPr>
        <w:t xml:space="preserve"> 2018. [Internetinis puslapis: https://cropscience.bayer.co.uk/blog/articles/2018/11/6-key-performance-measures-for-arable-farms]</w:t>
      </w:r>
    </w:p>
    <w:p w14:paraId="3B3708E7"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Barstytuvai, 2023.</w:t>
      </w:r>
      <w:r w:rsidRPr="00657C67">
        <w:rPr>
          <w:sz w:val="24"/>
          <w:szCs w:val="24"/>
        </w:rPr>
        <w:t xml:space="preserve"> </w:t>
      </w:r>
      <w:r w:rsidRPr="00657C67">
        <w:rPr>
          <w:rFonts w:ascii="Times New Roman" w:hAnsi="Times New Roman" w:cs="Times New Roman"/>
          <w:sz w:val="24"/>
          <w:szCs w:val="24"/>
        </w:rPr>
        <w:t xml:space="preserve">[Internetinis puslapis: </w:t>
      </w:r>
      <w:hyperlink r:id="rId24" w:history="1">
        <w:r w:rsidRPr="00657C67">
          <w:rPr>
            <w:rStyle w:val="Hyperlink"/>
            <w:rFonts w:ascii="Times New Roman" w:hAnsi="Times New Roman" w:cs="Times New Roman"/>
            <w:sz w:val="24"/>
            <w:szCs w:val="24"/>
          </w:rPr>
          <w:t>https://blog.mascus.lt/barstytuvu-pasirinkimas-naudingas-vadovas-klientui/</w:t>
        </w:r>
      </w:hyperlink>
      <w:r w:rsidRPr="00657C67">
        <w:rPr>
          <w:rFonts w:ascii="Times New Roman" w:hAnsi="Times New Roman" w:cs="Times New Roman"/>
          <w:sz w:val="24"/>
          <w:szCs w:val="24"/>
        </w:rPr>
        <w:t>].</w:t>
      </w:r>
    </w:p>
    <w:p w14:paraId="495D560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Butkus V., Domeika R., Jasinskas A., Martinkus M., </w:t>
      </w:r>
      <w:proofErr w:type="spellStart"/>
      <w:r w:rsidRPr="00657C67">
        <w:rPr>
          <w:rFonts w:ascii="Times New Roman" w:hAnsi="Times New Roman" w:cs="Times New Roman"/>
          <w:sz w:val="24"/>
          <w:szCs w:val="24"/>
        </w:rPr>
        <w:t>Špokas</w:t>
      </w:r>
      <w:proofErr w:type="spellEnd"/>
      <w:r w:rsidRPr="00657C67">
        <w:rPr>
          <w:rFonts w:ascii="Times New Roman" w:hAnsi="Times New Roman" w:cs="Times New Roman"/>
          <w:sz w:val="24"/>
          <w:szCs w:val="24"/>
        </w:rPr>
        <w:t xml:space="preserve"> l., </w:t>
      </w:r>
      <w:proofErr w:type="spellStart"/>
      <w:r w:rsidRPr="00657C67">
        <w:rPr>
          <w:rFonts w:ascii="Times New Roman" w:hAnsi="Times New Roman" w:cs="Times New Roman"/>
          <w:sz w:val="24"/>
          <w:szCs w:val="24"/>
        </w:rPr>
        <w:t>Vaiciukevičius</w:t>
      </w:r>
      <w:proofErr w:type="spellEnd"/>
      <w:r w:rsidRPr="00657C67">
        <w:rPr>
          <w:rFonts w:ascii="Times New Roman" w:hAnsi="Times New Roman" w:cs="Times New Roman"/>
          <w:sz w:val="24"/>
          <w:szCs w:val="24"/>
        </w:rPr>
        <w:t xml:space="preserve"> E. 2012. Derliaus dorojimo technologijų inžinerija. Mokomoji knyga. Aleksandro Stulginskio universitetas, Žemės ūkio inžinerijos fakultetas, Žemės ūkio mašinų katedra.</w:t>
      </w:r>
    </w:p>
    <w:p w14:paraId="1CB9B7F7"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Charania</w:t>
      </w:r>
      <w:proofErr w:type="spellEnd"/>
      <w:r w:rsidRPr="00657C67">
        <w:rPr>
          <w:rFonts w:ascii="Times New Roman" w:hAnsi="Times New Roman" w:cs="Times New Roman"/>
          <w:sz w:val="24"/>
          <w:szCs w:val="24"/>
        </w:rPr>
        <w:t xml:space="preserve">, I., &amp; </w:t>
      </w:r>
      <w:proofErr w:type="spellStart"/>
      <w:r w:rsidRPr="00657C67">
        <w:rPr>
          <w:rFonts w:ascii="Times New Roman" w:hAnsi="Times New Roman" w:cs="Times New Roman"/>
          <w:sz w:val="24"/>
          <w:szCs w:val="24"/>
        </w:rPr>
        <w:t>Li</w:t>
      </w:r>
      <w:proofErr w:type="spellEnd"/>
      <w:r w:rsidRPr="00657C67">
        <w:rPr>
          <w:rFonts w:ascii="Times New Roman" w:hAnsi="Times New Roman" w:cs="Times New Roman"/>
          <w:sz w:val="24"/>
          <w:szCs w:val="24"/>
        </w:rPr>
        <w:t xml:space="preserve">, X. (2020). </w:t>
      </w:r>
      <w:proofErr w:type="spellStart"/>
      <w:r w:rsidRPr="00657C67">
        <w:rPr>
          <w:rFonts w:ascii="Times New Roman" w:hAnsi="Times New Roman" w:cs="Times New Roman"/>
          <w:sz w:val="24"/>
          <w:szCs w:val="24"/>
        </w:rPr>
        <w:t>Smart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farming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shift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from</w:t>
      </w:r>
      <w:proofErr w:type="spellEnd"/>
      <w:r w:rsidRPr="00657C67">
        <w:rPr>
          <w:rFonts w:ascii="Times New Roman" w:hAnsi="Times New Roman" w:cs="Times New Roman"/>
          <w:sz w:val="24"/>
          <w:szCs w:val="24"/>
        </w:rPr>
        <w:t xml:space="preserve"> a </w:t>
      </w:r>
      <w:proofErr w:type="spellStart"/>
      <w:r w:rsidRPr="00657C67">
        <w:rPr>
          <w:rFonts w:ascii="Times New Roman" w:hAnsi="Times New Roman" w:cs="Times New Roman"/>
          <w:sz w:val="24"/>
          <w:szCs w:val="24"/>
        </w:rPr>
        <w:t>labor</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intensive</w:t>
      </w:r>
      <w:proofErr w:type="spellEnd"/>
      <w:r w:rsidRPr="00657C67">
        <w:rPr>
          <w:rFonts w:ascii="Times New Roman" w:hAnsi="Times New Roman" w:cs="Times New Roman"/>
          <w:sz w:val="24"/>
          <w:szCs w:val="24"/>
        </w:rPr>
        <w:t xml:space="preserve"> to </w:t>
      </w:r>
      <w:proofErr w:type="spellStart"/>
      <w:r w:rsidRPr="00657C67">
        <w:rPr>
          <w:rFonts w:ascii="Times New Roman" w:hAnsi="Times New Roman" w:cs="Times New Roman"/>
          <w:sz w:val="24"/>
          <w:szCs w:val="24"/>
        </w:rPr>
        <w:t>technology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native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industry</w:t>
      </w:r>
      <w:proofErr w:type="spellEnd"/>
      <w:r w:rsidRPr="00657C67">
        <w:rPr>
          <w:rFonts w:ascii="Times New Roman" w:hAnsi="Times New Roman" w:cs="Times New Roman"/>
          <w:sz w:val="24"/>
          <w:szCs w:val="24"/>
        </w:rPr>
        <w:t xml:space="preserve">. Internet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Things</w:t>
      </w:r>
      <w:proofErr w:type="spellEnd"/>
      <w:r w:rsidRPr="00657C67">
        <w:rPr>
          <w:rFonts w:ascii="Times New Roman" w:hAnsi="Times New Roman" w:cs="Times New Roman"/>
          <w:sz w:val="24"/>
          <w:szCs w:val="24"/>
        </w:rPr>
        <w:t>, 9, 100142.</w:t>
      </w:r>
    </w:p>
    <w:p w14:paraId="1BD33069"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bookmarkStart w:id="135" w:name="_Hlk170374575"/>
      <w:r w:rsidRPr="00657C67">
        <w:rPr>
          <w:rFonts w:ascii="Times New Roman" w:hAnsi="Times New Roman" w:cs="Times New Roman"/>
          <w:sz w:val="24"/>
          <w:szCs w:val="24"/>
        </w:rPr>
        <w:t>Dėl mėšlo ir srutų tvarkymo aplinkosaugos reikalavimų aprašo patvirtinimo, 2024</w:t>
      </w:r>
      <w:bookmarkEnd w:id="135"/>
      <w:r w:rsidRPr="00657C67">
        <w:rPr>
          <w:rFonts w:ascii="Times New Roman" w:hAnsi="Times New Roman" w:cs="Times New Roman"/>
          <w:sz w:val="24"/>
          <w:szCs w:val="24"/>
        </w:rPr>
        <w:t xml:space="preserve"> [Internetinis puslapis: </w:t>
      </w:r>
      <w:hyperlink r:id="rId25" w:history="1">
        <w:r w:rsidRPr="00657C67">
          <w:rPr>
            <w:rStyle w:val="Hyperlink"/>
            <w:rFonts w:ascii="Times New Roman" w:hAnsi="Times New Roman" w:cs="Times New Roman"/>
            <w:sz w:val="24"/>
            <w:szCs w:val="24"/>
          </w:rPr>
          <w:t>https://e-seimas.lrs.lt/portal/legalAct/lt/TAD/ea13f5223a6011eb8c97e01ffe050e1c</w:t>
        </w:r>
      </w:hyperlink>
      <w:r w:rsidRPr="00657C67">
        <w:rPr>
          <w:rFonts w:ascii="Times New Roman" w:hAnsi="Times New Roman" w:cs="Times New Roman"/>
          <w:sz w:val="24"/>
          <w:szCs w:val="24"/>
        </w:rPr>
        <w:t>]</w:t>
      </w:r>
    </w:p>
    <w:p w14:paraId="0FF4F008"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Deveikytė Irena, </w:t>
      </w:r>
      <w:proofErr w:type="spellStart"/>
      <w:r w:rsidRPr="00657C67">
        <w:rPr>
          <w:rFonts w:ascii="Times New Roman" w:hAnsi="Times New Roman" w:cs="Times New Roman"/>
          <w:sz w:val="24"/>
          <w:szCs w:val="24"/>
        </w:rPr>
        <w:t>Ronis</w:t>
      </w:r>
      <w:proofErr w:type="spellEnd"/>
      <w:r w:rsidRPr="00657C67">
        <w:rPr>
          <w:rFonts w:ascii="Times New Roman" w:hAnsi="Times New Roman" w:cs="Times New Roman"/>
          <w:sz w:val="24"/>
          <w:szCs w:val="24"/>
        </w:rPr>
        <w:t xml:space="preserve"> Antanas. 2018. Bulvės. Integruotos kenksmingųjų organizmų kontrolės gairės. LAMMC. [Internetinis puslapis: https://www.lammc.lt/data/public/uploads/2020/05/ikok_ gaires_bulves-1.pdf]</w:t>
      </w:r>
    </w:p>
    <w:p w14:paraId="42A92C1D" w14:textId="77777777" w:rsidR="00901604" w:rsidRPr="00657C67" w:rsidRDefault="00901604" w:rsidP="002B535C">
      <w:pPr>
        <w:pStyle w:val="ListParagraph"/>
        <w:numPr>
          <w:ilvl w:val="0"/>
          <w:numId w:val="22"/>
        </w:numPr>
        <w:ind w:left="0" w:firstLine="709"/>
        <w:rPr>
          <w:rFonts w:ascii="Times New Roman" w:hAnsi="Times New Roman" w:cs="Times New Roman"/>
          <w:sz w:val="24"/>
          <w:szCs w:val="24"/>
        </w:rPr>
      </w:pPr>
      <w:r w:rsidRPr="00657C67">
        <w:rPr>
          <w:rFonts w:ascii="Times New Roman" w:hAnsi="Times New Roman" w:cs="Times New Roman"/>
          <w:sz w:val="24"/>
          <w:szCs w:val="24"/>
        </w:rPr>
        <w:t xml:space="preserve">DOJUS </w:t>
      </w:r>
      <w:proofErr w:type="spellStart"/>
      <w:r w:rsidRPr="00657C67">
        <w:rPr>
          <w:rFonts w:ascii="Times New Roman" w:hAnsi="Times New Roman" w:cs="Times New Roman"/>
          <w:sz w:val="24"/>
          <w:szCs w:val="24"/>
        </w:rPr>
        <w:t>agro</w:t>
      </w:r>
      <w:proofErr w:type="spellEnd"/>
      <w:r w:rsidRPr="00657C67">
        <w:rPr>
          <w:rFonts w:ascii="Times New Roman" w:hAnsi="Times New Roman" w:cs="Times New Roman"/>
          <w:sz w:val="24"/>
          <w:szCs w:val="24"/>
        </w:rPr>
        <w:t xml:space="preserve">. 2014. </w:t>
      </w:r>
      <w:proofErr w:type="spellStart"/>
      <w:r w:rsidRPr="00657C67">
        <w:rPr>
          <w:rFonts w:ascii="Times New Roman" w:hAnsi="Times New Roman" w:cs="Times New Roman"/>
          <w:sz w:val="24"/>
          <w:szCs w:val="24"/>
        </w:rPr>
        <w:t>Kuhn</w:t>
      </w:r>
      <w:proofErr w:type="spellEnd"/>
      <w:r w:rsidRPr="00657C67">
        <w:rPr>
          <w:rFonts w:ascii="Times New Roman" w:hAnsi="Times New Roman" w:cs="Times New Roman"/>
          <w:sz w:val="24"/>
          <w:szCs w:val="24"/>
        </w:rPr>
        <w:t xml:space="preserve"> liekanų smulkintuvai. [Internetinis puslapis: https://www.dojusagro.lt/lt/zemes-ukio-technika/pasaru-ruosimo-technika/kuhn-liekanu-smulkintuvai/]</w:t>
      </w:r>
    </w:p>
    <w:p w14:paraId="6F0E19C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 xml:space="preserve">Drėgnų grūdų džiovinimo ekspertai, 2019 [Internetinis puslapis: </w:t>
      </w:r>
      <w:hyperlink r:id="rId26" w:history="1">
        <w:r w:rsidRPr="00657C67">
          <w:rPr>
            <w:rStyle w:val="Hyperlink"/>
            <w:rFonts w:ascii="Times New Roman" w:hAnsi="Times New Roman" w:cs="Times New Roman"/>
            <w:sz w:val="24"/>
            <w:szCs w:val="24"/>
          </w:rPr>
          <w:t>https://www.manoukis.lt/mano-ukis-zurnalas/2019/03/dregnu-grudu-dziovinimo-ekspertai/</w:t>
        </w:r>
      </w:hyperlink>
      <w:r w:rsidRPr="00657C67">
        <w:rPr>
          <w:rFonts w:ascii="Times New Roman" w:hAnsi="Times New Roman" w:cs="Times New Roman"/>
          <w:sz w:val="24"/>
          <w:szCs w:val="24"/>
        </w:rPr>
        <w:t xml:space="preserve">] </w:t>
      </w:r>
    </w:p>
    <w:p w14:paraId="0AFF6E1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Galia pagal poreikį, 2007. [Internetinis puslapis: https://www.manoukis.lt/mano-ukis-zurnalas/2007/11/galia-pagal-poreiki/]</w:t>
      </w:r>
    </w:p>
    <w:p w14:paraId="04301665"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Galiev</w:t>
      </w:r>
      <w:proofErr w:type="spellEnd"/>
      <w:r w:rsidRPr="00657C67">
        <w:rPr>
          <w:rFonts w:ascii="Times New Roman" w:hAnsi="Times New Roman" w:cs="Times New Roman"/>
          <w:sz w:val="24"/>
          <w:szCs w:val="24"/>
        </w:rPr>
        <w:t xml:space="preserve">, I., </w:t>
      </w:r>
      <w:proofErr w:type="spellStart"/>
      <w:r w:rsidRPr="00657C67">
        <w:rPr>
          <w:rFonts w:ascii="Times New Roman" w:hAnsi="Times New Roman" w:cs="Times New Roman"/>
          <w:sz w:val="24"/>
          <w:szCs w:val="24"/>
        </w:rPr>
        <w:t>Khafizov</w:t>
      </w:r>
      <w:proofErr w:type="spellEnd"/>
      <w:r w:rsidRPr="00657C67">
        <w:rPr>
          <w:rFonts w:ascii="Times New Roman" w:hAnsi="Times New Roman" w:cs="Times New Roman"/>
          <w:sz w:val="24"/>
          <w:szCs w:val="24"/>
        </w:rPr>
        <w:t xml:space="preserve">, C., </w:t>
      </w:r>
      <w:proofErr w:type="spellStart"/>
      <w:r w:rsidRPr="00657C67">
        <w:rPr>
          <w:rFonts w:ascii="Times New Roman" w:hAnsi="Times New Roman" w:cs="Times New Roman"/>
          <w:sz w:val="24"/>
          <w:szCs w:val="24"/>
        </w:rPr>
        <w:t>Adigamov</w:t>
      </w:r>
      <w:proofErr w:type="spellEnd"/>
      <w:r w:rsidRPr="00657C67">
        <w:rPr>
          <w:rFonts w:ascii="Times New Roman" w:hAnsi="Times New Roman" w:cs="Times New Roman"/>
          <w:sz w:val="24"/>
          <w:szCs w:val="24"/>
        </w:rPr>
        <w:t xml:space="preserve">, N., &amp; </w:t>
      </w:r>
      <w:proofErr w:type="spellStart"/>
      <w:r w:rsidRPr="00657C67">
        <w:rPr>
          <w:rFonts w:ascii="Times New Roman" w:hAnsi="Times New Roman" w:cs="Times New Roman"/>
          <w:sz w:val="24"/>
          <w:szCs w:val="24"/>
        </w:rPr>
        <w:t>Khusainov</w:t>
      </w:r>
      <w:proofErr w:type="spellEnd"/>
      <w:r w:rsidRPr="00657C67">
        <w:rPr>
          <w:rFonts w:ascii="Times New Roman" w:hAnsi="Times New Roman" w:cs="Times New Roman"/>
          <w:sz w:val="24"/>
          <w:szCs w:val="24"/>
        </w:rPr>
        <w:t xml:space="preserve">, R. (2018, </w:t>
      </w:r>
      <w:proofErr w:type="spellStart"/>
      <w:r w:rsidRPr="00657C67">
        <w:rPr>
          <w:rFonts w:ascii="Times New Roman" w:hAnsi="Times New Roman" w:cs="Times New Roman"/>
          <w:sz w:val="24"/>
          <w:szCs w:val="24"/>
        </w:rPr>
        <w:t>May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Increase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efficiency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tractors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use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production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17th International </w:t>
      </w:r>
      <w:proofErr w:type="spellStart"/>
      <w:r w:rsidRPr="00657C67">
        <w:rPr>
          <w:rFonts w:ascii="Times New Roman" w:hAnsi="Times New Roman" w:cs="Times New Roman"/>
          <w:sz w:val="24"/>
          <w:szCs w:val="24"/>
        </w:rPr>
        <w:t>Scientific</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Conference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Engineering</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rural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development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Proceedings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Vol</w:t>
      </w:r>
      <w:proofErr w:type="spellEnd"/>
      <w:r w:rsidRPr="00657C67">
        <w:rPr>
          <w:rFonts w:ascii="Times New Roman" w:hAnsi="Times New Roman" w:cs="Times New Roman"/>
          <w:sz w:val="24"/>
          <w:szCs w:val="24"/>
        </w:rPr>
        <w:t xml:space="preserve">. 17, </w:t>
      </w:r>
      <w:proofErr w:type="spellStart"/>
      <w:r w:rsidRPr="00657C67">
        <w:rPr>
          <w:rFonts w:ascii="Times New Roman" w:hAnsi="Times New Roman" w:cs="Times New Roman"/>
          <w:sz w:val="24"/>
          <w:szCs w:val="24"/>
        </w:rPr>
        <w:t>No</w:t>
      </w:r>
      <w:proofErr w:type="spellEnd"/>
      <w:r w:rsidRPr="00657C67">
        <w:rPr>
          <w:rFonts w:ascii="Times New Roman" w:hAnsi="Times New Roman" w:cs="Times New Roman"/>
          <w:sz w:val="24"/>
          <w:szCs w:val="24"/>
        </w:rPr>
        <w:t>. 23-25, p. 373).</w:t>
      </w:r>
    </w:p>
    <w:p w14:paraId="43D7DB96"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 xml:space="preserve">Giluminiai podirvio purentuvai, 2025 </w:t>
      </w:r>
      <w:bookmarkStart w:id="136" w:name="_Hlk212667046"/>
      <w:r w:rsidRPr="00F40978">
        <w:t xml:space="preserve">[Internetinis puslapis: </w:t>
      </w:r>
      <w:bookmarkEnd w:id="136"/>
      <w:r w:rsidRPr="00F40978">
        <w:fldChar w:fldCharType="begin"/>
      </w:r>
      <w:r w:rsidRPr="00F40978">
        <w:instrText>HYPERLINK "https://manoukis.lt/mano-ukis-zurnalas/2012/12/giluminiai-podirvio-purentuvai/"</w:instrText>
      </w:r>
      <w:r w:rsidRPr="00F40978">
        <w:fldChar w:fldCharType="separate"/>
      </w:r>
      <w:r w:rsidRPr="00F40978">
        <w:rPr>
          <w:rStyle w:val="Hyperlink"/>
        </w:rPr>
        <w:t>https://manoukis.lt/mano-ukis-zurnalas/2012/12/giluminiai-podirvio-purentuvai/</w:t>
      </w:r>
      <w:r w:rsidRPr="00F40978">
        <w:fldChar w:fldCharType="end"/>
      </w:r>
      <w:r w:rsidRPr="00F40978">
        <w:t>]</w:t>
      </w:r>
    </w:p>
    <w:p w14:paraId="4B0FDA7D"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 xml:space="preserve">Giluminiai purentuvai, 2025 [Internetinis puslapis: https://technika.lytagra.lt/staltech-skutikliai/103-gs-gs-bis-giluminiai-purentuvai.html?utm_source=chatgpt.com] </w:t>
      </w:r>
    </w:p>
    <w:p w14:paraId="3A3DD4D0"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Goyal</w:t>
      </w:r>
      <w:proofErr w:type="spellEnd"/>
      <w:r w:rsidRPr="00657C67">
        <w:rPr>
          <w:rFonts w:ascii="Times New Roman" w:hAnsi="Times New Roman" w:cs="Times New Roman"/>
          <w:sz w:val="24"/>
          <w:szCs w:val="24"/>
        </w:rPr>
        <w:t xml:space="preserve">, E. R., &amp; </w:t>
      </w:r>
      <w:proofErr w:type="spellStart"/>
      <w:r w:rsidRPr="00657C67">
        <w:rPr>
          <w:rFonts w:ascii="Times New Roman" w:hAnsi="Times New Roman" w:cs="Times New Roman"/>
          <w:sz w:val="24"/>
          <w:szCs w:val="24"/>
        </w:rPr>
        <w:t>Singh</w:t>
      </w:r>
      <w:proofErr w:type="spellEnd"/>
      <w:r w:rsidRPr="00657C67">
        <w:rPr>
          <w:rFonts w:ascii="Times New Roman" w:hAnsi="Times New Roman" w:cs="Times New Roman"/>
          <w:sz w:val="24"/>
          <w:szCs w:val="24"/>
        </w:rPr>
        <w:t xml:space="preserve">, S. (2020). </w:t>
      </w:r>
      <w:proofErr w:type="spellStart"/>
      <w:r w:rsidRPr="00657C67">
        <w:rPr>
          <w:rFonts w:ascii="Times New Roman" w:hAnsi="Times New Roman" w:cs="Times New Roman"/>
          <w:sz w:val="24"/>
          <w:szCs w:val="24"/>
        </w:rPr>
        <w:t>Farm</w:t>
      </w:r>
      <w:proofErr w:type="spellEnd"/>
      <w:r w:rsidRPr="00657C67">
        <w:rPr>
          <w:rFonts w:ascii="Times New Roman" w:hAnsi="Times New Roman" w:cs="Times New Roman"/>
          <w:sz w:val="24"/>
          <w:szCs w:val="24"/>
        </w:rPr>
        <w:t xml:space="preserve"> Power and </w:t>
      </w:r>
      <w:proofErr w:type="spellStart"/>
      <w:r w:rsidRPr="00657C67">
        <w:rPr>
          <w:rFonts w:ascii="Times New Roman" w:hAnsi="Times New Roman" w:cs="Times New Roman"/>
          <w:sz w:val="24"/>
          <w:szCs w:val="24"/>
        </w:rPr>
        <w:t>Machinery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Management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Cost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Operation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Farm</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Equipment</w:t>
      </w:r>
      <w:proofErr w:type="spellEnd"/>
      <w:r w:rsidRPr="00657C67">
        <w:rPr>
          <w:rFonts w:ascii="Times New Roman" w:hAnsi="Times New Roman" w:cs="Times New Roman"/>
          <w:sz w:val="24"/>
          <w:szCs w:val="24"/>
        </w:rPr>
        <w:t xml:space="preserve">, 67-69. </w:t>
      </w:r>
    </w:p>
    <w:p w14:paraId="7119FC8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Government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South</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Australia</w:t>
      </w:r>
      <w:proofErr w:type="spellEnd"/>
      <w:r w:rsidRPr="00657C67">
        <w:rPr>
          <w:rFonts w:ascii="Times New Roman" w:hAnsi="Times New Roman" w:cs="Times New Roman"/>
          <w:sz w:val="24"/>
          <w:szCs w:val="24"/>
        </w:rPr>
        <w:t xml:space="preserve">. 2023. </w:t>
      </w:r>
      <w:proofErr w:type="spellStart"/>
      <w:r w:rsidRPr="00657C67">
        <w:rPr>
          <w:rFonts w:ascii="Times New Roman" w:hAnsi="Times New Roman" w:cs="Times New Roman"/>
          <w:sz w:val="24"/>
          <w:szCs w:val="24"/>
        </w:rPr>
        <w:t>Chemical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use</w:t>
      </w:r>
      <w:proofErr w:type="spellEnd"/>
      <w:r w:rsidRPr="00657C67">
        <w:rPr>
          <w:rFonts w:ascii="Times New Roman" w:hAnsi="Times New Roman" w:cs="Times New Roman"/>
          <w:sz w:val="24"/>
          <w:szCs w:val="24"/>
        </w:rPr>
        <w:t xml:space="preserve"> best </w:t>
      </w:r>
      <w:proofErr w:type="spellStart"/>
      <w:r w:rsidRPr="00657C67">
        <w:rPr>
          <w:rFonts w:ascii="Times New Roman" w:hAnsi="Times New Roman" w:cs="Times New Roman"/>
          <w:sz w:val="24"/>
          <w:szCs w:val="24"/>
        </w:rPr>
        <w:t>practice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Department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Primary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Industries</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Regions</w:t>
      </w:r>
      <w:proofErr w:type="spellEnd"/>
      <w:r w:rsidRPr="00657C67">
        <w:rPr>
          <w:rFonts w:ascii="Times New Roman" w:hAnsi="Times New Roman" w:cs="Times New Roman"/>
          <w:sz w:val="24"/>
          <w:szCs w:val="24"/>
        </w:rPr>
        <w:t xml:space="preserve">. </w:t>
      </w:r>
      <w:bookmarkStart w:id="137" w:name="_Hlk170375638"/>
      <w:r w:rsidRPr="00657C67">
        <w:rPr>
          <w:rFonts w:ascii="Times New Roman" w:hAnsi="Times New Roman" w:cs="Times New Roman"/>
          <w:sz w:val="24"/>
          <w:szCs w:val="24"/>
        </w:rPr>
        <w:t xml:space="preserve">[Internetinis puslapis: </w:t>
      </w:r>
      <w:bookmarkEnd w:id="137"/>
      <w:r w:rsidRPr="00657C67">
        <w:fldChar w:fldCharType="begin"/>
      </w:r>
      <w:r w:rsidRPr="00657C67">
        <w:rPr>
          <w:sz w:val="24"/>
          <w:szCs w:val="24"/>
        </w:rPr>
        <w:instrText>HYPERLINK "https://www.pir.sa.gov.au/biosecurity/rural_chemicals/chemical_use_and_best_practice/chemical_use_best_practice"</w:instrText>
      </w:r>
      <w:r w:rsidRPr="00657C67">
        <w:fldChar w:fldCharType="separate"/>
      </w:r>
      <w:r w:rsidRPr="00657C67">
        <w:rPr>
          <w:rStyle w:val="Hyperlink"/>
          <w:rFonts w:ascii="Times New Roman" w:hAnsi="Times New Roman" w:cs="Times New Roman"/>
          <w:sz w:val="24"/>
          <w:szCs w:val="24"/>
        </w:rPr>
        <w:t>https://www.pir.sa.gov.au/biosecurity/rural_chemicals/chemical_use_and_best_practice/chemical_use_best_practice</w:t>
      </w:r>
      <w:r w:rsidRPr="00657C67">
        <w:rPr>
          <w:rStyle w:val="Hyperlink"/>
          <w:rFonts w:ascii="Times New Roman" w:hAnsi="Times New Roman" w:cs="Times New Roman"/>
          <w:sz w:val="24"/>
          <w:szCs w:val="24"/>
        </w:rPr>
        <w:fldChar w:fldCharType="end"/>
      </w:r>
      <w:r w:rsidRPr="00657C67">
        <w:rPr>
          <w:rFonts w:ascii="Times New Roman" w:hAnsi="Times New Roman" w:cs="Times New Roman"/>
          <w:sz w:val="24"/>
          <w:szCs w:val="24"/>
        </w:rPr>
        <w:t>].</w:t>
      </w:r>
    </w:p>
    <w:p w14:paraId="0CF91C56" w14:textId="77777777" w:rsidR="00901604" w:rsidRPr="00F40978" w:rsidRDefault="00901604" w:rsidP="00EB6D6D">
      <w:pPr>
        <w:pStyle w:val="NormalWeb"/>
        <w:numPr>
          <w:ilvl w:val="0"/>
          <w:numId w:val="22"/>
        </w:numPr>
        <w:spacing w:before="0" w:beforeAutospacing="0" w:after="0" w:afterAutospacing="0"/>
        <w:ind w:left="0" w:firstLine="851"/>
        <w:jc w:val="both"/>
      </w:pPr>
      <w:proofErr w:type="spellStart"/>
      <w:r w:rsidRPr="00F40978">
        <w:t>Grain</w:t>
      </w:r>
      <w:proofErr w:type="spellEnd"/>
      <w:r w:rsidRPr="00F40978">
        <w:t xml:space="preserve"> </w:t>
      </w:r>
      <w:proofErr w:type="spellStart"/>
      <w:r w:rsidRPr="00F40978">
        <w:t>Crusher</w:t>
      </w:r>
      <w:proofErr w:type="spellEnd"/>
      <w:r w:rsidRPr="00F40978">
        <w:t xml:space="preserve"> GT-1, 2025 [Internetinis puslapis: </w:t>
      </w:r>
      <w:hyperlink r:id="rId27" w:history="1">
        <w:r w:rsidRPr="00F40978">
          <w:rPr>
            <w:rStyle w:val="Hyperlink"/>
          </w:rPr>
          <w:t>https://factory.lt/en/production/farm-equipment/grain-crusher-gt-1?utm_source=chatgpt.com</w:t>
        </w:r>
      </w:hyperlink>
      <w:r w:rsidRPr="00F40978">
        <w:t>]</w:t>
      </w:r>
    </w:p>
    <w:p w14:paraId="4BC0D4B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Grimme</w:t>
      </w:r>
      <w:proofErr w:type="spellEnd"/>
      <w:r w:rsidRPr="00657C67">
        <w:rPr>
          <w:rFonts w:ascii="Times New Roman" w:hAnsi="Times New Roman" w:cs="Times New Roman"/>
          <w:sz w:val="24"/>
          <w:szCs w:val="24"/>
        </w:rPr>
        <w:t xml:space="preserve">. 2024. </w:t>
      </w:r>
      <w:proofErr w:type="spellStart"/>
      <w:r w:rsidRPr="00657C67">
        <w:rPr>
          <w:rFonts w:ascii="Times New Roman" w:hAnsi="Times New Roman" w:cs="Times New Roman"/>
          <w:sz w:val="24"/>
          <w:szCs w:val="24"/>
        </w:rPr>
        <w:t>Potato</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technology</w:t>
      </w:r>
      <w:proofErr w:type="spellEnd"/>
      <w:r w:rsidRPr="00657C67">
        <w:rPr>
          <w:rFonts w:ascii="Times New Roman" w:hAnsi="Times New Roman" w:cs="Times New Roman"/>
          <w:sz w:val="24"/>
          <w:szCs w:val="24"/>
        </w:rPr>
        <w:t xml:space="preserve">. [Internetinis puslapis: https://products.grimme.com/en? </w:t>
      </w:r>
      <w:proofErr w:type="spellStart"/>
      <w:r w:rsidRPr="00657C67">
        <w:rPr>
          <w:rFonts w:ascii="Times New Roman" w:hAnsi="Times New Roman" w:cs="Times New Roman"/>
          <w:sz w:val="24"/>
          <w:szCs w:val="24"/>
        </w:rPr>
        <w:t>page</w:t>
      </w:r>
      <w:proofErr w:type="spellEnd"/>
      <w:r w:rsidRPr="00657C67">
        <w:rPr>
          <w:rFonts w:ascii="Times New Roman" w:hAnsi="Times New Roman" w:cs="Times New Roman"/>
          <w:sz w:val="24"/>
          <w:szCs w:val="24"/>
        </w:rPr>
        <w:t>=6&amp;group=2]</w:t>
      </w:r>
    </w:p>
    <w:p w14:paraId="3FACBF7A"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 xml:space="preserve">Grūdų traiškytuvų techniniai parametrai. 2025 [Internetinis puslapis: </w:t>
      </w:r>
      <w:hyperlink r:id="rId28" w:history="1">
        <w:r w:rsidRPr="00F40978">
          <w:rPr>
            <w:rStyle w:val="Hyperlink"/>
            <w:lang w:val="en-US"/>
          </w:rPr>
          <w:t>Grain crushers - ATLAS series, TYTAN series | SIPMA - Modern agriculture machines</w:t>
        </w:r>
      </w:hyperlink>
      <w:r w:rsidRPr="00F40978">
        <w:t xml:space="preserve">] </w:t>
      </w:r>
    </w:p>
    <w:p w14:paraId="613A8D1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How</w:t>
      </w:r>
      <w:proofErr w:type="spellEnd"/>
      <w:r w:rsidRPr="00657C67">
        <w:rPr>
          <w:rFonts w:ascii="Times New Roman" w:hAnsi="Times New Roman" w:cs="Times New Roman"/>
          <w:sz w:val="24"/>
          <w:szCs w:val="24"/>
        </w:rPr>
        <w:t xml:space="preserve"> to chotose </w:t>
      </w:r>
      <w:proofErr w:type="spellStart"/>
      <w:r w:rsidRPr="00657C67">
        <w:rPr>
          <w:rFonts w:ascii="Times New Roman" w:hAnsi="Times New Roman" w:cs="Times New Roman"/>
          <w:sz w:val="24"/>
          <w:szCs w:val="24"/>
        </w:rPr>
        <w:t>the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suitable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combine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harvester</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your</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farm</w:t>
      </w:r>
      <w:proofErr w:type="spellEnd"/>
      <w:r w:rsidRPr="00657C67">
        <w:rPr>
          <w:rFonts w:ascii="Times New Roman" w:hAnsi="Times New Roman" w:cs="Times New Roman"/>
          <w:sz w:val="24"/>
          <w:szCs w:val="24"/>
        </w:rPr>
        <w:t xml:space="preserve">. 2023 [Internetinis puslapis: </w:t>
      </w:r>
      <w:hyperlink r:id="rId29" w:history="1">
        <w:r w:rsidRPr="00657C67">
          <w:rPr>
            <w:rStyle w:val="Hyperlink"/>
            <w:rFonts w:ascii="Times New Roman" w:hAnsi="Times New Roman" w:cs="Times New Roman"/>
            <w:sz w:val="24"/>
            <w:szCs w:val="24"/>
          </w:rPr>
          <w:t>https://www.estesperformanceconcaves.com/how-to-choose-the-suitable-combine-harvester-for-your-farm/</w:t>
        </w:r>
      </w:hyperlink>
      <w:r w:rsidRPr="00657C67">
        <w:rPr>
          <w:rFonts w:ascii="Times New Roman" w:hAnsi="Times New Roman" w:cs="Times New Roman"/>
          <w:sz w:val="24"/>
          <w:szCs w:val="24"/>
        </w:rPr>
        <w:t>]</w:t>
      </w:r>
    </w:p>
    <w:p w14:paraId="1E43F9DC"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Įsakymas dėl mėšlo ir srutų tvarkymo aplinkosaugos reikalavimų aprašo patvirtinimo. 2024 [Internetinis puslapis:  https://e-seimas.lrs.lt/portal/legalAct/lt/TAD/ea13f5223a6011eb8c97e01ffe050e1c]</w:t>
      </w:r>
    </w:p>
    <w:p w14:paraId="30D5377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Jasinskas, A., Kučinskas, V., &amp; </w:t>
      </w:r>
      <w:proofErr w:type="spellStart"/>
      <w:r w:rsidRPr="00657C67">
        <w:rPr>
          <w:rFonts w:ascii="Times New Roman" w:hAnsi="Times New Roman" w:cs="Times New Roman"/>
          <w:sz w:val="24"/>
          <w:szCs w:val="24"/>
        </w:rPr>
        <w:t>Liaukonis</w:t>
      </w:r>
      <w:proofErr w:type="spellEnd"/>
      <w:r w:rsidRPr="00657C67">
        <w:rPr>
          <w:rFonts w:ascii="Times New Roman" w:hAnsi="Times New Roman" w:cs="Times New Roman"/>
          <w:sz w:val="24"/>
          <w:szCs w:val="24"/>
        </w:rPr>
        <w:t xml:space="preserve">, J. (2017). Mašinų sistema </w:t>
      </w:r>
      <w:proofErr w:type="spellStart"/>
      <w:r w:rsidRPr="00657C67">
        <w:rPr>
          <w:rFonts w:ascii="Times New Roman" w:hAnsi="Times New Roman" w:cs="Times New Roman"/>
          <w:sz w:val="24"/>
          <w:szCs w:val="24"/>
        </w:rPr>
        <w:t>bulvininkystei</w:t>
      </w:r>
      <w:proofErr w:type="spellEnd"/>
      <w:r w:rsidRPr="00657C67">
        <w:rPr>
          <w:rFonts w:ascii="Times New Roman" w:hAnsi="Times New Roman" w:cs="Times New Roman"/>
          <w:sz w:val="24"/>
          <w:szCs w:val="24"/>
        </w:rPr>
        <w:t xml:space="preserve"> mechanizuoti. Mano ūkis., 2017, sausis.</w:t>
      </w:r>
    </w:p>
    <w:p w14:paraId="7EBE12E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Javų kombainai, 2023 [Internetinis puslapis: http://www.agrozinios.lt/portal/categories/185/1/0/1/article/13399/geriausi-javu-kombainai]</w:t>
      </w:r>
    </w:p>
    <w:p w14:paraId="5CE7B148"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Joniškio agrochemija. 2011. Šakų smulkintuvai: BX92R. http://www.agrochemija.lt/produkcija/saku-smulkintuvai/new3835?eshop_sid= AdOpluqZKkq4l8P&amp;</w:t>
      </w:r>
    </w:p>
    <w:p w14:paraId="3F890C1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Jotautienė</w:t>
      </w:r>
      <w:proofErr w:type="spellEnd"/>
      <w:r w:rsidRPr="00657C67">
        <w:rPr>
          <w:rFonts w:ascii="Times New Roman" w:hAnsi="Times New Roman" w:cs="Times New Roman"/>
          <w:sz w:val="24"/>
          <w:szCs w:val="24"/>
        </w:rPr>
        <w:t xml:space="preserve">, E.; Juostas, A. Vairavimo sistemų taikymas skirtingoms žemės ūkio operacijoms // Mano ūkis. Akademija (Kėdainių r.) : Lietuvos žemės ūkio konsultavimo tarnyba, 2020 </w:t>
      </w:r>
      <w:proofErr w:type="spellStart"/>
      <w:r w:rsidRPr="00657C67">
        <w:rPr>
          <w:rFonts w:ascii="Times New Roman" w:hAnsi="Times New Roman" w:cs="Times New Roman"/>
          <w:sz w:val="24"/>
          <w:szCs w:val="24"/>
        </w:rPr>
        <w:t>nr.</w:t>
      </w:r>
      <w:proofErr w:type="spellEnd"/>
      <w:r w:rsidRPr="00657C67">
        <w:rPr>
          <w:rFonts w:ascii="Times New Roman" w:hAnsi="Times New Roman" w:cs="Times New Roman"/>
          <w:sz w:val="24"/>
          <w:szCs w:val="24"/>
        </w:rPr>
        <w:t xml:space="preserve"> 5, p. 64-67, ISSN 1392-3595. [Internetinis puslapis:˂ https://hdl.handle.net/20.500.12259/108457 &gt;].</w:t>
      </w:r>
    </w:p>
    <w:p w14:paraId="07A2C97F"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 xml:space="preserve">Kaip išsirinkti..., 2025 [Internetinis puslapis: </w:t>
      </w:r>
      <w:hyperlink r:id="rId30" w:anchor=":~:text=Su%C5%BEinokite%2C%20kaip%20pasirinkti%20tinkam%C4%85%20dron%C4%85%20pagal%20tiksl%C4%85%2C%20technines,Prakti%C5%A1ki%20patarimai%2C%20teis%C4%97s%20akt%C5%B3%20ap%C5%BEvalga%20ir%20ekspert%C5%B3%20%C4%AF%C5%BEvalgos" w:history="1">
        <w:r w:rsidRPr="00F40978">
          <w:rPr>
            <w:rStyle w:val="Hyperlink"/>
          </w:rPr>
          <w:t>https://ebiz.lt/kaip-issirinkti-drona-ekspertu-patarimai-ir-svarbiausi-techniniai-kriterijai/#:~:text=Su%C5%BEinokite%2C%20kaip%20pasirinkti%20tinkam%C4%85%20dron%C4%85%20pagal%20tiksl%C4%85%2C%20technines,Prakti%C5%A1ki%20patarimai%2C%20teis%C4%97s%20akt%C5%B3%20ap%C5%BEvalga%20ir%20ekspert%C5%B3%20%C4%AF%C5%BEvalgos</w:t>
        </w:r>
      </w:hyperlink>
      <w:r w:rsidRPr="00F40978">
        <w:t>]</w:t>
      </w:r>
    </w:p>
    <w:p w14:paraId="0B18C483" w14:textId="77777777" w:rsidR="00901604" w:rsidRPr="00EB6D6D" w:rsidRDefault="00901604" w:rsidP="00EB6D6D">
      <w:pPr>
        <w:pStyle w:val="ListParagraph"/>
        <w:numPr>
          <w:ilvl w:val="0"/>
          <w:numId w:val="22"/>
        </w:numPr>
        <w:spacing w:after="0" w:line="240" w:lineRule="auto"/>
        <w:ind w:left="0" w:firstLine="851"/>
        <w:rPr>
          <w:rFonts w:ascii="Times New Roman" w:hAnsi="Times New Roman" w:cs="Times New Roman"/>
          <w:sz w:val="24"/>
          <w:szCs w:val="24"/>
        </w:rPr>
      </w:pPr>
      <w:r w:rsidRPr="00EB6D6D">
        <w:rPr>
          <w:rFonts w:ascii="Times New Roman" w:eastAsia="Times New Roman" w:hAnsi="Times New Roman" w:cs="Times New Roman"/>
          <w:kern w:val="0"/>
          <w:sz w:val="24"/>
          <w:szCs w:val="24"/>
          <w:lang w:eastAsia="lt-LT"/>
          <w14:ligatures w14:val="none"/>
        </w:rPr>
        <w:lastRenderedPageBreak/>
        <w:t>Kivi-</w:t>
      </w:r>
      <w:proofErr w:type="spellStart"/>
      <w:r w:rsidRPr="00EB6D6D">
        <w:rPr>
          <w:rFonts w:ascii="Times New Roman" w:eastAsia="Times New Roman" w:hAnsi="Times New Roman" w:cs="Times New Roman"/>
          <w:kern w:val="0"/>
          <w:sz w:val="24"/>
          <w:szCs w:val="24"/>
          <w:lang w:eastAsia="lt-LT"/>
          <w14:ligatures w14:val="none"/>
        </w:rPr>
        <w:t>pekka</w:t>
      </w:r>
      <w:proofErr w:type="spellEnd"/>
      <w:r w:rsidRPr="00EB6D6D">
        <w:rPr>
          <w:rFonts w:ascii="Times New Roman" w:eastAsia="Times New Roman" w:hAnsi="Times New Roman" w:cs="Times New Roman"/>
          <w:kern w:val="0"/>
          <w:sz w:val="24"/>
          <w:szCs w:val="24"/>
          <w:lang w:eastAsia="lt-LT"/>
          <w14:ligatures w14:val="none"/>
        </w:rPr>
        <w:t>, 2025 [Internetinis puslapis:  https://rovaltra.lt/technika/kivi-pekka/]</w:t>
      </w:r>
    </w:p>
    <w:p w14:paraId="503791FB"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Kubitza</w:t>
      </w:r>
      <w:proofErr w:type="spellEnd"/>
      <w:r w:rsidRPr="00657C67">
        <w:rPr>
          <w:rFonts w:ascii="Times New Roman" w:hAnsi="Times New Roman" w:cs="Times New Roman"/>
          <w:sz w:val="24"/>
          <w:szCs w:val="24"/>
        </w:rPr>
        <w:t xml:space="preserve">, C., </w:t>
      </w:r>
      <w:proofErr w:type="spellStart"/>
      <w:r w:rsidRPr="00657C67">
        <w:rPr>
          <w:rFonts w:ascii="Times New Roman" w:hAnsi="Times New Roman" w:cs="Times New Roman"/>
          <w:sz w:val="24"/>
          <w:szCs w:val="24"/>
        </w:rPr>
        <w:t>Krishna</w:t>
      </w:r>
      <w:proofErr w:type="spellEnd"/>
      <w:r w:rsidRPr="00657C67">
        <w:rPr>
          <w:rFonts w:ascii="Times New Roman" w:hAnsi="Times New Roman" w:cs="Times New Roman"/>
          <w:sz w:val="24"/>
          <w:szCs w:val="24"/>
        </w:rPr>
        <w:t xml:space="preserve">, V. V., </w:t>
      </w:r>
      <w:proofErr w:type="spellStart"/>
      <w:r w:rsidRPr="00657C67">
        <w:rPr>
          <w:rFonts w:ascii="Times New Roman" w:hAnsi="Times New Roman" w:cs="Times New Roman"/>
          <w:sz w:val="24"/>
          <w:szCs w:val="24"/>
        </w:rPr>
        <w:t>Schulthess</w:t>
      </w:r>
      <w:proofErr w:type="spellEnd"/>
      <w:r w:rsidRPr="00657C67">
        <w:rPr>
          <w:rFonts w:ascii="Times New Roman" w:hAnsi="Times New Roman" w:cs="Times New Roman"/>
          <w:sz w:val="24"/>
          <w:szCs w:val="24"/>
        </w:rPr>
        <w:t xml:space="preserve">, U., &amp; </w:t>
      </w:r>
      <w:proofErr w:type="spellStart"/>
      <w:r w:rsidRPr="00657C67">
        <w:rPr>
          <w:rFonts w:ascii="Times New Roman" w:hAnsi="Times New Roman" w:cs="Times New Roman"/>
          <w:sz w:val="24"/>
          <w:szCs w:val="24"/>
        </w:rPr>
        <w:t>Jain</w:t>
      </w:r>
      <w:proofErr w:type="spellEnd"/>
      <w:r w:rsidRPr="00657C67">
        <w:rPr>
          <w:rFonts w:ascii="Times New Roman" w:hAnsi="Times New Roman" w:cs="Times New Roman"/>
          <w:sz w:val="24"/>
          <w:szCs w:val="24"/>
        </w:rPr>
        <w:t xml:space="preserve">, M. (2020). </w:t>
      </w:r>
      <w:proofErr w:type="spellStart"/>
      <w:r w:rsidRPr="00657C67">
        <w:rPr>
          <w:rFonts w:ascii="Times New Roman" w:hAnsi="Times New Roman" w:cs="Times New Roman"/>
          <w:sz w:val="24"/>
          <w:szCs w:val="24"/>
        </w:rPr>
        <w:t>Estimating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adoption</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impacts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management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practices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developing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countries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using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satellite</w:t>
      </w:r>
      <w:proofErr w:type="spellEnd"/>
      <w:r w:rsidRPr="00657C67">
        <w:rPr>
          <w:rFonts w:ascii="Times New Roman" w:hAnsi="Times New Roman" w:cs="Times New Roman"/>
          <w:sz w:val="24"/>
          <w:szCs w:val="24"/>
        </w:rPr>
        <w:t xml:space="preserve"> data. A </w:t>
      </w:r>
      <w:proofErr w:type="spellStart"/>
      <w:r w:rsidRPr="00657C67">
        <w:rPr>
          <w:rFonts w:ascii="Times New Roman" w:hAnsi="Times New Roman" w:cs="Times New Roman"/>
          <w:sz w:val="24"/>
          <w:szCs w:val="24"/>
        </w:rPr>
        <w:t>scoping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review</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Agronomy</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Sustainable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Development</w:t>
      </w:r>
      <w:proofErr w:type="spellEnd"/>
      <w:r w:rsidRPr="00657C67">
        <w:rPr>
          <w:rFonts w:ascii="Times New Roman" w:hAnsi="Times New Roman" w:cs="Times New Roman"/>
          <w:sz w:val="24"/>
          <w:szCs w:val="24"/>
        </w:rPr>
        <w:t>, 40, 1-21.</w:t>
      </w:r>
    </w:p>
    <w:p w14:paraId="7EE83374" w14:textId="77777777" w:rsidR="00901604" w:rsidRPr="00F40978" w:rsidRDefault="00901604" w:rsidP="00EB6D6D">
      <w:pPr>
        <w:pStyle w:val="NormalWeb"/>
        <w:numPr>
          <w:ilvl w:val="0"/>
          <w:numId w:val="22"/>
        </w:numPr>
        <w:spacing w:before="0" w:beforeAutospacing="0" w:after="0" w:afterAutospacing="0"/>
        <w:ind w:left="0" w:firstLine="851"/>
        <w:jc w:val="both"/>
      </w:pPr>
      <w:proofErr w:type="spellStart"/>
      <w:r w:rsidRPr="00F40978">
        <w:t>Kverneland</w:t>
      </w:r>
      <w:proofErr w:type="spellEnd"/>
      <w:r w:rsidRPr="00F40978">
        <w:t xml:space="preserve"> e-</w:t>
      </w:r>
      <w:proofErr w:type="spellStart"/>
      <w:r w:rsidRPr="00F40978">
        <w:t>drill</w:t>
      </w:r>
      <w:proofErr w:type="spellEnd"/>
      <w:r w:rsidRPr="00F40978">
        <w:t xml:space="preserve"> – integruota sėjamoji su dirvos paruošimu, 2025 [Internetinis puslapis: </w:t>
      </w:r>
      <w:hyperlink r:id="rId31" w:history="1">
        <w:r w:rsidRPr="00F40978">
          <w:rPr>
            <w:rStyle w:val="Hyperlink"/>
          </w:rPr>
          <w:t>https://ien.kverneland.com/seeders/pneumatic-mounted-seed-drills/e-drill?utm_source=chatgpt.com</w:t>
        </w:r>
      </w:hyperlink>
      <w:r w:rsidRPr="00F40978">
        <w:t>]</w:t>
      </w:r>
    </w:p>
    <w:p w14:paraId="2D0AF136"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Laumetris</w:t>
      </w:r>
      <w:proofErr w:type="spellEnd"/>
      <w:r w:rsidRPr="00657C67">
        <w:rPr>
          <w:rFonts w:ascii="Times New Roman" w:hAnsi="Times New Roman" w:cs="Times New Roman"/>
          <w:sz w:val="24"/>
          <w:szCs w:val="24"/>
        </w:rPr>
        <w:t>. 2024. Mėšlo kratytuvai. [Internetinis puslapis: https://www.laumetris.lt/kratytuvai]</w:t>
      </w:r>
    </w:p>
    <w:p w14:paraId="17D47910"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Litechnija</w:t>
      </w:r>
      <w:proofErr w:type="spellEnd"/>
      <w:r w:rsidRPr="00657C67">
        <w:rPr>
          <w:rFonts w:ascii="Times New Roman" w:hAnsi="Times New Roman" w:cs="Times New Roman"/>
          <w:sz w:val="24"/>
          <w:szCs w:val="24"/>
        </w:rPr>
        <w:t>. 2023. Šakų smulkintuvas BRAWN 160 (S). https://www.litechnija.lt/lt/saku-smulkintuvai/3434-saku-smulkintuvas-brawn-160-s.html</w:t>
      </w:r>
    </w:p>
    <w:p w14:paraId="4D35297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LR Žemės ūkio ministerija. 2003. Įsakymas Dėl augalų apsaugos produktų kontrolės taisyklių patvirtinimo. 2003 m. gruodžio 24 d. Nr. 3D-555.</w:t>
      </w:r>
    </w:p>
    <w:p w14:paraId="0B856F9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LR Žemės ūkio ministerija. 2021.</w:t>
      </w:r>
      <w:r w:rsidRPr="00657C67">
        <w:rPr>
          <w:sz w:val="24"/>
          <w:szCs w:val="24"/>
        </w:rPr>
        <w:t xml:space="preserve"> </w:t>
      </w:r>
      <w:r w:rsidRPr="00657C67">
        <w:rPr>
          <w:rFonts w:ascii="Times New Roman" w:hAnsi="Times New Roman" w:cs="Times New Roman"/>
          <w:sz w:val="24"/>
          <w:szCs w:val="24"/>
        </w:rPr>
        <w:t xml:space="preserve">Augalų apsaugos produktų purkštuvų techniniai reikalavimai ir techninė apžiūra. Paskutinė atnaujinimo data: 2021-08-12 [Internetinis puslapis: </w:t>
      </w:r>
      <w:hyperlink r:id="rId32" w:history="1">
        <w:r w:rsidRPr="00657C67">
          <w:rPr>
            <w:rStyle w:val="Hyperlink"/>
            <w:rFonts w:ascii="Times New Roman" w:hAnsi="Times New Roman" w:cs="Times New Roman"/>
            <w:sz w:val="24"/>
            <w:szCs w:val="24"/>
          </w:rPr>
          <w:t>https://zum.lrv.lt/lt/veiklos-sritys/zemes-ir-maisto-ukis/zemes-ukio-technika-ir-traktorininku-rengimas/traktoriu-ir-kitu-masinu-technine-atitiktis/augalu-apsaugos-produktu-purkstuvu-techniniai-reikalavimai-ir-technine-apziura</w:t>
        </w:r>
      </w:hyperlink>
      <w:r w:rsidRPr="00657C67">
        <w:rPr>
          <w:rFonts w:ascii="Times New Roman" w:hAnsi="Times New Roman" w:cs="Times New Roman"/>
          <w:sz w:val="24"/>
          <w:szCs w:val="24"/>
        </w:rPr>
        <w:t>].</w:t>
      </w:r>
    </w:p>
    <w:p w14:paraId="19178D4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LŽŪKT informacija. 2014. Derliaus nuėmimas – išvenkime klaidų. Augalininkystė,</w:t>
      </w:r>
      <w:r w:rsidRPr="00657C67">
        <w:rPr>
          <w:sz w:val="24"/>
          <w:szCs w:val="24"/>
        </w:rPr>
        <w:t xml:space="preserve"> </w:t>
      </w:r>
      <w:r w:rsidRPr="00657C67">
        <w:rPr>
          <w:rFonts w:ascii="Times New Roman" w:hAnsi="Times New Roman" w:cs="Times New Roman"/>
          <w:sz w:val="24"/>
          <w:szCs w:val="24"/>
        </w:rPr>
        <w:t xml:space="preserve">2014-07-23, [Internetinis puslapis: </w:t>
      </w:r>
      <w:hyperlink r:id="rId33" w:history="1">
        <w:r w:rsidRPr="00657C67">
          <w:rPr>
            <w:rStyle w:val="Hyperlink"/>
            <w:rFonts w:ascii="Times New Roman" w:hAnsi="Times New Roman" w:cs="Times New Roman"/>
            <w:sz w:val="24"/>
            <w:szCs w:val="24"/>
          </w:rPr>
          <w:t>https://agroakademija.lt/s/augalininkyste/derliaus-nuemimas-isvenkime-klaidu-1311/</w:t>
        </w:r>
      </w:hyperlink>
      <w:r w:rsidRPr="00657C67">
        <w:rPr>
          <w:rFonts w:ascii="Times New Roman" w:hAnsi="Times New Roman" w:cs="Times New Roman"/>
          <w:sz w:val="24"/>
          <w:szCs w:val="24"/>
        </w:rPr>
        <w:t>].</w:t>
      </w:r>
    </w:p>
    <w:p w14:paraId="37940CA7"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Mano ūkis. 2004. Savaeigis smulkintuvas ar </w:t>
      </w:r>
      <w:proofErr w:type="spellStart"/>
      <w:r w:rsidRPr="00657C67">
        <w:rPr>
          <w:rFonts w:ascii="Times New Roman" w:hAnsi="Times New Roman" w:cs="Times New Roman"/>
          <w:sz w:val="24"/>
          <w:szCs w:val="24"/>
        </w:rPr>
        <w:t>savikrovė</w:t>
      </w:r>
      <w:proofErr w:type="spellEnd"/>
      <w:r w:rsidRPr="00657C67">
        <w:rPr>
          <w:rFonts w:ascii="Times New Roman" w:hAnsi="Times New Roman" w:cs="Times New Roman"/>
          <w:sz w:val="24"/>
          <w:szCs w:val="24"/>
        </w:rPr>
        <w:t xml:space="preserve"> priekaba? Mano ūkis 2004/11. https://www.manoukis.lt/mano-ukis-zurnalas/2004/11/savaeigis-smulkintuvas-ar-savikrove-priekaba/ </w:t>
      </w:r>
    </w:p>
    <w:p w14:paraId="45B6220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Mano ūkis. 2017. Sodininkystės ūkiuose reikalingos mašinos. Mano ūkis, 2017/04. Skaitykite daugiau: https://www.manoukis.lt/mano-ukis-zurnalas/2017/04/sodininkystes-ukiuose-reikalingos-masinos/</w:t>
      </w:r>
    </w:p>
    <w:p w14:paraId="7745668C"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Mano ūkis. 2019. Auginantiems galvijus - nauji techniniai sprendimai. 2019-04-05, [Internetinis puslapis: https://manoukis.lt/naujienos/technika/auginantiems-galvijus-nauji-techniniai-sprendimai].</w:t>
      </w:r>
    </w:p>
    <w:p w14:paraId="3C7C058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Margučiai. 2024 A. 4-ių vagų bulvių sodinamoji su įdirbimu "</w:t>
      </w:r>
      <w:proofErr w:type="spellStart"/>
      <w:r w:rsidRPr="00657C67">
        <w:rPr>
          <w:rFonts w:ascii="Times New Roman" w:hAnsi="Times New Roman" w:cs="Times New Roman"/>
          <w:sz w:val="24"/>
          <w:szCs w:val="24"/>
        </w:rPr>
        <w:t>Akpil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Tornado</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Plant</w:t>
      </w:r>
      <w:proofErr w:type="spellEnd"/>
      <w:r w:rsidRPr="00657C67">
        <w:rPr>
          <w:rFonts w:ascii="Times New Roman" w:hAnsi="Times New Roman" w:cs="Times New Roman"/>
          <w:sz w:val="24"/>
          <w:szCs w:val="24"/>
        </w:rPr>
        <w:t xml:space="preserve">". [Internetinis puslapis: https://marguciai.lt/lt/bulviu-sodinamosios/545-4-4-iu-vagu-bulviu-sodinamoji-su-idirbimu- </w:t>
      </w:r>
      <w:proofErr w:type="spellStart"/>
      <w:r w:rsidRPr="00657C67">
        <w:rPr>
          <w:rFonts w:ascii="Times New Roman" w:hAnsi="Times New Roman" w:cs="Times New Roman"/>
          <w:sz w:val="24"/>
          <w:szCs w:val="24"/>
        </w:rPr>
        <w:t>akpil-tornado-plant.html?id_product_attribute</w:t>
      </w:r>
      <w:proofErr w:type="spellEnd"/>
      <w:r w:rsidRPr="00657C67">
        <w:rPr>
          <w:rFonts w:ascii="Times New Roman" w:hAnsi="Times New Roman" w:cs="Times New Roman"/>
          <w:sz w:val="24"/>
          <w:szCs w:val="24"/>
        </w:rPr>
        <w:t>=4]</w:t>
      </w:r>
    </w:p>
    <w:p w14:paraId="7CED628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Margučiai. 2024. Mėšlo kratytuvas "</w:t>
      </w:r>
      <w:proofErr w:type="spellStart"/>
      <w:r w:rsidRPr="00657C67">
        <w:rPr>
          <w:rFonts w:ascii="Times New Roman" w:hAnsi="Times New Roman" w:cs="Times New Roman"/>
          <w:sz w:val="24"/>
          <w:szCs w:val="24"/>
        </w:rPr>
        <w:t>Pronar</w:t>
      </w:r>
      <w:proofErr w:type="spellEnd"/>
      <w:r w:rsidRPr="00657C67">
        <w:rPr>
          <w:rFonts w:ascii="Times New Roman" w:hAnsi="Times New Roman" w:cs="Times New Roman"/>
          <w:sz w:val="24"/>
          <w:szCs w:val="24"/>
        </w:rPr>
        <w:t xml:space="preserve"> NV161/5", 14650 kg. [Internetinis puslapis: https://marguciai.lt/lt/meslo-kratytuvai-komposto-smulkintuvai/14628-meslo-kratytuvas-pronar-nv1615-14650-kg.html]</w:t>
      </w:r>
    </w:p>
    <w:p w14:paraId="39EB099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Margučiai. 2024. Uogų skynimo kombainas "</w:t>
      </w:r>
      <w:proofErr w:type="spellStart"/>
      <w:r w:rsidRPr="00657C67">
        <w:rPr>
          <w:rFonts w:ascii="Times New Roman" w:hAnsi="Times New Roman" w:cs="Times New Roman"/>
          <w:sz w:val="24"/>
          <w:szCs w:val="24"/>
        </w:rPr>
        <w:t>Jagoda</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Jarek</w:t>
      </w:r>
      <w:proofErr w:type="spellEnd"/>
      <w:r w:rsidRPr="00657C67">
        <w:rPr>
          <w:rFonts w:ascii="Times New Roman" w:hAnsi="Times New Roman" w:cs="Times New Roman"/>
          <w:sz w:val="24"/>
          <w:szCs w:val="24"/>
        </w:rPr>
        <w:t xml:space="preserve"> 5". https://marguciai.lt/lt/uogu-vaisiu-skynimo-kombainai/</w:t>
      </w:r>
    </w:p>
    <w:p w14:paraId="08DB2F89"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Mechanisation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berry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harvesting</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food</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forests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Europe</w:t>
      </w:r>
      <w:proofErr w:type="spellEnd"/>
      <w:r w:rsidRPr="00657C67">
        <w:rPr>
          <w:rFonts w:ascii="Times New Roman" w:hAnsi="Times New Roman" w:cs="Times New Roman"/>
          <w:sz w:val="24"/>
          <w:szCs w:val="24"/>
        </w:rPr>
        <w:t xml:space="preserve">, 2024 [Internetinis puslapis: </w:t>
      </w:r>
      <w:hyperlink r:id="rId34" w:history="1">
        <w:r w:rsidRPr="00657C67">
          <w:rPr>
            <w:rStyle w:val="Hyperlink"/>
            <w:rFonts w:ascii="Times New Roman" w:hAnsi="Times New Roman" w:cs="Times New Roman"/>
            <w:sz w:val="24"/>
            <w:szCs w:val="24"/>
          </w:rPr>
          <w:t>https://hilkensberg.org/docs/2020-05-24-edu-nl-wur-mechanisation-of-berry-harvesting-for-food-forests-in-europe-english.pdf</w:t>
        </w:r>
      </w:hyperlink>
      <w:r w:rsidRPr="00657C67">
        <w:rPr>
          <w:rFonts w:ascii="Times New Roman" w:hAnsi="Times New Roman" w:cs="Times New Roman"/>
          <w:sz w:val="24"/>
          <w:szCs w:val="24"/>
        </w:rPr>
        <w:t>]</w:t>
      </w:r>
    </w:p>
    <w:p w14:paraId="5BBB5A28"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OXBO. 2022. </w:t>
      </w:r>
      <w:proofErr w:type="spellStart"/>
      <w:r w:rsidRPr="00657C67">
        <w:rPr>
          <w:rFonts w:ascii="Times New Roman" w:hAnsi="Times New Roman" w:cs="Times New Roman"/>
          <w:sz w:val="24"/>
          <w:szCs w:val="24"/>
        </w:rPr>
        <w:t>Berry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harvesters</w:t>
      </w:r>
      <w:proofErr w:type="spellEnd"/>
      <w:r w:rsidRPr="00657C67">
        <w:rPr>
          <w:rFonts w:ascii="Times New Roman" w:hAnsi="Times New Roman" w:cs="Times New Roman"/>
          <w:sz w:val="24"/>
          <w:szCs w:val="24"/>
        </w:rPr>
        <w:t>. https://oxbo.com/wp-content/uploads/2022/06/Berry-22.pdf</w:t>
      </w:r>
    </w:p>
    <w:p w14:paraId="3D7EA3F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Pašarinės žolės auginimas, 2023. [Internetinis puslapis: </w:t>
      </w:r>
      <w:hyperlink r:id="rId35" w:history="1">
        <w:r w:rsidRPr="00657C67">
          <w:rPr>
            <w:rStyle w:val="Hyperlink"/>
            <w:rFonts w:ascii="Times New Roman" w:hAnsi="Times New Roman" w:cs="Times New Roman"/>
            <w:sz w:val="24"/>
            <w:szCs w:val="24"/>
          </w:rPr>
          <w:t>http://www.agrozinios.lt/portal/categories/186/1/0/1/article/12522/</w:t>
        </w:r>
      </w:hyperlink>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pasarines</w:t>
      </w:r>
      <w:proofErr w:type="spellEnd"/>
      <w:r w:rsidRPr="00657C67">
        <w:rPr>
          <w:rFonts w:ascii="Times New Roman" w:hAnsi="Times New Roman" w:cs="Times New Roman"/>
          <w:sz w:val="24"/>
          <w:szCs w:val="24"/>
        </w:rPr>
        <w:t>-</w:t>
      </w:r>
      <w:proofErr w:type="spellStart"/>
      <w:r w:rsidRPr="00657C67">
        <w:rPr>
          <w:rFonts w:ascii="Times New Roman" w:hAnsi="Times New Roman" w:cs="Times New Roman"/>
          <w:sz w:val="24"/>
          <w:szCs w:val="24"/>
        </w:rPr>
        <w:t>zoles</w:t>
      </w:r>
      <w:proofErr w:type="spellEnd"/>
      <w:r w:rsidRPr="00657C67">
        <w:rPr>
          <w:rFonts w:ascii="Times New Roman" w:hAnsi="Times New Roman" w:cs="Times New Roman"/>
          <w:sz w:val="24"/>
          <w:szCs w:val="24"/>
        </w:rPr>
        <w:t>-auginimas]. 2023-01-11.</w:t>
      </w:r>
    </w:p>
    <w:p w14:paraId="3E6643F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Pašarų dalytuvai. 2024. [Internetinis puslapis: </w:t>
      </w:r>
      <w:hyperlink r:id="rId36" w:history="1">
        <w:r w:rsidRPr="00657C67">
          <w:rPr>
            <w:rStyle w:val="Hyperlink"/>
            <w:rFonts w:ascii="Times New Roman" w:hAnsi="Times New Roman" w:cs="Times New Roman"/>
            <w:sz w:val="24"/>
            <w:szCs w:val="24"/>
          </w:rPr>
          <w:t>https://www.dojusagro.lt/lt/zemes-ukio-technika/pasaru-ruosimo-technika/pasaru-dalintuvai/kuhn-maisytuvai-dalintuvai/</w:t>
        </w:r>
      </w:hyperlink>
      <w:r w:rsidRPr="00657C67">
        <w:rPr>
          <w:rFonts w:ascii="Times New Roman" w:hAnsi="Times New Roman" w:cs="Times New Roman"/>
          <w:sz w:val="24"/>
          <w:szCs w:val="24"/>
        </w:rPr>
        <w:t>]</w:t>
      </w:r>
    </w:p>
    <w:p w14:paraId="7449CB11"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lastRenderedPageBreak/>
        <w:t>Pašarų dalytuvai-maišytuvai. 2024. [Internetinis puslapis: https://www.svtechnika.lt/zemes-ukio-technika/pasaru-ruosimo-technika/bvl-pasaru-ruosimo-technika/bvl-v-mix-drive-savaeigiai-pasaru-maisytuvai-dalytuvai/]</w:t>
      </w:r>
    </w:p>
    <w:p w14:paraId="4E004CCD" w14:textId="77777777" w:rsidR="00901604" w:rsidRPr="00EB6D6D" w:rsidRDefault="00901604" w:rsidP="00EB6D6D">
      <w:pPr>
        <w:pStyle w:val="ListParagraph"/>
        <w:numPr>
          <w:ilvl w:val="0"/>
          <w:numId w:val="22"/>
        </w:numPr>
        <w:spacing w:after="0" w:line="240" w:lineRule="auto"/>
        <w:ind w:left="0" w:firstLine="851"/>
        <w:jc w:val="both"/>
        <w:rPr>
          <w:rFonts w:ascii="Times New Roman" w:hAnsi="Times New Roman" w:cs="Times New Roman"/>
          <w:sz w:val="24"/>
          <w:szCs w:val="24"/>
        </w:rPr>
      </w:pPr>
      <w:r w:rsidRPr="00EB6D6D">
        <w:rPr>
          <w:rFonts w:ascii="Times New Roman" w:hAnsi="Times New Roman" w:cs="Times New Roman"/>
          <w:sz w:val="24"/>
          <w:szCs w:val="24"/>
        </w:rPr>
        <w:t xml:space="preserve">Pašarų ruošimas, 2025 [Internetinis puslapis: </w:t>
      </w:r>
      <w:hyperlink r:id="rId37" w:history="1">
        <w:r w:rsidRPr="00EB6D6D">
          <w:rPr>
            <w:rStyle w:val="Hyperlink"/>
            <w:rFonts w:ascii="Times New Roman" w:hAnsi="Times New Roman" w:cs="Times New Roman"/>
            <w:sz w:val="24"/>
            <w:szCs w:val="24"/>
          </w:rPr>
          <w:t>https://www.dojusagro.lt/files/uploaded/pasaru-ruosimo/0814541-lit.pdf</w:t>
        </w:r>
      </w:hyperlink>
      <w:r w:rsidRPr="00EB6D6D">
        <w:rPr>
          <w:rFonts w:ascii="Times New Roman" w:hAnsi="Times New Roman" w:cs="Times New Roman"/>
          <w:sz w:val="24"/>
          <w:szCs w:val="24"/>
        </w:rPr>
        <w:t>]</w:t>
      </w:r>
    </w:p>
    <w:p w14:paraId="7C8F3799"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Pellizzi</w:t>
      </w:r>
      <w:proofErr w:type="spellEnd"/>
      <w:r w:rsidRPr="00657C67">
        <w:rPr>
          <w:rFonts w:ascii="Times New Roman" w:hAnsi="Times New Roman" w:cs="Times New Roman"/>
          <w:sz w:val="24"/>
          <w:szCs w:val="24"/>
        </w:rPr>
        <w:t xml:space="preserve">, G., </w:t>
      </w:r>
      <w:proofErr w:type="spellStart"/>
      <w:r w:rsidRPr="00657C67">
        <w:rPr>
          <w:rFonts w:ascii="Times New Roman" w:hAnsi="Times New Roman" w:cs="Times New Roman"/>
          <w:sz w:val="24"/>
          <w:szCs w:val="24"/>
        </w:rPr>
        <w:t>Cavalchini</w:t>
      </w:r>
      <w:proofErr w:type="spellEnd"/>
      <w:r w:rsidRPr="00657C67">
        <w:rPr>
          <w:rFonts w:ascii="Times New Roman" w:hAnsi="Times New Roman" w:cs="Times New Roman"/>
          <w:sz w:val="24"/>
          <w:szCs w:val="24"/>
        </w:rPr>
        <w:t xml:space="preserve">, A. G., &amp; </w:t>
      </w:r>
      <w:proofErr w:type="spellStart"/>
      <w:r w:rsidRPr="00657C67">
        <w:rPr>
          <w:rFonts w:ascii="Times New Roman" w:hAnsi="Times New Roman" w:cs="Times New Roman"/>
          <w:sz w:val="24"/>
          <w:szCs w:val="24"/>
        </w:rPr>
        <w:t>Lazzari</w:t>
      </w:r>
      <w:proofErr w:type="spellEnd"/>
      <w:r w:rsidRPr="00657C67">
        <w:rPr>
          <w:rFonts w:ascii="Times New Roman" w:hAnsi="Times New Roman" w:cs="Times New Roman"/>
          <w:sz w:val="24"/>
          <w:szCs w:val="24"/>
        </w:rPr>
        <w:t>, M. (</w:t>
      </w:r>
      <w:proofErr w:type="spellStart"/>
      <w:r w:rsidRPr="00657C67">
        <w:rPr>
          <w:rFonts w:ascii="Times New Roman" w:hAnsi="Times New Roman" w:cs="Times New Roman"/>
          <w:sz w:val="24"/>
          <w:szCs w:val="24"/>
        </w:rPr>
        <w:t>Eds</w:t>
      </w:r>
      <w:proofErr w:type="spellEnd"/>
      <w:r w:rsidRPr="00657C67">
        <w:rPr>
          <w:rFonts w:ascii="Times New Roman" w:hAnsi="Times New Roman" w:cs="Times New Roman"/>
          <w:sz w:val="24"/>
          <w:szCs w:val="24"/>
        </w:rPr>
        <w:t xml:space="preserve">.). (2012). </w:t>
      </w:r>
      <w:proofErr w:type="spellStart"/>
      <w:r w:rsidRPr="00657C67">
        <w:rPr>
          <w:rFonts w:ascii="Times New Roman" w:hAnsi="Times New Roman" w:cs="Times New Roman"/>
          <w:sz w:val="24"/>
          <w:szCs w:val="24"/>
        </w:rPr>
        <w:t>Energy</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savings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machinery</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mechanization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Springer</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Science</w:t>
      </w:r>
      <w:proofErr w:type="spellEnd"/>
      <w:r w:rsidRPr="00657C67">
        <w:rPr>
          <w:rFonts w:ascii="Times New Roman" w:hAnsi="Times New Roman" w:cs="Times New Roman"/>
          <w:sz w:val="24"/>
          <w:szCs w:val="24"/>
        </w:rPr>
        <w:t xml:space="preserve"> &amp; </w:t>
      </w:r>
      <w:proofErr w:type="spellStart"/>
      <w:r w:rsidRPr="00657C67">
        <w:rPr>
          <w:rFonts w:ascii="Times New Roman" w:hAnsi="Times New Roman" w:cs="Times New Roman"/>
          <w:sz w:val="24"/>
          <w:szCs w:val="24"/>
        </w:rPr>
        <w:t>Business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Media</w:t>
      </w:r>
      <w:proofErr w:type="spellEnd"/>
      <w:r w:rsidRPr="00657C67">
        <w:rPr>
          <w:rFonts w:ascii="Times New Roman" w:hAnsi="Times New Roman" w:cs="Times New Roman"/>
          <w:sz w:val="24"/>
          <w:szCs w:val="24"/>
        </w:rPr>
        <w:t>.</w:t>
      </w:r>
    </w:p>
    <w:p w14:paraId="1D54F4B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Peng</w:t>
      </w:r>
      <w:proofErr w:type="spellEnd"/>
      <w:r w:rsidRPr="00657C67">
        <w:rPr>
          <w:rFonts w:ascii="Times New Roman" w:hAnsi="Times New Roman" w:cs="Times New Roman"/>
          <w:sz w:val="24"/>
          <w:szCs w:val="24"/>
        </w:rPr>
        <w:t xml:space="preserve">, J., </w:t>
      </w:r>
      <w:proofErr w:type="spellStart"/>
      <w:r w:rsidRPr="00657C67">
        <w:rPr>
          <w:rFonts w:ascii="Times New Roman" w:hAnsi="Times New Roman" w:cs="Times New Roman"/>
          <w:sz w:val="24"/>
          <w:szCs w:val="24"/>
        </w:rPr>
        <w:t>Zhao</w:t>
      </w:r>
      <w:proofErr w:type="spellEnd"/>
      <w:r w:rsidRPr="00657C67">
        <w:rPr>
          <w:rFonts w:ascii="Times New Roman" w:hAnsi="Times New Roman" w:cs="Times New Roman"/>
          <w:sz w:val="24"/>
          <w:szCs w:val="24"/>
        </w:rPr>
        <w:t xml:space="preserve">, Z., &amp; </w:t>
      </w:r>
      <w:proofErr w:type="spellStart"/>
      <w:r w:rsidRPr="00657C67">
        <w:rPr>
          <w:rFonts w:ascii="Times New Roman" w:hAnsi="Times New Roman" w:cs="Times New Roman"/>
          <w:sz w:val="24"/>
          <w:szCs w:val="24"/>
        </w:rPr>
        <w:t>Liu</w:t>
      </w:r>
      <w:proofErr w:type="spellEnd"/>
      <w:r w:rsidRPr="00657C67">
        <w:rPr>
          <w:rFonts w:ascii="Times New Roman" w:hAnsi="Times New Roman" w:cs="Times New Roman"/>
          <w:sz w:val="24"/>
          <w:szCs w:val="24"/>
        </w:rPr>
        <w:t xml:space="preserve">, D. (2022). </w:t>
      </w:r>
      <w:proofErr w:type="spellStart"/>
      <w:r w:rsidRPr="00657C67">
        <w:rPr>
          <w:rFonts w:ascii="Times New Roman" w:hAnsi="Times New Roman" w:cs="Times New Roman"/>
          <w:sz w:val="24"/>
          <w:szCs w:val="24"/>
        </w:rPr>
        <w:t>Impact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mechanization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production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income</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mechanism</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evidence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from</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Hubei</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province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China</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Frontiers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Environmental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Science</w:t>
      </w:r>
      <w:proofErr w:type="spellEnd"/>
      <w:r w:rsidRPr="00657C67">
        <w:rPr>
          <w:rFonts w:ascii="Times New Roman" w:hAnsi="Times New Roman" w:cs="Times New Roman"/>
          <w:sz w:val="24"/>
          <w:szCs w:val="24"/>
        </w:rPr>
        <w:t>, 10, 53.</w:t>
      </w:r>
    </w:p>
    <w:p w14:paraId="5F3C4447"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Pergner</w:t>
      </w:r>
      <w:proofErr w:type="spellEnd"/>
      <w:r w:rsidRPr="00657C67">
        <w:rPr>
          <w:rFonts w:ascii="Times New Roman" w:hAnsi="Times New Roman" w:cs="Times New Roman"/>
          <w:sz w:val="24"/>
          <w:szCs w:val="24"/>
        </w:rPr>
        <w:t xml:space="preserve">, I., &amp; </w:t>
      </w:r>
      <w:proofErr w:type="spellStart"/>
      <w:r w:rsidRPr="00657C67">
        <w:rPr>
          <w:rFonts w:ascii="Times New Roman" w:hAnsi="Times New Roman" w:cs="Times New Roman"/>
          <w:sz w:val="24"/>
          <w:szCs w:val="24"/>
        </w:rPr>
        <w:t>Lippert</w:t>
      </w:r>
      <w:proofErr w:type="spellEnd"/>
      <w:r w:rsidRPr="00657C67">
        <w:rPr>
          <w:rFonts w:ascii="Times New Roman" w:hAnsi="Times New Roman" w:cs="Times New Roman"/>
          <w:sz w:val="24"/>
          <w:szCs w:val="24"/>
        </w:rPr>
        <w:t xml:space="preserve">, C. (2023). </w:t>
      </w:r>
      <w:proofErr w:type="spellStart"/>
      <w:r w:rsidRPr="00657C67">
        <w:rPr>
          <w:rFonts w:ascii="Times New Roman" w:hAnsi="Times New Roman" w:cs="Times New Roman"/>
          <w:sz w:val="24"/>
          <w:szCs w:val="24"/>
        </w:rPr>
        <w:t>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the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effects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that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motivate</w:t>
      </w:r>
      <w:proofErr w:type="spellEnd"/>
      <w:r w:rsidRPr="00657C67">
        <w:rPr>
          <w:rFonts w:ascii="Times New Roman" w:hAnsi="Times New Roman" w:cs="Times New Roman"/>
          <w:sz w:val="24"/>
          <w:szCs w:val="24"/>
        </w:rPr>
        <w:t xml:space="preserve"> pesticide </w:t>
      </w:r>
      <w:proofErr w:type="spellStart"/>
      <w:r w:rsidRPr="00657C67">
        <w:rPr>
          <w:rFonts w:ascii="Times New Roman" w:hAnsi="Times New Roman" w:cs="Times New Roman"/>
          <w:sz w:val="24"/>
          <w:szCs w:val="24"/>
        </w:rPr>
        <w:t>use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perspective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designing</w:t>
      </w:r>
      <w:proofErr w:type="spellEnd"/>
      <w:r w:rsidRPr="00657C67">
        <w:rPr>
          <w:rFonts w:ascii="Times New Roman" w:hAnsi="Times New Roman" w:cs="Times New Roman"/>
          <w:sz w:val="24"/>
          <w:szCs w:val="24"/>
        </w:rPr>
        <w:t xml:space="preserve"> a </w:t>
      </w:r>
      <w:proofErr w:type="spellStart"/>
      <w:r w:rsidRPr="00657C67">
        <w:rPr>
          <w:rFonts w:ascii="Times New Roman" w:hAnsi="Times New Roman" w:cs="Times New Roman"/>
          <w:sz w:val="24"/>
          <w:szCs w:val="24"/>
        </w:rPr>
        <w:t>cropping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system</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without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pesticides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but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with</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mineral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fertilizer</w:t>
      </w:r>
      <w:proofErr w:type="spellEnd"/>
      <w:r w:rsidRPr="00657C67">
        <w:rPr>
          <w:rFonts w:ascii="Times New Roman" w:hAnsi="Times New Roman" w:cs="Times New Roman"/>
          <w:sz w:val="24"/>
          <w:szCs w:val="24"/>
        </w:rPr>
        <w:t xml:space="preserve">—a </w:t>
      </w:r>
      <w:proofErr w:type="spellStart"/>
      <w:r w:rsidRPr="00657C67">
        <w:rPr>
          <w:rFonts w:ascii="Times New Roman" w:hAnsi="Times New Roman" w:cs="Times New Roman"/>
          <w:sz w:val="24"/>
          <w:szCs w:val="24"/>
        </w:rPr>
        <w:t>review</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Agronomy</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Sustainable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Development</w:t>
      </w:r>
      <w:proofErr w:type="spellEnd"/>
      <w:r w:rsidRPr="00657C67">
        <w:rPr>
          <w:rFonts w:ascii="Times New Roman" w:hAnsi="Times New Roman" w:cs="Times New Roman"/>
          <w:sz w:val="24"/>
          <w:szCs w:val="24"/>
        </w:rPr>
        <w:t>, 43(2), 24.</w:t>
      </w:r>
    </w:p>
    <w:p w14:paraId="26143C0D" w14:textId="77777777" w:rsidR="00901604" w:rsidRPr="00EB6D6D" w:rsidRDefault="00901604" w:rsidP="00EB6D6D">
      <w:pPr>
        <w:pStyle w:val="ListParagraph"/>
        <w:numPr>
          <w:ilvl w:val="0"/>
          <w:numId w:val="22"/>
        </w:numPr>
        <w:spacing w:after="0" w:line="240" w:lineRule="auto"/>
        <w:ind w:left="0" w:firstLine="851"/>
        <w:jc w:val="both"/>
        <w:rPr>
          <w:rFonts w:ascii="Times New Roman" w:hAnsi="Times New Roman" w:cs="Times New Roman"/>
          <w:sz w:val="24"/>
          <w:szCs w:val="24"/>
        </w:rPr>
      </w:pPr>
      <w:r w:rsidRPr="00EB6D6D">
        <w:rPr>
          <w:rFonts w:ascii="Times New Roman" w:hAnsi="Times New Roman" w:cs="Times New Roman"/>
          <w:sz w:val="24"/>
          <w:szCs w:val="24"/>
        </w:rPr>
        <w:t xml:space="preserve">Pievų ir ganyklų priežiūros mašinos, 2007 [Internetinis puslapis: </w:t>
      </w:r>
      <w:hyperlink r:id="rId38" w:history="1">
        <w:r w:rsidRPr="00EB6D6D">
          <w:rPr>
            <w:rStyle w:val="Hyperlink"/>
            <w:rFonts w:ascii="Times New Roman" w:hAnsi="Times New Roman" w:cs="Times New Roman"/>
            <w:sz w:val="24"/>
            <w:szCs w:val="24"/>
          </w:rPr>
          <w:t>https://manoukis.lt/mano-ukis-zurnalas/2007/06/pievu-ir-ganyklu-prieziuros-masinos/</w:t>
        </w:r>
      </w:hyperlink>
      <w:r w:rsidRPr="00EB6D6D">
        <w:rPr>
          <w:rFonts w:ascii="Times New Roman" w:hAnsi="Times New Roman" w:cs="Times New Roman"/>
          <w:sz w:val="24"/>
          <w:szCs w:val="24"/>
        </w:rPr>
        <w:t>]</w:t>
      </w:r>
    </w:p>
    <w:p w14:paraId="7150738B" w14:textId="77777777" w:rsidR="00901604" w:rsidRPr="00EB6D6D" w:rsidRDefault="00901604" w:rsidP="00EB6D6D">
      <w:pPr>
        <w:pStyle w:val="ListParagraph"/>
        <w:numPr>
          <w:ilvl w:val="0"/>
          <w:numId w:val="22"/>
        </w:numPr>
        <w:spacing w:after="0" w:line="240" w:lineRule="auto"/>
        <w:ind w:left="0" w:firstLine="851"/>
        <w:jc w:val="both"/>
        <w:rPr>
          <w:rFonts w:ascii="Times New Roman" w:hAnsi="Times New Roman" w:cs="Times New Roman"/>
          <w:sz w:val="24"/>
          <w:szCs w:val="24"/>
        </w:rPr>
      </w:pPr>
      <w:r w:rsidRPr="00EB6D6D">
        <w:rPr>
          <w:rFonts w:ascii="Times New Roman" w:hAnsi="Times New Roman" w:cs="Times New Roman"/>
          <w:sz w:val="24"/>
          <w:szCs w:val="24"/>
        </w:rPr>
        <w:t xml:space="preserve">Pradalgių grupavimas su </w:t>
      </w:r>
      <w:proofErr w:type="spellStart"/>
      <w:r w:rsidRPr="00EB6D6D">
        <w:rPr>
          <w:rFonts w:ascii="Times New Roman" w:hAnsi="Times New Roman" w:cs="Times New Roman"/>
          <w:sz w:val="24"/>
          <w:szCs w:val="24"/>
        </w:rPr>
        <w:t>plaušintuvu</w:t>
      </w:r>
      <w:proofErr w:type="spellEnd"/>
      <w:r w:rsidRPr="00EB6D6D">
        <w:rPr>
          <w:rFonts w:ascii="Times New Roman" w:hAnsi="Times New Roman" w:cs="Times New Roman"/>
          <w:sz w:val="24"/>
          <w:szCs w:val="24"/>
        </w:rPr>
        <w:t xml:space="preserve"> arba be jo, 2025 [Internetinis puslapis: </w:t>
      </w:r>
      <w:hyperlink r:id="rId39" w:history="1">
        <w:r w:rsidRPr="00EB6D6D">
          <w:rPr>
            <w:rStyle w:val="Hyperlink"/>
            <w:rFonts w:ascii="Times New Roman" w:hAnsi="Times New Roman" w:cs="Times New Roman"/>
            <w:sz w:val="24"/>
            <w:szCs w:val="24"/>
          </w:rPr>
          <w:t>https://balticagromachinery.lt/naujienos/disco-9300-c-auto-swather-ir-disco-9300-direct-swather-pradalgiu-grupavimas-su-plausintuvu-arba-be-jo</w:t>
        </w:r>
      </w:hyperlink>
      <w:r w:rsidRPr="00EB6D6D">
        <w:rPr>
          <w:rFonts w:ascii="Times New Roman" w:hAnsi="Times New Roman" w:cs="Times New Roman"/>
          <w:sz w:val="24"/>
          <w:szCs w:val="24"/>
        </w:rPr>
        <w:t>]</w:t>
      </w:r>
    </w:p>
    <w:p w14:paraId="366D9DD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Priekabos-gyvuliams-pervežti. 2024.  [Internetinis puslapis: </w:t>
      </w:r>
      <w:hyperlink r:id="rId40" w:history="1">
        <w:r w:rsidRPr="00657C67">
          <w:rPr>
            <w:rStyle w:val="Hyperlink"/>
            <w:rFonts w:ascii="Times New Roman" w:hAnsi="Times New Roman" w:cs="Times New Roman"/>
            <w:sz w:val="24"/>
            <w:szCs w:val="24"/>
          </w:rPr>
          <w:t>https://www.rimansta.com/priekabos-gyvuliams-pervezti</w:t>
        </w:r>
      </w:hyperlink>
      <w:r w:rsidRPr="00657C67">
        <w:rPr>
          <w:rFonts w:ascii="Times New Roman" w:hAnsi="Times New Roman" w:cs="Times New Roman"/>
          <w:sz w:val="24"/>
          <w:szCs w:val="24"/>
        </w:rPr>
        <w:t>]</w:t>
      </w:r>
    </w:p>
    <w:p w14:paraId="264E4FF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Racionalus traktorių agregavimas, 2017. [Internetinis puslapis:  </w:t>
      </w:r>
      <w:hyperlink r:id="rId41" w:history="1">
        <w:r w:rsidRPr="00657C67">
          <w:rPr>
            <w:rStyle w:val="Hyperlink"/>
            <w:rFonts w:ascii="Times New Roman" w:hAnsi="Times New Roman" w:cs="Times New Roman"/>
            <w:sz w:val="24"/>
            <w:szCs w:val="24"/>
          </w:rPr>
          <w:t>https://www.manoukis.lt/mano-ukis-zurnalas/2017/07/racionalus-traktoriu-agregavimas/</w:t>
        </w:r>
      </w:hyperlink>
      <w:r w:rsidRPr="00657C67">
        <w:rPr>
          <w:rFonts w:ascii="Times New Roman" w:hAnsi="Times New Roman" w:cs="Times New Roman"/>
          <w:sz w:val="24"/>
          <w:szCs w:val="24"/>
        </w:rPr>
        <w:t xml:space="preserve">] </w:t>
      </w:r>
    </w:p>
    <w:p w14:paraId="255DF23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Radviliškio mašinų gamykla. 2024. Uogų skynimo kombainas JOVARAS. https://factory.lt/lt/produkcija/zemes-ukio-technika/uogu-skynimo-kombainas-jovaras</w:t>
      </w:r>
    </w:p>
    <w:p w14:paraId="202333FB"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Rudokas Vidmantas, Rainys Kęstutis. 2005. Agrotechnikos reikalavimai auginant bulves. MANO ŪKIS 2005/04. [Internetinis puslapis: https://www.manoukis.lt/mano-ukis-zurnalas/2005/04/ agrotechnikos-reikalavimai-auginant-bulves/]</w:t>
      </w:r>
    </w:p>
    <w:p w14:paraId="018DD68A"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Sakalauskas Antanas, Šarauskis Egidijus, </w:t>
      </w:r>
      <w:proofErr w:type="spellStart"/>
      <w:r w:rsidRPr="00657C67">
        <w:rPr>
          <w:rFonts w:ascii="Times New Roman" w:hAnsi="Times New Roman" w:cs="Times New Roman"/>
          <w:sz w:val="24"/>
          <w:szCs w:val="24"/>
        </w:rPr>
        <w:t>Šniauka</w:t>
      </w:r>
      <w:proofErr w:type="spellEnd"/>
      <w:r w:rsidRPr="00657C67">
        <w:rPr>
          <w:rFonts w:ascii="Times New Roman" w:hAnsi="Times New Roman" w:cs="Times New Roman"/>
          <w:sz w:val="24"/>
          <w:szCs w:val="24"/>
        </w:rPr>
        <w:t xml:space="preserve"> Povilas, </w:t>
      </w:r>
      <w:proofErr w:type="spellStart"/>
      <w:r w:rsidRPr="00657C67">
        <w:rPr>
          <w:rFonts w:ascii="Times New Roman" w:hAnsi="Times New Roman" w:cs="Times New Roman"/>
          <w:sz w:val="24"/>
          <w:szCs w:val="24"/>
        </w:rPr>
        <w:t>Vaiciukevičius</w:t>
      </w:r>
      <w:proofErr w:type="spellEnd"/>
      <w:r w:rsidRPr="00657C67">
        <w:rPr>
          <w:rFonts w:ascii="Times New Roman" w:hAnsi="Times New Roman" w:cs="Times New Roman"/>
          <w:sz w:val="24"/>
          <w:szCs w:val="24"/>
        </w:rPr>
        <w:t xml:space="preserve"> Edvardas, Zinkevičius Remigijus. 2012. Augalininkystės technologijų inžinerija. Mokomoji knyga. Akademija, 2012. [Internetinis puslapis:  https://marko.lt/wpcontent/uploads/2021/01/25_Augalinink_technologiju_ </w:t>
      </w:r>
      <w:proofErr w:type="spellStart"/>
      <w:r w:rsidRPr="00657C67">
        <w:rPr>
          <w:rFonts w:ascii="Times New Roman" w:hAnsi="Times New Roman" w:cs="Times New Roman"/>
          <w:sz w:val="24"/>
          <w:szCs w:val="24"/>
        </w:rPr>
        <w:t>inziner_mokomoji</w:t>
      </w:r>
      <w:proofErr w:type="spellEnd"/>
      <w:r w:rsidRPr="00657C67">
        <w:rPr>
          <w:rFonts w:ascii="Times New Roman" w:hAnsi="Times New Roman" w:cs="Times New Roman"/>
          <w:sz w:val="24"/>
          <w:szCs w:val="24"/>
        </w:rPr>
        <w:t>_ knyga.pdf]</w:t>
      </w:r>
    </w:p>
    <w:p w14:paraId="396C2202"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Samuel</w:t>
      </w:r>
      <w:proofErr w:type="spellEnd"/>
      <w:r w:rsidRPr="00657C67">
        <w:rPr>
          <w:rFonts w:ascii="Times New Roman" w:hAnsi="Times New Roman" w:cs="Times New Roman"/>
          <w:sz w:val="24"/>
          <w:szCs w:val="24"/>
        </w:rPr>
        <w:t xml:space="preserve">, A. D., </w:t>
      </w:r>
      <w:proofErr w:type="spellStart"/>
      <w:r w:rsidRPr="00657C67">
        <w:rPr>
          <w:rFonts w:ascii="Times New Roman" w:hAnsi="Times New Roman" w:cs="Times New Roman"/>
          <w:sz w:val="24"/>
          <w:szCs w:val="24"/>
        </w:rPr>
        <w:t>Bungau</w:t>
      </w:r>
      <w:proofErr w:type="spellEnd"/>
      <w:r w:rsidRPr="00657C67">
        <w:rPr>
          <w:rFonts w:ascii="Times New Roman" w:hAnsi="Times New Roman" w:cs="Times New Roman"/>
          <w:sz w:val="24"/>
          <w:szCs w:val="24"/>
        </w:rPr>
        <w:t xml:space="preserve">, S., </w:t>
      </w:r>
      <w:proofErr w:type="spellStart"/>
      <w:r w:rsidRPr="00657C67">
        <w:rPr>
          <w:rFonts w:ascii="Times New Roman" w:hAnsi="Times New Roman" w:cs="Times New Roman"/>
          <w:sz w:val="24"/>
          <w:szCs w:val="24"/>
        </w:rPr>
        <w:t>Tit</w:t>
      </w:r>
      <w:proofErr w:type="spellEnd"/>
      <w:r w:rsidRPr="00657C67">
        <w:rPr>
          <w:rFonts w:ascii="Times New Roman" w:hAnsi="Times New Roman" w:cs="Times New Roman"/>
          <w:sz w:val="24"/>
          <w:szCs w:val="24"/>
        </w:rPr>
        <w:t xml:space="preserve">, D. M., </w:t>
      </w:r>
      <w:proofErr w:type="spellStart"/>
      <w:r w:rsidRPr="00657C67">
        <w:rPr>
          <w:rFonts w:ascii="Times New Roman" w:hAnsi="Times New Roman" w:cs="Times New Roman"/>
          <w:sz w:val="24"/>
          <w:szCs w:val="24"/>
        </w:rPr>
        <w:t>Melinte</w:t>
      </w:r>
      <w:proofErr w:type="spellEnd"/>
      <w:r w:rsidRPr="00657C67">
        <w:rPr>
          <w:rFonts w:ascii="Times New Roman" w:hAnsi="Times New Roman" w:cs="Times New Roman"/>
          <w:sz w:val="24"/>
          <w:szCs w:val="24"/>
        </w:rPr>
        <w:t xml:space="preserve">, C. E., </w:t>
      </w:r>
      <w:proofErr w:type="spellStart"/>
      <w:r w:rsidRPr="00657C67">
        <w:rPr>
          <w:rFonts w:ascii="Times New Roman" w:hAnsi="Times New Roman" w:cs="Times New Roman"/>
          <w:sz w:val="24"/>
          <w:szCs w:val="24"/>
        </w:rPr>
        <w:t>Purza</w:t>
      </w:r>
      <w:proofErr w:type="spellEnd"/>
      <w:r w:rsidRPr="00657C67">
        <w:rPr>
          <w:rFonts w:ascii="Times New Roman" w:hAnsi="Times New Roman" w:cs="Times New Roman"/>
          <w:sz w:val="24"/>
          <w:szCs w:val="24"/>
        </w:rPr>
        <w:t xml:space="preserve">, L., &amp; </w:t>
      </w:r>
      <w:proofErr w:type="spellStart"/>
      <w:r w:rsidRPr="00657C67">
        <w:rPr>
          <w:rFonts w:ascii="Times New Roman" w:hAnsi="Times New Roman" w:cs="Times New Roman"/>
          <w:sz w:val="24"/>
          <w:szCs w:val="24"/>
        </w:rPr>
        <w:t>Badea</w:t>
      </w:r>
      <w:proofErr w:type="spellEnd"/>
      <w:r w:rsidRPr="00657C67">
        <w:rPr>
          <w:rFonts w:ascii="Times New Roman" w:hAnsi="Times New Roman" w:cs="Times New Roman"/>
          <w:sz w:val="24"/>
          <w:szCs w:val="24"/>
        </w:rPr>
        <w:t xml:space="preserve">, G. E. (2018). </w:t>
      </w:r>
      <w:proofErr w:type="spellStart"/>
      <w:r w:rsidRPr="00657C67">
        <w:rPr>
          <w:rFonts w:ascii="Times New Roman" w:hAnsi="Times New Roman" w:cs="Times New Roman"/>
          <w:sz w:val="24"/>
          <w:szCs w:val="24"/>
        </w:rPr>
        <w:t>Effects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long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term</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application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organic</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mineral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fertilizers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soil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enzymes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Rev</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Chim</w:t>
      </w:r>
      <w:proofErr w:type="spellEnd"/>
      <w:r w:rsidRPr="00657C67">
        <w:rPr>
          <w:rFonts w:ascii="Times New Roman" w:hAnsi="Times New Roman" w:cs="Times New Roman"/>
          <w:sz w:val="24"/>
          <w:szCs w:val="24"/>
        </w:rPr>
        <w:t xml:space="preserve">, 69, 2608-2612. </w:t>
      </w:r>
    </w:p>
    <w:p w14:paraId="04617136"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Sėjos darbai, 2023. [Internetinis puslapis: </w:t>
      </w:r>
      <w:hyperlink r:id="rId42" w:history="1">
        <w:r w:rsidRPr="00657C67">
          <w:rPr>
            <w:rStyle w:val="Hyperlink"/>
            <w:rFonts w:ascii="Times New Roman" w:hAnsi="Times New Roman" w:cs="Times New Roman"/>
            <w:sz w:val="24"/>
            <w:szCs w:val="24"/>
          </w:rPr>
          <w:t>https://www.manoukis.lt/ mano-</w:t>
        </w:r>
        <w:proofErr w:type="spellStart"/>
        <w:r w:rsidRPr="00657C67">
          <w:rPr>
            <w:rStyle w:val="Hyperlink"/>
            <w:rFonts w:ascii="Times New Roman" w:hAnsi="Times New Roman" w:cs="Times New Roman"/>
            <w:sz w:val="24"/>
            <w:szCs w:val="24"/>
          </w:rPr>
          <w:t>ukis</w:t>
        </w:r>
        <w:proofErr w:type="spellEnd"/>
        <w:r w:rsidRPr="00657C67">
          <w:rPr>
            <w:rStyle w:val="Hyperlink"/>
            <w:rFonts w:ascii="Times New Roman" w:hAnsi="Times New Roman" w:cs="Times New Roman"/>
            <w:sz w:val="24"/>
            <w:szCs w:val="24"/>
          </w:rPr>
          <w:t>-</w:t>
        </w:r>
        <w:proofErr w:type="spellStart"/>
        <w:r w:rsidRPr="00657C67">
          <w:rPr>
            <w:rStyle w:val="Hyperlink"/>
            <w:rFonts w:ascii="Times New Roman" w:hAnsi="Times New Roman" w:cs="Times New Roman"/>
            <w:sz w:val="24"/>
            <w:szCs w:val="24"/>
          </w:rPr>
          <w:t>zurnalas</w:t>
        </w:r>
        <w:proofErr w:type="spellEnd"/>
        <w:r w:rsidRPr="00657C67">
          <w:rPr>
            <w:rStyle w:val="Hyperlink"/>
            <w:rFonts w:ascii="Times New Roman" w:hAnsi="Times New Roman" w:cs="Times New Roman"/>
            <w:sz w:val="24"/>
            <w:szCs w:val="24"/>
          </w:rPr>
          <w:t>/2018/04/patarimai-planuojant-</w:t>
        </w:r>
        <w:proofErr w:type="spellStart"/>
        <w:r w:rsidRPr="00657C67">
          <w:rPr>
            <w:rStyle w:val="Hyperlink"/>
            <w:rFonts w:ascii="Times New Roman" w:hAnsi="Times New Roman" w:cs="Times New Roman"/>
            <w:sz w:val="24"/>
            <w:szCs w:val="24"/>
          </w:rPr>
          <w:t>sejos</w:t>
        </w:r>
        <w:proofErr w:type="spellEnd"/>
        <w:r w:rsidRPr="00657C67">
          <w:rPr>
            <w:rStyle w:val="Hyperlink"/>
            <w:rFonts w:ascii="Times New Roman" w:hAnsi="Times New Roman" w:cs="Times New Roman"/>
            <w:sz w:val="24"/>
            <w:szCs w:val="24"/>
          </w:rPr>
          <w:t>-darbus/</w:t>
        </w:r>
      </w:hyperlink>
      <w:r w:rsidRPr="00657C67">
        <w:rPr>
          <w:rStyle w:val="Hyperlink"/>
          <w:rFonts w:ascii="Times New Roman" w:hAnsi="Times New Roman" w:cs="Times New Roman"/>
          <w:sz w:val="24"/>
          <w:szCs w:val="24"/>
        </w:rPr>
        <w:t>]</w:t>
      </w:r>
    </w:p>
    <w:p w14:paraId="2940D253"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Shaikh</w:t>
      </w:r>
      <w:proofErr w:type="spellEnd"/>
      <w:r w:rsidRPr="00657C67">
        <w:rPr>
          <w:rFonts w:ascii="Times New Roman" w:hAnsi="Times New Roman" w:cs="Times New Roman"/>
          <w:sz w:val="24"/>
          <w:szCs w:val="24"/>
        </w:rPr>
        <w:t xml:space="preserve">, T. A., </w:t>
      </w:r>
      <w:proofErr w:type="spellStart"/>
      <w:r w:rsidRPr="00657C67">
        <w:rPr>
          <w:rFonts w:ascii="Times New Roman" w:hAnsi="Times New Roman" w:cs="Times New Roman"/>
          <w:sz w:val="24"/>
          <w:szCs w:val="24"/>
        </w:rPr>
        <w:t>Mir</w:t>
      </w:r>
      <w:proofErr w:type="spellEnd"/>
      <w:r w:rsidRPr="00657C67">
        <w:rPr>
          <w:rFonts w:ascii="Times New Roman" w:hAnsi="Times New Roman" w:cs="Times New Roman"/>
          <w:sz w:val="24"/>
          <w:szCs w:val="24"/>
        </w:rPr>
        <w:t xml:space="preserve">, W. A., </w:t>
      </w:r>
      <w:proofErr w:type="spellStart"/>
      <w:r w:rsidRPr="00657C67">
        <w:rPr>
          <w:rFonts w:ascii="Times New Roman" w:hAnsi="Times New Roman" w:cs="Times New Roman"/>
          <w:sz w:val="24"/>
          <w:szCs w:val="24"/>
        </w:rPr>
        <w:t>Rasool</w:t>
      </w:r>
      <w:proofErr w:type="spellEnd"/>
      <w:r w:rsidRPr="00657C67">
        <w:rPr>
          <w:rFonts w:ascii="Times New Roman" w:hAnsi="Times New Roman" w:cs="Times New Roman"/>
          <w:sz w:val="24"/>
          <w:szCs w:val="24"/>
        </w:rPr>
        <w:t xml:space="preserve">, T., &amp; </w:t>
      </w:r>
      <w:proofErr w:type="spellStart"/>
      <w:r w:rsidRPr="00657C67">
        <w:rPr>
          <w:rFonts w:ascii="Times New Roman" w:hAnsi="Times New Roman" w:cs="Times New Roman"/>
          <w:sz w:val="24"/>
          <w:szCs w:val="24"/>
        </w:rPr>
        <w:t>Sofi</w:t>
      </w:r>
      <w:proofErr w:type="spellEnd"/>
      <w:r w:rsidRPr="00657C67">
        <w:rPr>
          <w:rFonts w:ascii="Times New Roman" w:hAnsi="Times New Roman" w:cs="Times New Roman"/>
          <w:sz w:val="24"/>
          <w:szCs w:val="24"/>
        </w:rPr>
        <w:t xml:space="preserve">, S. (2022). </w:t>
      </w:r>
      <w:proofErr w:type="spellStart"/>
      <w:r w:rsidRPr="00657C67">
        <w:rPr>
          <w:rFonts w:ascii="Times New Roman" w:hAnsi="Times New Roman" w:cs="Times New Roman"/>
          <w:sz w:val="24"/>
          <w:szCs w:val="24"/>
        </w:rPr>
        <w:t>Machine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learning</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smart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agriculture</w:t>
      </w:r>
      <w:proofErr w:type="spellEnd"/>
      <w:r w:rsidRPr="00657C67">
        <w:rPr>
          <w:rFonts w:ascii="Times New Roman" w:hAnsi="Times New Roman" w:cs="Times New Roman"/>
          <w:sz w:val="24"/>
          <w:szCs w:val="24"/>
        </w:rPr>
        <w:t xml:space="preserve"> and </w:t>
      </w:r>
      <w:proofErr w:type="spellStart"/>
      <w:r w:rsidRPr="00657C67">
        <w:rPr>
          <w:rFonts w:ascii="Times New Roman" w:hAnsi="Times New Roman" w:cs="Times New Roman"/>
          <w:sz w:val="24"/>
          <w:szCs w:val="24"/>
        </w:rPr>
        <w:t>precision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farming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towards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making</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the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fields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talk</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Archives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of</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Computational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Methods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Engineering</w:t>
      </w:r>
      <w:proofErr w:type="spellEnd"/>
      <w:r w:rsidRPr="00657C67">
        <w:rPr>
          <w:rFonts w:ascii="Times New Roman" w:hAnsi="Times New Roman" w:cs="Times New Roman"/>
          <w:sz w:val="24"/>
          <w:szCs w:val="24"/>
        </w:rPr>
        <w:t>, 29(7), 4557-4597.</w:t>
      </w:r>
    </w:p>
    <w:p w14:paraId="36D18C59"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Silauogiu</w:t>
      </w:r>
      <w:proofErr w:type="spellEnd"/>
      <w:r w:rsidRPr="00657C67">
        <w:rPr>
          <w:rFonts w:ascii="Times New Roman" w:hAnsi="Times New Roman" w:cs="Times New Roman"/>
          <w:sz w:val="24"/>
          <w:szCs w:val="24"/>
        </w:rPr>
        <w:t>-plantacijos-</w:t>
      </w:r>
      <w:proofErr w:type="spellStart"/>
      <w:r w:rsidRPr="00657C67">
        <w:rPr>
          <w:rFonts w:ascii="Times New Roman" w:hAnsi="Times New Roman" w:cs="Times New Roman"/>
          <w:sz w:val="24"/>
          <w:szCs w:val="24"/>
        </w:rPr>
        <w:t>iveisimas</w:t>
      </w:r>
      <w:proofErr w:type="spellEnd"/>
      <w:r w:rsidRPr="00657C67">
        <w:rPr>
          <w:rFonts w:ascii="Times New Roman" w:hAnsi="Times New Roman" w:cs="Times New Roman"/>
          <w:sz w:val="24"/>
          <w:szCs w:val="24"/>
        </w:rPr>
        <w:t>-ir-</w:t>
      </w:r>
      <w:proofErr w:type="spellStart"/>
      <w:r w:rsidRPr="00657C67">
        <w:rPr>
          <w:rFonts w:ascii="Times New Roman" w:hAnsi="Times New Roman" w:cs="Times New Roman"/>
          <w:sz w:val="24"/>
          <w:szCs w:val="24"/>
        </w:rPr>
        <w:t>prieziura</w:t>
      </w:r>
      <w:proofErr w:type="spellEnd"/>
      <w:r w:rsidRPr="00657C67">
        <w:rPr>
          <w:rFonts w:ascii="Times New Roman" w:hAnsi="Times New Roman" w:cs="Times New Roman"/>
          <w:sz w:val="24"/>
          <w:szCs w:val="24"/>
        </w:rPr>
        <w:t xml:space="preserve">, 2024 [Internetinis puslapis: </w:t>
      </w:r>
      <w:hyperlink r:id="rId43" w:history="1">
        <w:r w:rsidRPr="00657C67">
          <w:rPr>
            <w:rStyle w:val="Hyperlink"/>
            <w:rFonts w:ascii="Times New Roman" w:hAnsi="Times New Roman" w:cs="Times New Roman"/>
            <w:sz w:val="24"/>
            <w:szCs w:val="24"/>
          </w:rPr>
          <w:t>https://www.luaa.lt/wp-content/uploads/2023/02/Silauogiu-plantacijos-iveisimas-ir-prieziura-su-ISBN.pdf</w:t>
        </w:r>
      </w:hyperlink>
      <w:r w:rsidRPr="00657C67">
        <w:rPr>
          <w:rFonts w:ascii="Times New Roman" w:hAnsi="Times New Roman" w:cs="Times New Roman"/>
          <w:sz w:val="24"/>
          <w:szCs w:val="24"/>
        </w:rPr>
        <w:t>]</w:t>
      </w:r>
    </w:p>
    <w:p w14:paraId="2002162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Sims</w:t>
      </w:r>
      <w:proofErr w:type="spellEnd"/>
      <w:r w:rsidRPr="00657C67">
        <w:rPr>
          <w:rFonts w:ascii="Times New Roman" w:hAnsi="Times New Roman" w:cs="Times New Roman"/>
          <w:sz w:val="24"/>
          <w:szCs w:val="24"/>
        </w:rPr>
        <w:t xml:space="preserve">, B., &amp; </w:t>
      </w:r>
      <w:proofErr w:type="spellStart"/>
      <w:r w:rsidRPr="00657C67">
        <w:rPr>
          <w:rFonts w:ascii="Times New Roman" w:hAnsi="Times New Roman" w:cs="Times New Roman"/>
          <w:sz w:val="24"/>
          <w:szCs w:val="24"/>
        </w:rPr>
        <w:t>Kienzle</w:t>
      </w:r>
      <w:proofErr w:type="spellEnd"/>
      <w:r w:rsidRPr="00657C67">
        <w:rPr>
          <w:rFonts w:ascii="Times New Roman" w:hAnsi="Times New Roman" w:cs="Times New Roman"/>
          <w:sz w:val="24"/>
          <w:szCs w:val="24"/>
        </w:rPr>
        <w:t xml:space="preserve">, J. (2017). </w:t>
      </w:r>
      <w:proofErr w:type="spellStart"/>
      <w:r w:rsidRPr="00657C67">
        <w:rPr>
          <w:rFonts w:ascii="Times New Roman" w:hAnsi="Times New Roman" w:cs="Times New Roman"/>
          <w:sz w:val="24"/>
          <w:szCs w:val="24"/>
        </w:rPr>
        <w:t>Sustainable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agricultural</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mechanization</w:t>
      </w:r>
      <w:proofErr w:type="spellEnd"/>
      <w:r w:rsidRPr="00657C67">
        <w:rPr>
          <w:rFonts w:ascii="Times New Roman" w:hAnsi="Times New Roman" w:cs="Times New Roman"/>
          <w:sz w:val="24"/>
          <w:szCs w:val="24"/>
        </w:rPr>
        <w:t xml:space="preserve"> for </w:t>
      </w:r>
      <w:proofErr w:type="spellStart"/>
      <w:r w:rsidRPr="00657C67">
        <w:rPr>
          <w:rFonts w:ascii="Times New Roman" w:hAnsi="Times New Roman" w:cs="Times New Roman"/>
          <w:sz w:val="24"/>
          <w:szCs w:val="24"/>
        </w:rPr>
        <w:t>smallholders</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what</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is</w:t>
      </w:r>
      <w:proofErr w:type="spellEnd"/>
      <w:r w:rsidRPr="00657C67">
        <w:rPr>
          <w:rFonts w:ascii="Times New Roman" w:hAnsi="Times New Roman" w:cs="Times New Roman"/>
          <w:sz w:val="24"/>
          <w:szCs w:val="24"/>
        </w:rPr>
        <w:t xml:space="preserve"> it and </w:t>
      </w:r>
      <w:proofErr w:type="spellStart"/>
      <w:r w:rsidRPr="00657C67">
        <w:rPr>
          <w:rFonts w:ascii="Times New Roman" w:hAnsi="Times New Roman" w:cs="Times New Roman"/>
          <w:sz w:val="24"/>
          <w:szCs w:val="24"/>
        </w:rPr>
        <w:t>how</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can</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we</w:t>
      </w:r>
      <w:proofErr w:type="spellEnd"/>
      <w:r w:rsidRPr="00657C67">
        <w:rPr>
          <w:rFonts w:ascii="Times New Roman" w:hAnsi="Times New Roman" w:cs="Times New Roman"/>
          <w:sz w:val="24"/>
          <w:szCs w:val="24"/>
        </w:rPr>
        <w:t xml:space="preserve"> </w:t>
      </w:r>
      <w:proofErr w:type="spellStart"/>
      <w:r w:rsidRPr="00657C67">
        <w:rPr>
          <w:rFonts w:ascii="Times New Roman" w:hAnsi="Times New Roman" w:cs="Times New Roman"/>
          <w:sz w:val="24"/>
          <w:szCs w:val="24"/>
        </w:rPr>
        <w:t>implement</w:t>
      </w:r>
      <w:proofErr w:type="spellEnd"/>
      <w:r w:rsidRPr="00657C67">
        <w:rPr>
          <w:rFonts w:ascii="Times New Roman" w:hAnsi="Times New Roman" w:cs="Times New Roman"/>
          <w:sz w:val="24"/>
          <w:szCs w:val="24"/>
        </w:rPr>
        <w:t xml:space="preserve"> it?. </w:t>
      </w:r>
      <w:proofErr w:type="spellStart"/>
      <w:r w:rsidRPr="00657C67">
        <w:rPr>
          <w:rFonts w:ascii="Times New Roman" w:hAnsi="Times New Roman" w:cs="Times New Roman"/>
          <w:sz w:val="24"/>
          <w:szCs w:val="24"/>
        </w:rPr>
        <w:t>Agriculture</w:t>
      </w:r>
      <w:proofErr w:type="spellEnd"/>
      <w:r w:rsidRPr="00657C67">
        <w:rPr>
          <w:rFonts w:ascii="Times New Roman" w:hAnsi="Times New Roman" w:cs="Times New Roman"/>
          <w:sz w:val="24"/>
          <w:szCs w:val="24"/>
        </w:rPr>
        <w:t>, 7(6), 50.</w:t>
      </w:r>
    </w:p>
    <w:p w14:paraId="0B181476"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Specagra</w:t>
      </w:r>
      <w:proofErr w:type="spellEnd"/>
      <w:r w:rsidRPr="00657C67">
        <w:rPr>
          <w:rFonts w:ascii="Times New Roman" w:hAnsi="Times New Roman" w:cs="Times New Roman"/>
          <w:sz w:val="24"/>
          <w:szCs w:val="24"/>
        </w:rPr>
        <w:t>. 2024. Mėšlo kratytuvas UNIA TYTAN 20/24. [Internetinis puslapis: https://specagra.lt/product/krautytuvai-tytan-20-24-30/]</w:t>
      </w:r>
    </w:p>
    <w:p w14:paraId="35D59AE1"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Stalgienė</w:t>
      </w:r>
      <w:proofErr w:type="spellEnd"/>
      <w:r w:rsidRPr="00657C67">
        <w:rPr>
          <w:rFonts w:ascii="Times New Roman" w:hAnsi="Times New Roman" w:cs="Times New Roman"/>
          <w:sz w:val="24"/>
          <w:szCs w:val="24"/>
        </w:rPr>
        <w:t>, A. Darbo našumas žemės ūkyje ir maisto pramonėje.</w:t>
      </w:r>
      <w:r w:rsidRPr="00657C67">
        <w:rPr>
          <w:sz w:val="24"/>
          <w:szCs w:val="24"/>
        </w:rPr>
        <w:t xml:space="preserve"> </w:t>
      </w:r>
      <w:r w:rsidRPr="00657C67">
        <w:rPr>
          <w:rFonts w:ascii="Times New Roman" w:hAnsi="Times New Roman" w:cs="Times New Roman"/>
          <w:sz w:val="24"/>
          <w:szCs w:val="24"/>
        </w:rPr>
        <w:t xml:space="preserve">Mano ūkis. Akademija (Kėdainių r.) : Lietuvos žemės ūkio konsultavimo tarnyba, 2015, </w:t>
      </w:r>
      <w:proofErr w:type="spellStart"/>
      <w:r w:rsidRPr="00657C67">
        <w:rPr>
          <w:rFonts w:ascii="Times New Roman" w:hAnsi="Times New Roman" w:cs="Times New Roman"/>
          <w:sz w:val="24"/>
          <w:szCs w:val="24"/>
        </w:rPr>
        <w:t>nr.</w:t>
      </w:r>
      <w:proofErr w:type="spellEnd"/>
      <w:r w:rsidRPr="00657C67">
        <w:rPr>
          <w:rFonts w:ascii="Times New Roman" w:hAnsi="Times New Roman" w:cs="Times New Roman"/>
          <w:sz w:val="24"/>
          <w:szCs w:val="24"/>
        </w:rPr>
        <w:t xml:space="preserve"> 3,  ISSN 1392-</w:t>
      </w:r>
      <w:r w:rsidRPr="00657C67">
        <w:rPr>
          <w:rFonts w:ascii="Times New Roman" w:hAnsi="Times New Roman" w:cs="Times New Roman"/>
          <w:sz w:val="24"/>
          <w:szCs w:val="24"/>
        </w:rPr>
        <w:lastRenderedPageBreak/>
        <w:t xml:space="preserve">3595. [Internetinis puslapis: </w:t>
      </w:r>
      <w:hyperlink r:id="rId44" w:history="1">
        <w:r w:rsidRPr="00657C67">
          <w:rPr>
            <w:rStyle w:val="Hyperlink"/>
            <w:rFonts w:ascii="Times New Roman" w:hAnsi="Times New Roman" w:cs="Times New Roman"/>
            <w:sz w:val="24"/>
            <w:szCs w:val="24"/>
          </w:rPr>
          <w:t>https://www.manoukis.lt/mano-ukis-zurnalas/2015/03/darbo-nasumas-zemes-ukyje-ir-maisto-pramoneje/2015</w:t>
        </w:r>
      </w:hyperlink>
      <w:r w:rsidRPr="00657C67">
        <w:rPr>
          <w:rFonts w:ascii="Times New Roman" w:hAnsi="Times New Roman" w:cs="Times New Roman"/>
          <w:sz w:val="24"/>
          <w:szCs w:val="24"/>
        </w:rPr>
        <w:t>]</w:t>
      </w:r>
    </w:p>
    <w:p w14:paraId="5EA3836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Starkšas</w:t>
      </w:r>
      <w:proofErr w:type="spellEnd"/>
      <w:r w:rsidRPr="00657C67">
        <w:rPr>
          <w:rFonts w:ascii="Times New Roman" w:hAnsi="Times New Roman" w:cs="Times New Roman"/>
          <w:sz w:val="24"/>
          <w:szCs w:val="24"/>
        </w:rPr>
        <w:t xml:space="preserve"> A. 2015. Racionali technologija – sklandi javapjūtė.</w:t>
      </w:r>
      <w:r w:rsidRPr="00657C67">
        <w:rPr>
          <w:sz w:val="24"/>
          <w:szCs w:val="24"/>
        </w:rPr>
        <w:t xml:space="preserve"> </w:t>
      </w:r>
      <w:r w:rsidRPr="00657C67">
        <w:rPr>
          <w:rFonts w:ascii="Times New Roman" w:hAnsi="Times New Roman" w:cs="Times New Roman"/>
          <w:sz w:val="24"/>
          <w:szCs w:val="24"/>
        </w:rPr>
        <w:t xml:space="preserve">Mano ūkis, 2015/06 [Internetinis puslapis: </w:t>
      </w:r>
      <w:hyperlink r:id="rId45" w:history="1">
        <w:r w:rsidRPr="00657C67">
          <w:rPr>
            <w:rStyle w:val="Hyperlink"/>
            <w:rFonts w:ascii="Times New Roman" w:hAnsi="Times New Roman" w:cs="Times New Roman"/>
            <w:sz w:val="24"/>
            <w:szCs w:val="24"/>
          </w:rPr>
          <w:t>https://www.manoukis.lt/mano-ukis-zurnalas/2015/06/racionali-technologija-sklandi-javapjute/</w:t>
        </w:r>
      </w:hyperlink>
      <w:r w:rsidRPr="00657C67">
        <w:rPr>
          <w:rFonts w:ascii="Times New Roman" w:hAnsi="Times New Roman" w:cs="Times New Roman"/>
          <w:sz w:val="24"/>
          <w:szCs w:val="24"/>
        </w:rPr>
        <w:t>]</w:t>
      </w:r>
    </w:p>
    <w:p w14:paraId="41F5D6B2"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Staugaitis, G., &amp; Vaišvila, Z. J. (2019). Dirvožemio agrocheminiai tyrimai. Lietuvos Agrarinių ir Miškų Mokslų Centro Agrocheminių Tyrimų Laboratorija: Kaunas, Lithuania, 112.</w:t>
      </w:r>
    </w:p>
    <w:p w14:paraId="0F3A4C4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Steponavičius D., Martinkus M., Jasinskas A. Valomosios ir džiovyklos: mokomoji knyga. Akademija, 2006. 65 p.</w:t>
      </w:r>
    </w:p>
    <w:p w14:paraId="4A8DCD16" w14:textId="77777777" w:rsidR="00901604" w:rsidRPr="00EB6D6D" w:rsidRDefault="00901604" w:rsidP="00EB6D6D">
      <w:pPr>
        <w:pStyle w:val="ListParagraph"/>
        <w:numPr>
          <w:ilvl w:val="0"/>
          <w:numId w:val="22"/>
        </w:numPr>
        <w:spacing w:after="0" w:line="240" w:lineRule="auto"/>
        <w:ind w:left="0" w:firstLine="851"/>
        <w:jc w:val="both"/>
        <w:rPr>
          <w:rFonts w:ascii="Times New Roman" w:hAnsi="Times New Roman" w:cs="Times New Roman"/>
          <w:sz w:val="24"/>
          <w:szCs w:val="24"/>
        </w:rPr>
      </w:pPr>
      <w:r w:rsidRPr="00EB6D6D">
        <w:rPr>
          <w:rFonts w:ascii="Times New Roman" w:hAnsi="Times New Roman" w:cs="Times New Roman"/>
          <w:sz w:val="24"/>
          <w:szCs w:val="24"/>
        </w:rPr>
        <w:t xml:space="preserve">Šienapjovės, 2025 [Internetinis puslapis: </w:t>
      </w:r>
      <w:hyperlink r:id="rId46" w:history="1">
        <w:r w:rsidRPr="00EB6D6D">
          <w:rPr>
            <w:rStyle w:val="Hyperlink"/>
            <w:rFonts w:ascii="Times New Roman" w:hAnsi="Times New Roman" w:cs="Times New Roman"/>
            <w:sz w:val="24"/>
            <w:szCs w:val="24"/>
          </w:rPr>
          <w:t>https://marguciai.lt/sienapjoves/9491-diskines-sienapjoves-su-plausintuvais-pronar-pdf301c-340c.html</w:t>
        </w:r>
      </w:hyperlink>
      <w:r w:rsidRPr="00EB6D6D">
        <w:rPr>
          <w:rFonts w:ascii="Times New Roman" w:hAnsi="Times New Roman" w:cs="Times New Roman"/>
          <w:sz w:val="24"/>
          <w:szCs w:val="24"/>
        </w:rPr>
        <w:t>]</w:t>
      </w:r>
    </w:p>
    <w:p w14:paraId="3D0197CA" w14:textId="77777777" w:rsidR="00901604" w:rsidRPr="00EB6D6D" w:rsidRDefault="00901604" w:rsidP="00EB6D6D">
      <w:pPr>
        <w:pStyle w:val="ListParagraph"/>
        <w:numPr>
          <w:ilvl w:val="0"/>
          <w:numId w:val="22"/>
        </w:numPr>
        <w:spacing w:after="0" w:line="240" w:lineRule="auto"/>
        <w:ind w:left="0" w:firstLine="851"/>
        <w:jc w:val="both"/>
        <w:rPr>
          <w:rFonts w:ascii="Times New Roman" w:hAnsi="Times New Roman" w:cs="Times New Roman"/>
          <w:sz w:val="24"/>
          <w:szCs w:val="24"/>
        </w:rPr>
      </w:pPr>
      <w:r w:rsidRPr="00EB6D6D">
        <w:rPr>
          <w:rFonts w:ascii="Times New Roman" w:hAnsi="Times New Roman" w:cs="Times New Roman"/>
          <w:sz w:val="24"/>
          <w:szCs w:val="24"/>
        </w:rPr>
        <w:t xml:space="preserve">Šienapjovių pasirinkimas, 2012 </w:t>
      </w:r>
      <w:bookmarkStart w:id="138" w:name="_Hlk212663747"/>
      <w:r w:rsidRPr="00EB6D6D">
        <w:rPr>
          <w:rFonts w:ascii="Times New Roman" w:hAnsi="Times New Roman" w:cs="Times New Roman"/>
          <w:sz w:val="24"/>
          <w:szCs w:val="24"/>
        </w:rPr>
        <w:t>[Internetinis puslapis</w:t>
      </w:r>
      <w:bookmarkEnd w:id="138"/>
      <w:r w:rsidRPr="00EB6D6D">
        <w:rPr>
          <w:rFonts w:ascii="Times New Roman" w:hAnsi="Times New Roman" w:cs="Times New Roman"/>
          <w:sz w:val="24"/>
          <w:szCs w:val="24"/>
        </w:rPr>
        <w:t xml:space="preserve">: </w:t>
      </w:r>
      <w:hyperlink r:id="rId47" w:history="1">
        <w:r w:rsidRPr="00EB6D6D">
          <w:rPr>
            <w:rStyle w:val="Hyperlink"/>
            <w:rFonts w:ascii="Times New Roman" w:hAnsi="Times New Roman" w:cs="Times New Roman"/>
            <w:sz w:val="24"/>
            <w:szCs w:val="24"/>
          </w:rPr>
          <w:t>https://manoukis.lt/mano-ukis-zurnalas/2012/02/sienapjoviu-pasirinkima-lemiantys-veiksniai/</w:t>
        </w:r>
      </w:hyperlink>
      <w:r w:rsidRPr="00EB6D6D">
        <w:rPr>
          <w:rFonts w:ascii="Times New Roman" w:hAnsi="Times New Roman" w:cs="Times New Roman"/>
          <w:sz w:val="24"/>
          <w:szCs w:val="24"/>
        </w:rPr>
        <w:t>]</w:t>
      </w:r>
    </w:p>
    <w:p w14:paraId="0128EF36"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proofErr w:type="spellStart"/>
      <w:r w:rsidRPr="00657C67">
        <w:rPr>
          <w:rFonts w:ascii="Times New Roman" w:hAnsi="Times New Roman" w:cs="Times New Roman"/>
          <w:sz w:val="24"/>
          <w:szCs w:val="24"/>
        </w:rPr>
        <w:t>Špokas</w:t>
      </w:r>
      <w:proofErr w:type="spellEnd"/>
      <w:r w:rsidRPr="00657C67">
        <w:rPr>
          <w:rFonts w:ascii="Times New Roman" w:hAnsi="Times New Roman" w:cs="Times New Roman"/>
          <w:sz w:val="24"/>
          <w:szCs w:val="24"/>
        </w:rPr>
        <w:t xml:space="preserve"> Liudas. 2005. Žolinių augalų vartytuvai, LŽŪU Mano ūkis, MANO ŪKIS 2005/07, [Internetinis puslapis: https://www.manoukis.lt/mano-ukis-zurnalas/2005/07/zoliniu-augalu-vartytuvai/].</w:t>
      </w:r>
    </w:p>
    <w:p w14:paraId="1A6DA164"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Teleskopiniai krautuvai, 2023.</w:t>
      </w:r>
      <w:r w:rsidRPr="00657C67">
        <w:rPr>
          <w:sz w:val="24"/>
          <w:szCs w:val="24"/>
        </w:rPr>
        <w:t xml:space="preserve"> </w:t>
      </w:r>
      <w:r w:rsidRPr="00657C67">
        <w:rPr>
          <w:rFonts w:ascii="Times New Roman" w:hAnsi="Times New Roman" w:cs="Times New Roman"/>
          <w:sz w:val="24"/>
          <w:szCs w:val="24"/>
        </w:rPr>
        <w:t>[Internetinis puslapis:  http://www.agrozinios.lt/portal/categories/185/1/0/93/article/13413/ teleskopiniai-krautuvai-1].</w:t>
      </w:r>
    </w:p>
    <w:p w14:paraId="7AD54AB3" w14:textId="77777777" w:rsidR="00901604" w:rsidRPr="00657C67" w:rsidRDefault="00901604" w:rsidP="002B535C">
      <w:pPr>
        <w:pStyle w:val="ListParagraph"/>
        <w:numPr>
          <w:ilvl w:val="0"/>
          <w:numId w:val="22"/>
        </w:numPr>
        <w:spacing w:line="360" w:lineRule="auto"/>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Traktorius. 2023. [Internetinis puslapis: </w:t>
      </w:r>
      <w:hyperlink r:id="rId48" w:history="1">
        <w:r w:rsidRPr="00657C67">
          <w:rPr>
            <w:rStyle w:val="Hyperlink"/>
            <w:rFonts w:ascii="Times New Roman" w:hAnsi="Times New Roman" w:cs="Times New Roman"/>
            <w:sz w:val="24"/>
            <w:szCs w:val="24"/>
          </w:rPr>
          <w:t>https://lt.wikipedia.org/wiki/Traktorius</w:t>
        </w:r>
      </w:hyperlink>
      <w:r w:rsidRPr="00657C67">
        <w:rPr>
          <w:rFonts w:ascii="Times New Roman" w:hAnsi="Times New Roman" w:cs="Times New Roman"/>
          <w:sz w:val="24"/>
          <w:szCs w:val="24"/>
        </w:rPr>
        <w:t>]</w:t>
      </w:r>
    </w:p>
    <w:p w14:paraId="639FA468"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TTK. </w:t>
      </w:r>
      <w:proofErr w:type="spellStart"/>
      <w:r w:rsidRPr="00657C67">
        <w:rPr>
          <w:rFonts w:ascii="Times New Roman" w:hAnsi="Times New Roman" w:cs="Times New Roman"/>
          <w:sz w:val="24"/>
          <w:szCs w:val="24"/>
        </w:rPr>
        <w:t>Grimme</w:t>
      </w:r>
      <w:proofErr w:type="spellEnd"/>
      <w:r w:rsidRPr="00657C67">
        <w:rPr>
          <w:rFonts w:ascii="Times New Roman" w:hAnsi="Times New Roman" w:cs="Times New Roman"/>
          <w:sz w:val="24"/>
          <w:szCs w:val="24"/>
        </w:rPr>
        <w:t xml:space="preserve"> SE 75 20 – prikabinamas vienos vagos bulvių kombainas. [Internetinis puslapis:  </w:t>
      </w:r>
      <w:hyperlink r:id="rId49" w:history="1">
        <w:r w:rsidRPr="00657C67">
          <w:rPr>
            <w:rStyle w:val="Hyperlink"/>
            <w:rFonts w:ascii="Times New Roman" w:hAnsi="Times New Roman" w:cs="Times New Roman"/>
            <w:sz w:val="24"/>
            <w:szCs w:val="24"/>
          </w:rPr>
          <w:t>https://ttk.lt/bulviu-technika/bulviu-kombainai/vienvagiai/se-75-20/</w:t>
        </w:r>
      </w:hyperlink>
      <w:r w:rsidRPr="00657C67">
        <w:rPr>
          <w:rFonts w:ascii="Times New Roman" w:hAnsi="Times New Roman" w:cs="Times New Roman"/>
          <w:sz w:val="24"/>
          <w:szCs w:val="24"/>
        </w:rPr>
        <w:t>]</w:t>
      </w:r>
    </w:p>
    <w:p w14:paraId="7E73173F"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Ūkininkavimo pradmenys. 2018. Žemės ūkio mechanizavimas ir statyba. Programos „</w:t>
      </w:r>
      <w:proofErr w:type="spellStart"/>
      <w:r w:rsidRPr="00657C67">
        <w:rPr>
          <w:rFonts w:ascii="Times New Roman" w:hAnsi="Times New Roman" w:cs="Times New Roman"/>
          <w:sz w:val="24"/>
          <w:szCs w:val="24"/>
        </w:rPr>
        <w:t>Leader</w:t>
      </w:r>
      <w:proofErr w:type="spellEnd"/>
      <w:r w:rsidRPr="00657C67">
        <w:rPr>
          <w:rFonts w:ascii="Times New Roman" w:hAnsi="Times New Roman" w:cs="Times New Roman"/>
          <w:sz w:val="24"/>
          <w:szCs w:val="24"/>
        </w:rPr>
        <w:t>“ ir žemdirbių mokymo metodikos centras.</w:t>
      </w:r>
    </w:p>
    <w:p w14:paraId="204FDA8D"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Uogų kombainai, 2024 [Internetinis puslapis:</w:t>
      </w:r>
      <w:r w:rsidRPr="00657C67">
        <w:rPr>
          <w:sz w:val="24"/>
          <w:szCs w:val="24"/>
        </w:rPr>
        <w:t xml:space="preserve"> </w:t>
      </w:r>
      <w:hyperlink r:id="rId50" w:history="1">
        <w:r w:rsidRPr="00657C67">
          <w:rPr>
            <w:rStyle w:val="Hyperlink"/>
            <w:rFonts w:ascii="Times New Roman" w:hAnsi="Times New Roman" w:cs="Times New Roman"/>
            <w:sz w:val="24"/>
            <w:szCs w:val="24"/>
          </w:rPr>
          <w:t>https://marguciai.lt/lt/uogu-vaisiu-skynimo-kombainai/14702-uogu-skynimo-kombainas-jagoda-jagoda-300.html</w:t>
        </w:r>
      </w:hyperlink>
      <w:r w:rsidRPr="00657C67">
        <w:rPr>
          <w:rFonts w:ascii="Times New Roman" w:hAnsi="Times New Roman" w:cs="Times New Roman"/>
          <w:sz w:val="24"/>
          <w:szCs w:val="24"/>
        </w:rPr>
        <w:t>]</w:t>
      </w:r>
    </w:p>
    <w:p w14:paraId="32802712"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Valstybinė augalininkystė tarnyba prie Žemė ūkio ministerijos (VATZUM). 2018. Svarbiausi augalų apsaugos produktų naudojimo reikalavimai. [ </w:t>
      </w:r>
      <w:proofErr w:type="spellStart"/>
      <w:r w:rsidRPr="00657C67">
        <w:rPr>
          <w:rFonts w:ascii="Times New Roman" w:hAnsi="Times New Roman" w:cs="Times New Roman"/>
          <w:sz w:val="24"/>
          <w:szCs w:val="24"/>
        </w:rPr>
        <w:t>Internetiniss</w:t>
      </w:r>
      <w:proofErr w:type="spellEnd"/>
      <w:r w:rsidRPr="00657C67">
        <w:rPr>
          <w:rFonts w:ascii="Times New Roman" w:hAnsi="Times New Roman" w:cs="Times New Roman"/>
          <w:sz w:val="24"/>
          <w:szCs w:val="24"/>
        </w:rPr>
        <w:t xml:space="preserve"> puslapis: </w:t>
      </w:r>
      <w:hyperlink r:id="rId51" w:history="1">
        <w:r w:rsidRPr="00657C67">
          <w:rPr>
            <w:rStyle w:val="Hyperlink"/>
            <w:rFonts w:ascii="Times New Roman" w:hAnsi="Times New Roman" w:cs="Times New Roman"/>
            <w:sz w:val="24"/>
            <w:szCs w:val="24"/>
          </w:rPr>
          <w:t>https://www.vatzum.lt/lt/aktualu/agrochemija/</w:t>
        </w:r>
      </w:hyperlink>
      <w:r w:rsidRPr="00657C67">
        <w:rPr>
          <w:rFonts w:ascii="Times New Roman" w:hAnsi="Times New Roman" w:cs="Times New Roman"/>
          <w:sz w:val="24"/>
          <w:szCs w:val="24"/>
        </w:rPr>
        <w:t>].</w:t>
      </w:r>
    </w:p>
    <w:p w14:paraId="79679AD4" w14:textId="77777777" w:rsidR="00901604" w:rsidRPr="00F40978" w:rsidRDefault="00901604" w:rsidP="00EB6D6D">
      <w:pPr>
        <w:pStyle w:val="NormalWeb"/>
        <w:numPr>
          <w:ilvl w:val="0"/>
          <w:numId w:val="22"/>
        </w:numPr>
        <w:spacing w:before="0" w:beforeAutospacing="0" w:after="0" w:afterAutospacing="0"/>
        <w:ind w:left="0" w:firstLine="851"/>
        <w:jc w:val="both"/>
      </w:pPr>
      <w:proofErr w:type="spellStart"/>
      <w:r w:rsidRPr="00F40978">
        <w:t>Zur.lt</w:t>
      </w:r>
      <w:proofErr w:type="spellEnd"/>
      <w:r w:rsidRPr="00F40978">
        <w:t>, 2025</w:t>
      </w:r>
      <w:r w:rsidRPr="00F40978">
        <w:rPr>
          <w:lang w:val="en-US"/>
        </w:rPr>
        <w:t>.</w:t>
      </w:r>
      <w:r w:rsidRPr="00F40978">
        <w:t xml:space="preserve"> </w:t>
      </w:r>
      <w:r w:rsidRPr="00F40978">
        <w:rPr>
          <w:lang w:val="en-US"/>
        </w:rPr>
        <w:t>[</w:t>
      </w:r>
      <w:proofErr w:type="spellStart"/>
      <w:r w:rsidRPr="00F40978">
        <w:rPr>
          <w:lang w:val="en-US"/>
        </w:rPr>
        <w:t>Internetinis</w:t>
      </w:r>
      <w:proofErr w:type="spellEnd"/>
      <w:r w:rsidRPr="00F40978">
        <w:rPr>
          <w:lang w:val="en-US"/>
        </w:rPr>
        <w:t xml:space="preserve"> </w:t>
      </w:r>
      <w:proofErr w:type="spellStart"/>
      <w:r w:rsidRPr="00F40978">
        <w:rPr>
          <w:lang w:val="en-US"/>
        </w:rPr>
        <w:t>puslapis</w:t>
      </w:r>
      <w:proofErr w:type="spellEnd"/>
      <w:r w:rsidRPr="00F40978">
        <w:rPr>
          <w:lang w:val="en-US"/>
        </w:rPr>
        <w:t>:</w:t>
      </w:r>
      <w:r w:rsidRPr="00F40978">
        <w:t xml:space="preserve"> </w:t>
      </w:r>
      <w:r w:rsidRPr="00F40978">
        <w:rPr>
          <w:lang w:val="en-US"/>
        </w:rPr>
        <w:t>https://www.zur.lt/demesio-informuoja-vat-purksti-paselius-pilotuojamais-dronais-dar-neleidziama/?utm_source=chatgpt.com]</w:t>
      </w:r>
    </w:p>
    <w:p w14:paraId="16ABA730" w14:textId="77777777" w:rsidR="00901604" w:rsidRPr="00657C67"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Žemės dirbimas, 2023. [Internetinis puslapis: </w:t>
      </w:r>
      <w:hyperlink r:id="rId52" w:history="1">
        <w:r w:rsidRPr="00657C67">
          <w:rPr>
            <w:rStyle w:val="Hyperlink"/>
            <w:rFonts w:ascii="Times New Roman" w:hAnsi="Times New Roman" w:cs="Times New Roman"/>
            <w:sz w:val="24"/>
            <w:szCs w:val="24"/>
          </w:rPr>
          <w:t>http://www.agrozinios.lt/portal/categories/185/1/0/1/article/12525/pavasarinis-zemes-idirbimas-ir-paruosimas</w:t>
        </w:r>
      </w:hyperlink>
      <w:r w:rsidRPr="00657C67">
        <w:rPr>
          <w:rFonts w:ascii="Times New Roman" w:hAnsi="Times New Roman" w:cs="Times New Roman"/>
          <w:sz w:val="24"/>
          <w:szCs w:val="24"/>
        </w:rPr>
        <w:t>]</w:t>
      </w:r>
    </w:p>
    <w:p w14:paraId="52398CC4" w14:textId="77777777" w:rsidR="00901604" w:rsidRDefault="00901604" w:rsidP="002B535C">
      <w:pPr>
        <w:pStyle w:val="ListParagraph"/>
        <w:numPr>
          <w:ilvl w:val="0"/>
          <w:numId w:val="22"/>
        </w:numPr>
        <w:ind w:left="0" w:firstLine="709"/>
        <w:jc w:val="both"/>
        <w:rPr>
          <w:rFonts w:ascii="Times New Roman" w:hAnsi="Times New Roman" w:cs="Times New Roman"/>
          <w:sz w:val="24"/>
          <w:szCs w:val="24"/>
        </w:rPr>
      </w:pPr>
      <w:r w:rsidRPr="00657C67">
        <w:rPr>
          <w:rFonts w:ascii="Times New Roman" w:hAnsi="Times New Roman" w:cs="Times New Roman"/>
          <w:sz w:val="24"/>
          <w:szCs w:val="24"/>
        </w:rPr>
        <w:t xml:space="preserve">Žemes ūkio priekabos ir puspriekabės, 2023. [Internetinis puslapis: </w:t>
      </w:r>
      <w:hyperlink r:id="rId53" w:history="1">
        <w:r w:rsidRPr="00657C67">
          <w:rPr>
            <w:rStyle w:val="Hyperlink"/>
            <w:rFonts w:ascii="Times New Roman" w:hAnsi="Times New Roman" w:cs="Times New Roman"/>
            <w:sz w:val="24"/>
            <w:szCs w:val="24"/>
          </w:rPr>
          <w:t>http://www.agrozinios.lt/portal/categories/185/1/0/1/article/11893/zemes-ukio-priekabos-ir-puspriekabes-1</w:t>
        </w:r>
      </w:hyperlink>
      <w:r w:rsidRPr="00657C67">
        <w:rPr>
          <w:rFonts w:ascii="Times New Roman" w:hAnsi="Times New Roman" w:cs="Times New Roman"/>
          <w:sz w:val="24"/>
          <w:szCs w:val="24"/>
        </w:rPr>
        <w:t>]</w:t>
      </w:r>
    </w:p>
    <w:p w14:paraId="04DA1B1E" w14:textId="77777777" w:rsidR="00901604" w:rsidRPr="00F40978" w:rsidRDefault="00901604" w:rsidP="00EB6D6D">
      <w:pPr>
        <w:pStyle w:val="NormalWeb"/>
        <w:numPr>
          <w:ilvl w:val="0"/>
          <w:numId w:val="22"/>
        </w:numPr>
        <w:spacing w:before="0" w:beforeAutospacing="0" w:after="0" w:afterAutospacing="0"/>
        <w:ind w:left="0" w:firstLine="851"/>
        <w:jc w:val="both"/>
      </w:pPr>
      <w:r w:rsidRPr="00F40978">
        <w:t xml:space="preserve">Žemės ūkio technikos ir įrangos parametrų našumo skirtingiems dirvožemio tipams ir plotams nustatymo metodika. E. </w:t>
      </w:r>
      <w:proofErr w:type="spellStart"/>
      <w:r w:rsidRPr="00F40978">
        <w:t>Jotautienė</w:t>
      </w:r>
      <w:proofErr w:type="spellEnd"/>
      <w:r w:rsidRPr="00F40978">
        <w:t xml:space="preserve">, A. Juostas. 2023 [Internetinis puslapis: </w:t>
      </w:r>
      <w:hyperlink r:id="rId54" w:history="1">
        <w:r w:rsidRPr="00F40978">
          <w:rPr>
            <w:rStyle w:val="Hyperlink"/>
          </w:rPr>
          <w:t>https://nma.lrv.lt/public/canonical/1726463287/1214/Metodika.pdf</w:t>
        </w:r>
      </w:hyperlink>
      <w:r w:rsidRPr="00F40978">
        <w:t>]</w:t>
      </w:r>
    </w:p>
    <w:p w14:paraId="1BD2E7DE" w14:textId="77777777" w:rsidR="00F40978" w:rsidRPr="00F40978" w:rsidRDefault="00F40978" w:rsidP="00901604">
      <w:pPr>
        <w:pStyle w:val="ListParagraph"/>
        <w:spacing w:after="0" w:line="240" w:lineRule="auto"/>
        <w:ind w:left="851"/>
        <w:jc w:val="both"/>
        <w:rPr>
          <w:rFonts w:ascii="Times New Roman" w:hAnsi="Times New Roman" w:cs="Times New Roman"/>
          <w:sz w:val="24"/>
          <w:szCs w:val="24"/>
        </w:rPr>
      </w:pPr>
    </w:p>
    <w:sectPr w:rsidR="00F40978" w:rsidRPr="00F40978" w:rsidSect="00F8154C">
      <w:headerReference w:type="default" r:id="rId55"/>
      <w:footerReference w:type="default" r:id="rId56"/>
      <w:pgSz w:w="11907" w:h="16839" w:code="9"/>
      <w:pgMar w:top="1135" w:right="850"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BE33A" w14:textId="77777777" w:rsidR="00070FEA" w:rsidRDefault="00070FEA" w:rsidP="00E86048">
      <w:pPr>
        <w:spacing w:after="0" w:line="240" w:lineRule="auto"/>
      </w:pPr>
      <w:r>
        <w:separator/>
      </w:r>
    </w:p>
  </w:endnote>
  <w:endnote w:type="continuationSeparator" w:id="0">
    <w:p w14:paraId="2E42A0F7" w14:textId="77777777" w:rsidR="00070FEA" w:rsidRDefault="00070FEA" w:rsidP="00E86048">
      <w:pPr>
        <w:spacing w:after="0" w:line="240" w:lineRule="auto"/>
      </w:pPr>
      <w:r>
        <w:continuationSeparator/>
      </w:r>
    </w:p>
  </w:endnote>
  <w:endnote w:type="continuationNotice" w:id="1">
    <w:p w14:paraId="429DC852" w14:textId="77777777" w:rsidR="00070FEA" w:rsidRDefault="00070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79564"/>
      <w:docPartObj>
        <w:docPartGallery w:val="Page Numbers (Bottom of Page)"/>
        <w:docPartUnique/>
      </w:docPartObj>
    </w:sdtPr>
    <w:sdtEndPr/>
    <w:sdtContent>
      <w:p w14:paraId="38B4F113" w14:textId="2CB4EB50" w:rsidR="00574BEC" w:rsidRDefault="00574BEC">
        <w:pPr>
          <w:pStyle w:val="Footer"/>
          <w:jc w:val="right"/>
        </w:pPr>
        <w:r>
          <w:fldChar w:fldCharType="begin"/>
        </w:r>
        <w:r>
          <w:instrText>PAGE   \* MERGEFORMAT</w:instrText>
        </w:r>
        <w:r>
          <w:fldChar w:fldCharType="separate"/>
        </w:r>
        <w:r>
          <w:rPr>
            <w:noProof/>
          </w:rPr>
          <w:t>3</w:t>
        </w:r>
        <w:r>
          <w:rPr>
            <w:noProof/>
          </w:rPr>
          <w:t>9</w:t>
        </w:r>
        <w:r>
          <w:fldChar w:fldCharType="end"/>
        </w:r>
      </w:p>
    </w:sdtContent>
  </w:sdt>
  <w:p w14:paraId="5A3FDC09" w14:textId="77777777" w:rsidR="00574BEC" w:rsidRDefault="00574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FBFB" w14:textId="77777777" w:rsidR="00070FEA" w:rsidRDefault="00070FEA" w:rsidP="00E86048">
      <w:pPr>
        <w:spacing w:after="0" w:line="240" w:lineRule="auto"/>
      </w:pPr>
      <w:r>
        <w:separator/>
      </w:r>
    </w:p>
  </w:footnote>
  <w:footnote w:type="continuationSeparator" w:id="0">
    <w:p w14:paraId="650C40D2" w14:textId="77777777" w:rsidR="00070FEA" w:rsidRDefault="00070FEA" w:rsidP="00E86048">
      <w:pPr>
        <w:spacing w:after="0" w:line="240" w:lineRule="auto"/>
      </w:pPr>
      <w:r>
        <w:continuationSeparator/>
      </w:r>
    </w:p>
  </w:footnote>
  <w:footnote w:type="continuationNotice" w:id="1">
    <w:p w14:paraId="35CD4D42" w14:textId="77777777" w:rsidR="00070FEA" w:rsidRDefault="00070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02B0" w14:textId="77777777" w:rsidR="00574BEC" w:rsidRDefault="00574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858"/>
    <w:multiLevelType w:val="multilevel"/>
    <w:tmpl w:val="A76A3A8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 w15:restartNumberingAfterBreak="0">
    <w:nsid w:val="00CD6074"/>
    <w:multiLevelType w:val="hybridMultilevel"/>
    <w:tmpl w:val="0ACA27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5A4A53"/>
    <w:multiLevelType w:val="hybridMultilevel"/>
    <w:tmpl w:val="A094F2D4"/>
    <w:lvl w:ilvl="0" w:tplc="BE6498AA">
      <w:start w:val="5"/>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 w15:restartNumberingAfterBreak="0">
    <w:nsid w:val="0AE0584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D97C09"/>
    <w:multiLevelType w:val="multilevel"/>
    <w:tmpl w:val="5284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49E1"/>
    <w:multiLevelType w:val="hybridMultilevel"/>
    <w:tmpl w:val="EC7603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62452A"/>
    <w:multiLevelType w:val="hybridMultilevel"/>
    <w:tmpl w:val="35A0C330"/>
    <w:lvl w:ilvl="0" w:tplc="0427000F">
      <w:start w:val="1"/>
      <w:numFmt w:val="decimal"/>
      <w:lvlText w:val="%1."/>
      <w:lvlJc w:val="left"/>
      <w:pPr>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 w15:restartNumberingAfterBreak="0">
    <w:nsid w:val="1B430509"/>
    <w:multiLevelType w:val="hybridMultilevel"/>
    <w:tmpl w:val="9A6E10BC"/>
    <w:lvl w:ilvl="0" w:tplc="04270005">
      <w:start w:val="1"/>
      <w:numFmt w:val="bullet"/>
      <w:lvlText w:val=""/>
      <w:lvlJc w:val="left"/>
      <w:pPr>
        <w:ind w:left="2160" w:hanging="360"/>
      </w:pPr>
      <w:rPr>
        <w:rFonts w:ascii="Wingdings" w:hAnsi="Wingdings"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8" w15:restartNumberingAfterBreak="0">
    <w:nsid w:val="1D7543ED"/>
    <w:multiLevelType w:val="hybridMultilevel"/>
    <w:tmpl w:val="6AF487CC"/>
    <w:lvl w:ilvl="0" w:tplc="04270003">
      <w:start w:val="1"/>
      <w:numFmt w:val="bullet"/>
      <w:lvlText w:val="o"/>
      <w:lvlJc w:val="left"/>
      <w:pPr>
        <w:ind w:left="1800" w:hanging="360"/>
      </w:pPr>
      <w:rPr>
        <w:rFonts w:ascii="Courier New" w:hAnsi="Courier New" w:cs="Courier New" w:hint="default"/>
      </w:rPr>
    </w:lvl>
    <w:lvl w:ilvl="1" w:tplc="04270005">
      <w:start w:val="1"/>
      <w:numFmt w:val="bullet"/>
      <w:lvlText w:val=""/>
      <w:lvlJc w:val="left"/>
      <w:pPr>
        <w:ind w:left="2520" w:hanging="360"/>
      </w:pPr>
      <w:rPr>
        <w:rFonts w:ascii="Wingdings" w:hAnsi="Wingdings"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9" w15:restartNumberingAfterBreak="0">
    <w:nsid w:val="225B2AEE"/>
    <w:multiLevelType w:val="hybridMultilevel"/>
    <w:tmpl w:val="49801F7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2B65823"/>
    <w:multiLevelType w:val="multilevel"/>
    <w:tmpl w:val="0072584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24D116C8"/>
    <w:multiLevelType w:val="multilevel"/>
    <w:tmpl w:val="BD2841F0"/>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ind w:left="1440" w:hanging="360"/>
      </w:pPr>
      <w:rPr>
        <w:rFonts w:hint="default"/>
        <w:sz w:val="22"/>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971DD"/>
    <w:multiLevelType w:val="hybridMultilevel"/>
    <w:tmpl w:val="D550EC0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2A3B45F3"/>
    <w:multiLevelType w:val="multilevel"/>
    <w:tmpl w:val="85C4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40195"/>
    <w:multiLevelType w:val="multilevel"/>
    <w:tmpl w:val="DD267EF8"/>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5" w15:restartNumberingAfterBreak="0">
    <w:nsid w:val="342F3CEC"/>
    <w:multiLevelType w:val="hybridMultilevel"/>
    <w:tmpl w:val="D0AC164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7046353"/>
    <w:multiLevelType w:val="hybridMultilevel"/>
    <w:tmpl w:val="64209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8C122E"/>
    <w:multiLevelType w:val="multilevel"/>
    <w:tmpl w:val="2A12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D0C11"/>
    <w:multiLevelType w:val="hybridMultilevel"/>
    <w:tmpl w:val="134EE5B4"/>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48731D36"/>
    <w:multiLevelType w:val="hybridMultilevel"/>
    <w:tmpl w:val="C68432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A7061C2"/>
    <w:multiLevelType w:val="multilevel"/>
    <w:tmpl w:val="0427001F"/>
    <w:lvl w:ilvl="0">
      <w:start w:val="1"/>
      <w:numFmt w:val="decimal"/>
      <w:lvlText w:val="%1."/>
      <w:lvlJc w:val="left"/>
      <w:pPr>
        <w:ind w:left="360" w:hanging="360"/>
      </w:pPr>
    </w:lvl>
    <w:lvl w:ilvl="1">
      <w:start w:val="1"/>
      <w:numFmt w:val="decimal"/>
      <w:lvlText w:val="%1.%2."/>
      <w:lvlJc w:val="left"/>
      <w:pPr>
        <w:ind w:left="156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5509A2"/>
    <w:multiLevelType w:val="multilevel"/>
    <w:tmpl w:val="96A4B7D0"/>
    <w:lvl w:ilvl="0">
      <w:start w:val="1"/>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50F17CE9"/>
    <w:multiLevelType w:val="multilevel"/>
    <w:tmpl w:val="6E4496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525E1ED7"/>
    <w:multiLevelType w:val="hybridMultilevel"/>
    <w:tmpl w:val="8606FE4C"/>
    <w:lvl w:ilvl="0" w:tplc="C3008494">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596D6D05"/>
    <w:multiLevelType w:val="multilevel"/>
    <w:tmpl w:val="6FAE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64C8D"/>
    <w:multiLevelType w:val="hybridMultilevel"/>
    <w:tmpl w:val="25E04DF8"/>
    <w:lvl w:ilvl="0" w:tplc="04270001">
      <w:start w:val="1"/>
      <w:numFmt w:val="bullet"/>
      <w:lvlText w:val=""/>
      <w:lvlJc w:val="left"/>
      <w:pPr>
        <w:ind w:left="1428" w:hanging="360"/>
      </w:pPr>
      <w:rPr>
        <w:rFonts w:ascii="Symbol" w:hAnsi="Symbol" w:hint="default"/>
      </w:rPr>
    </w:lvl>
    <w:lvl w:ilvl="1" w:tplc="04270003" w:tentative="1">
      <w:start w:val="1"/>
      <w:numFmt w:val="bullet"/>
      <w:lvlText w:val="o"/>
      <w:lvlJc w:val="left"/>
      <w:pPr>
        <w:ind w:left="2148" w:hanging="360"/>
      </w:pPr>
      <w:rPr>
        <w:rFonts w:ascii="Courier New" w:hAnsi="Courier New" w:cs="Courier New" w:hint="default"/>
      </w:rPr>
    </w:lvl>
    <w:lvl w:ilvl="2" w:tplc="04270005" w:tentative="1">
      <w:start w:val="1"/>
      <w:numFmt w:val="bullet"/>
      <w:lvlText w:val=""/>
      <w:lvlJc w:val="left"/>
      <w:pPr>
        <w:ind w:left="2868" w:hanging="360"/>
      </w:pPr>
      <w:rPr>
        <w:rFonts w:ascii="Wingdings" w:hAnsi="Wingdings" w:hint="default"/>
      </w:rPr>
    </w:lvl>
    <w:lvl w:ilvl="3" w:tplc="04270001" w:tentative="1">
      <w:start w:val="1"/>
      <w:numFmt w:val="bullet"/>
      <w:lvlText w:val=""/>
      <w:lvlJc w:val="left"/>
      <w:pPr>
        <w:ind w:left="3588" w:hanging="360"/>
      </w:pPr>
      <w:rPr>
        <w:rFonts w:ascii="Symbol" w:hAnsi="Symbol" w:hint="default"/>
      </w:rPr>
    </w:lvl>
    <w:lvl w:ilvl="4" w:tplc="04270003" w:tentative="1">
      <w:start w:val="1"/>
      <w:numFmt w:val="bullet"/>
      <w:lvlText w:val="o"/>
      <w:lvlJc w:val="left"/>
      <w:pPr>
        <w:ind w:left="4308" w:hanging="360"/>
      </w:pPr>
      <w:rPr>
        <w:rFonts w:ascii="Courier New" w:hAnsi="Courier New" w:cs="Courier New" w:hint="default"/>
      </w:rPr>
    </w:lvl>
    <w:lvl w:ilvl="5" w:tplc="04270005" w:tentative="1">
      <w:start w:val="1"/>
      <w:numFmt w:val="bullet"/>
      <w:lvlText w:val=""/>
      <w:lvlJc w:val="left"/>
      <w:pPr>
        <w:ind w:left="5028" w:hanging="360"/>
      </w:pPr>
      <w:rPr>
        <w:rFonts w:ascii="Wingdings" w:hAnsi="Wingdings" w:hint="default"/>
      </w:rPr>
    </w:lvl>
    <w:lvl w:ilvl="6" w:tplc="04270001" w:tentative="1">
      <w:start w:val="1"/>
      <w:numFmt w:val="bullet"/>
      <w:lvlText w:val=""/>
      <w:lvlJc w:val="left"/>
      <w:pPr>
        <w:ind w:left="5748" w:hanging="360"/>
      </w:pPr>
      <w:rPr>
        <w:rFonts w:ascii="Symbol" w:hAnsi="Symbol" w:hint="default"/>
      </w:rPr>
    </w:lvl>
    <w:lvl w:ilvl="7" w:tplc="04270003" w:tentative="1">
      <w:start w:val="1"/>
      <w:numFmt w:val="bullet"/>
      <w:lvlText w:val="o"/>
      <w:lvlJc w:val="left"/>
      <w:pPr>
        <w:ind w:left="6468" w:hanging="360"/>
      </w:pPr>
      <w:rPr>
        <w:rFonts w:ascii="Courier New" w:hAnsi="Courier New" w:cs="Courier New" w:hint="default"/>
      </w:rPr>
    </w:lvl>
    <w:lvl w:ilvl="8" w:tplc="04270005" w:tentative="1">
      <w:start w:val="1"/>
      <w:numFmt w:val="bullet"/>
      <w:lvlText w:val=""/>
      <w:lvlJc w:val="left"/>
      <w:pPr>
        <w:ind w:left="7188" w:hanging="360"/>
      </w:pPr>
      <w:rPr>
        <w:rFonts w:ascii="Wingdings" w:hAnsi="Wingdings" w:hint="default"/>
      </w:rPr>
    </w:lvl>
  </w:abstractNum>
  <w:abstractNum w:abstractNumId="26" w15:restartNumberingAfterBreak="0">
    <w:nsid w:val="611C3CC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8C4030"/>
    <w:multiLevelType w:val="multilevel"/>
    <w:tmpl w:val="6D2CCC6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6BB8363D"/>
    <w:multiLevelType w:val="multilevel"/>
    <w:tmpl w:val="FF8C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924F90"/>
    <w:multiLevelType w:val="hybridMultilevel"/>
    <w:tmpl w:val="978662A8"/>
    <w:lvl w:ilvl="0" w:tplc="F13E88BA">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0" w15:restartNumberingAfterBreak="0">
    <w:nsid w:val="713D1246"/>
    <w:multiLevelType w:val="hybridMultilevel"/>
    <w:tmpl w:val="0508446E"/>
    <w:lvl w:ilvl="0" w:tplc="02C23838">
      <w:start w:val="4"/>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74C327F0"/>
    <w:multiLevelType w:val="multilevel"/>
    <w:tmpl w:val="AEA478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54E0386"/>
    <w:multiLevelType w:val="hybridMultilevel"/>
    <w:tmpl w:val="D584E4EC"/>
    <w:lvl w:ilvl="0" w:tplc="042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9736A7"/>
    <w:multiLevelType w:val="multilevel"/>
    <w:tmpl w:val="ADFE96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91E3F2C"/>
    <w:multiLevelType w:val="multilevel"/>
    <w:tmpl w:val="29C6D422"/>
    <w:lvl w:ilvl="0">
      <w:start w:val="1"/>
      <w:numFmt w:val="decimal"/>
      <w:lvlText w:val="%1."/>
      <w:lvlJc w:val="left"/>
      <w:pPr>
        <w:ind w:left="720" w:hanging="360"/>
      </w:pPr>
    </w:lvl>
    <w:lvl w:ilvl="1">
      <w:start w:val="2"/>
      <w:numFmt w:val="decimal"/>
      <w:isLgl/>
      <w:lvlText w:val="%1.%2"/>
      <w:lvlJc w:val="left"/>
      <w:pPr>
        <w:ind w:left="1637"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5" w15:restartNumberingAfterBreak="0">
    <w:nsid w:val="7E316694"/>
    <w:multiLevelType w:val="hybridMultilevel"/>
    <w:tmpl w:val="35ECEB8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48633787">
    <w:abstractNumId w:val="34"/>
  </w:num>
  <w:num w:numId="2" w16cid:durableId="1247612786">
    <w:abstractNumId w:val="26"/>
  </w:num>
  <w:num w:numId="3" w16cid:durableId="762846368">
    <w:abstractNumId w:val="20"/>
  </w:num>
  <w:num w:numId="4" w16cid:durableId="442305488">
    <w:abstractNumId w:val="3"/>
  </w:num>
  <w:num w:numId="5" w16cid:durableId="844787856">
    <w:abstractNumId w:val="5"/>
  </w:num>
  <w:num w:numId="6" w16cid:durableId="1728454745">
    <w:abstractNumId w:val="24"/>
  </w:num>
  <w:num w:numId="7" w16cid:durableId="1118256678">
    <w:abstractNumId w:val="17"/>
  </w:num>
  <w:num w:numId="8" w16cid:durableId="399183488">
    <w:abstractNumId w:val="23"/>
  </w:num>
  <w:num w:numId="9" w16cid:durableId="1055468929">
    <w:abstractNumId w:val="30"/>
  </w:num>
  <w:num w:numId="10" w16cid:durableId="219482493">
    <w:abstractNumId w:val="11"/>
  </w:num>
  <w:num w:numId="11" w16cid:durableId="2143452473">
    <w:abstractNumId w:val="2"/>
  </w:num>
  <w:num w:numId="12" w16cid:durableId="72312670">
    <w:abstractNumId w:val="29"/>
  </w:num>
  <w:num w:numId="13" w16cid:durableId="128283789">
    <w:abstractNumId w:val="16"/>
  </w:num>
  <w:num w:numId="14" w16cid:durableId="1244560726">
    <w:abstractNumId w:val="27"/>
  </w:num>
  <w:num w:numId="15" w16cid:durableId="2033604089">
    <w:abstractNumId w:val="14"/>
  </w:num>
  <w:num w:numId="16" w16cid:durableId="457912678">
    <w:abstractNumId w:val="0"/>
  </w:num>
  <w:num w:numId="17" w16cid:durableId="1555316307">
    <w:abstractNumId w:val="15"/>
  </w:num>
  <w:num w:numId="18" w16cid:durableId="601033905">
    <w:abstractNumId w:val="22"/>
  </w:num>
  <w:num w:numId="19" w16cid:durableId="196239948">
    <w:abstractNumId w:val="21"/>
  </w:num>
  <w:num w:numId="20" w16cid:durableId="523638844">
    <w:abstractNumId w:val="10"/>
  </w:num>
  <w:num w:numId="21" w16cid:durableId="1928421045">
    <w:abstractNumId w:val="35"/>
  </w:num>
  <w:num w:numId="22" w16cid:durableId="1572539802">
    <w:abstractNumId w:val="1"/>
  </w:num>
  <w:num w:numId="23" w16cid:durableId="1676347207">
    <w:abstractNumId w:val="19"/>
  </w:num>
  <w:num w:numId="24" w16cid:durableId="1200511088">
    <w:abstractNumId w:val="8"/>
  </w:num>
  <w:num w:numId="25" w16cid:durableId="2025981541">
    <w:abstractNumId w:val="7"/>
  </w:num>
  <w:num w:numId="26" w16cid:durableId="20130241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3545007">
    <w:abstractNumId w:val="9"/>
  </w:num>
  <w:num w:numId="28" w16cid:durableId="1989942644">
    <w:abstractNumId w:val="31"/>
  </w:num>
  <w:num w:numId="29" w16cid:durableId="1851330590">
    <w:abstractNumId w:val="33"/>
  </w:num>
  <w:num w:numId="30" w16cid:durableId="256520621">
    <w:abstractNumId w:val="12"/>
  </w:num>
  <w:num w:numId="31" w16cid:durableId="1640109739">
    <w:abstractNumId w:val="18"/>
  </w:num>
  <w:num w:numId="32" w16cid:durableId="1397892545">
    <w:abstractNumId w:val="4"/>
  </w:num>
  <w:num w:numId="33" w16cid:durableId="1204976701">
    <w:abstractNumId w:val="13"/>
  </w:num>
  <w:num w:numId="34" w16cid:durableId="1448312272">
    <w:abstractNumId w:val="28"/>
  </w:num>
  <w:num w:numId="35" w16cid:durableId="219557686">
    <w:abstractNumId w:val="25"/>
  </w:num>
  <w:num w:numId="36" w16cid:durableId="167576499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4CA"/>
    <w:rsid w:val="00001A8A"/>
    <w:rsid w:val="00002CC2"/>
    <w:rsid w:val="00016C43"/>
    <w:rsid w:val="00016FBD"/>
    <w:rsid w:val="00017658"/>
    <w:rsid w:val="00017CE3"/>
    <w:rsid w:val="00020F3B"/>
    <w:rsid w:val="00021A38"/>
    <w:rsid w:val="00023293"/>
    <w:rsid w:val="00024A95"/>
    <w:rsid w:val="00026713"/>
    <w:rsid w:val="000302AE"/>
    <w:rsid w:val="00031080"/>
    <w:rsid w:val="00031341"/>
    <w:rsid w:val="00036B7D"/>
    <w:rsid w:val="00036DE5"/>
    <w:rsid w:val="000459E5"/>
    <w:rsid w:val="0004743F"/>
    <w:rsid w:val="00050A9C"/>
    <w:rsid w:val="00056CED"/>
    <w:rsid w:val="000576F8"/>
    <w:rsid w:val="00060558"/>
    <w:rsid w:val="00061BDC"/>
    <w:rsid w:val="00062916"/>
    <w:rsid w:val="000641C6"/>
    <w:rsid w:val="00070FEA"/>
    <w:rsid w:val="00072EA6"/>
    <w:rsid w:val="000752DC"/>
    <w:rsid w:val="000760A4"/>
    <w:rsid w:val="000800A8"/>
    <w:rsid w:val="000848EF"/>
    <w:rsid w:val="00085DB0"/>
    <w:rsid w:val="000863C5"/>
    <w:rsid w:val="00090320"/>
    <w:rsid w:val="00090E33"/>
    <w:rsid w:val="000924D2"/>
    <w:rsid w:val="000A012C"/>
    <w:rsid w:val="000A190C"/>
    <w:rsid w:val="000A352B"/>
    <w:rsid w:val="000A3C4F"/>
    <w:rsid w:val="000A4BE7"/>
    <w:rsid w:val="000A5855"/>
    <w:rsid w:val="000A7D90"/>
    <w:rsid w:val="000B6BFC"/>
    <w:rsid w:val="000B7625"/>
    <w:rsid w:val="000C17FB"/>
    <w:rsid w:val="000C2FA4"/>
    <w:rsid w:val="000C3273"/>
    <w:rsid w:val="000C3ADA"/>
    <w:rsid w:val="000D413F"/>
    <w:rsid w:val="000D59C2"/>
    <w:rsid w:val="000D7AEF"/>
    <w:rsid w:val="000E0067"/>
    <w:rsid w:val="000E1328"/>
    <w:rsid w:val="000E3BD1"/>
    <w:rsid w:val="000E3DD7"/>
    <w:rsid w:val="000E5FB2"/>
    <w:rsid w:val="000E723B"/>
    <w:rsid w:val="000F0A35"/>
    <w:rsid w:val="000F1759"/>
    <w:rsid w:val="000F34C7"/>
    <w:rsid w:val="000F36F8"/>
    <w:rsid w:val="000F6433"/>
    <w:rsid w:val="00101140"/>
    <w:rsid w:val="001244CA"/>
    <w:rsid w:val="0012518E"/>
    <w:rsid w:val="00126CD4"/>
    <w:rsid w:val="001302BB"/>
    <w:rsid w:val="00131921"/>
    <w:rsid w:val="001322AC"/>
    <w:rsid w:val="00140765"/>
    <w:rsid w:val="00153F93"/>
    <w:rsid w:val="0015662F"/>
    <w:rsid w:val="00161123"/>
    <w:rsid w:val="00161B7F"/>
    <w:rsid w:val="00165B52"/>
    <w:rsid w:val="00175942"/>
    <w:rsid w:val="00176A76"/>
    <w:rsid w:val="00177019"/>
    <w:rsid w:val="00181C2D"/>
    <w:rsid w:val="00181CB1"/>
    <w:rsid w:val="00183ED5"/>
    <w:rsid w:val="001918C1"/>
    <w:rsid w:val="00192508"/>
    <w:rsid w:val="00192C03"/>
    <w:rsid w:val="00192EED"/>
    <w:rsid w:val="001A59CE"/>
    <w:rsid w:val="001A7679"/>
    <w:rsid w:val="001B35F9"/>
    <w:rsid w:val="001C4E83"/>
    <w:rsid w:val="001C55E6"/>
    <w:rsid w:val="001C64A9"/>
    <w:rsid w:val="001C7AFF"/>
    <w:rsid w:val="001D64AC"/>
    <w:rsid w:val="001D657C"/>
    <w:rsid w:val="001D73C0"/>
    <w:rsid w:val="001E25E8"/>
    <w:rsid w:val="001E3DA0"/>
    <w:rsid w:val="001E4EB5"/>
    <w:rsid w:val="001E5C46"/>
    <w:rsid w:val="001E7F05"/>
    <w:rsid w:val="001F482D"/>
    <w:rsid w:val="001F5943"/>
    <w:rsid w:val="001F5DF8"/>
    <w:rsid w:val="001F6DB4"/>
    <w:rsid w:val="00206ABA"/>
    <w:rsid w:val="002072DC"/>
    <w:rsid w:val="002160F8"/>
    <w:rsid w:val="00217683"/>
    <w:rsid w:val="0022115C"/>
    <w:rsid w:val="00221F70"/>
    <w:rsid w:val="00230DFC"/>
    <w:rsid w:val="00232641"/>
    <w:rsid w:val="002326CF"/>
    <w:rsid w:val="00235ECB"/>
    <w:rsid w:val="00243B75"/>
    <w:rsid w:val="00246A16"/>
    <w:rsid w:val="002477AA"/>
    <w:rsid w:val="00251B5E"/>
    <w:rsid w:val="002542D3"/>
    <w:rsid w:val="002555FB"/>
    <w:rsid w:val="00256025"/>
    <w:rsid w:val="00256D63"/>
    <w:rsid w:val="0025773E"/>
    <w:rsid w:val="00257909"/>
    <w:rsid w:val="0026156B"/>
    <w:rsid w:val="00261B60"/>
    <w:rsid w:val="00262D10"/>
    <w:rsid w:val="00262F86"/>
    <w:rsid w:val="00263403"/>
    <w:rsid w:val="002678F9"/>
    <w:rsid w:val="002679ED"/>
    <w:rsid w:val="00267E60"/>
    <w:rsid w:val="00270AA5"/>
    <w:rsid w:val="00270D1C"/>
    <w:rsid w:val="00272D9F"/>
    <w:rsid w:val="002773EE"/>
    <w:rsid w:val="00281B2B"/>
    <w:rsid w:val="00283332"/>
    <w:rsid w:val="00287871"/>
    <w:rsid w:val="0029141B"/>
    <w:rsid w:val="00291622"/>
    <w:rsid w:val="00292807"/>
    <w:rsid w:val="00294BB3"/>
    <w:rsid w:val="00295E1D"/>
    <w:rsid w:val="002974B1"/>
    <w:rsid w:val="002A028C"/>
    <w:rsid w:val="002A682B"/>
    <w:rsid w:val="002A74FB"/>
    <w:rsid w:val="002B0846"/>
    <w:rsid w:val="002B1A22"/>
    <w:rsid w:val="002B3AA8"/>
    <w:rsid w:val="002B535C"/>
    <w:rsid w:val="002B7481"/>
    <w:rsid w:val="002C1CD3"/>
    <w:rsid w:val="002C768B"/>
    <w:rsid w:val="002D1808"/>
    <w:rsid w:val="002E31B2"/>
    <w:rsid w:val="002E33FF"/>
    <w:rsid w:val="002E4D6F"/>
    <w:rsid w:val="002F3355"/>
    <w:rsid w:val="002F3B8D"/>
    <w:rsid w:val="002F4C4B"/>
    <w:rsid w:val="002F5D6B"/>
    <w:rsid w:val="002F787E"/>
    <w:rsid w:val="002F7A40"/>
    <w:rsid w:val="00302451"/>
    <w:rsid w:val="00302CED"/>
    <w:rsid w:val="00303075"/>
    <w:rsid w:val="003050E9"/>
    <w:rsid w:val="00305206"/>
    <w:rsid w:val="00306D4D"/>
    <w:rsid w:val="00306ED4"/>
    <w:rsid w:val="00307122"/>
    <w:rsid w:val="00310552"/>
    <w:rsid w:val="00310B1F"/>
    <w:rsid w:val="00310F06"/>
    <w:rsid w:val="003122D5"/>
    <w:rsid w:val="0031351A"/>
    <w:rsid w:val="00313F74"/>
    <w:rsid w:val="00314F52"/>
    <w:rsid w:val="00317F1D"/>
    <w:rsid w:val="00320310"/>
    <w:rsid w:val="003230B1"/>
    <w:rsid w:val="003231FC"/>
    <w:rsid w:val="003246A9"/>
    <w:rsid w:val="003249E6"/>
    <w:rsid w:val="003316D7"/>
    <w:rsid w:val="00332697"/>
    <w:rsid w:val="00336EF9"/>
    <w:rsid w:val="003402B0"/>
    <w:rsid w:val="00343168"/>
    <w:rsid w:val="00344F01"/>
    <w:rsid w:val="00344F5F"/>
    <w:rsid w:val="003470C8"/>
    <w:rsid w:val="003479C4"/>
    <w:rsid w:val="00353A7D"/>
    <w:rsid w:val="003562A0"/>
    <w:rsid w:val="003621C8"/>
    <w:rsid w:val="00367FCC"/>
    <w:rsid w:val="0037276C"/>
    <w:rsid w:val="00383D73"/>
    <w:rsid w:val="003841E4"/>
    <w:rsid w:val="0038599A"/>
    <w:rsid w:val="003865C1"/>
    <w:rsid w:val="00386BA6"/>
    <w:rsid w:val="00386E62"/>
    <w:rsid w:val="00390944"/>
    <w:rsid w:val="003922F3"/>
    <w:rsid w:val="003A09D6"/>
    <w:rsid w:val="003A330B"/>
    <w:rsid w:val="003A3C4B"/>
    <w:rsid w:val="003A4319"/>
    <w:rsid w:val="003A4930"/>
    <w:rsid w:val="003A4A0C"/>
    <w:rsid w:val="003A7E30"/>
    <w:rsid w:val="003A7F4D"/>
    <w:rsid w:val="003B0204"/>
    <w:rsid w:val="003B1AE7"/>
    <w:rsid w:val="003B381D"/>
    <w:rsid w:val="003B758A"/>
    <w:rsid w:val="003C3FEC"/>
    <w:rsid w:val="003C713B"/>
    <w:rsid w:val="003D29E4"/>
    <w:rsid w:val="003D47F8"/>
    <w:rsid w:val="003D54EE"/>
    <w:rsid w:val="003E0ED9"/>
    <w:rsid w:val="003E16BF"/>
    <w:rsid w:val="003E3302"/>
    <w:rsid w:val="003E4787"/>
    <w:rsid w:val="003E47AB"/>
    <w:rsid w:val="003E4AED"/>
    <w:rsid w:val="003E6074"/>
    <w:rsid w:val="003E6877"/>
    <w:rsid w:val="003F7FC8"/>
    <w:rsid w:val="00400D25"/>
    <w:rsid w:val="004104C4"/>
    <w:rsid w:val="00411586"/>
    <w:rsid w:val="00411C5A"/>
    <w:rsid w:val="004128EB"/>
    <w:rsid w:val="004168AF"/>
    <w:rsid w:val="004242E2"/>
    <w:rsid w:val="00427E85"/>
    <w:rsid w:val="00430341"/>
    <w:rsid w:val="00432F41"/>
    <w:rsid w:val="00444045"/>
    <w:rsid w:val="00444674"/>
    <w:rsid w:val="0044553A"/>
    <w:rsid w:val="00447CD9"/>
    <w:rsid w:val="00454071"/>
    <w:rsid w:val="00456C96"/>
    <w:rsid w:val="0046016B"/>
    <w:rsid w:val="00465DE6"/>
    <w:rsid w:val="00466AC0"/>
    <w:rsid w:val="0046785A"/>
    <w:rsid w:val="0047233F"/>
    <w:rsid w:val="00473652"/>
    <w:rsid w:val="00475861"/>
    <w:rsid w:val="00476828"/>
    <w:rsid w:val="004804F7"/>
    <w:rsid w:val="0048074F"/>
    <w:rsid w:val="00480800"/>
    <w:rsid w:val="00483CB4"/>
    <w:rsid w:val="0048616B"/>
    <w:rsid w:val="00494F5C"/>
    <w:rsid w:val="00496873"/>
    <w:rsid w:val="004A6093"/>
    <w:rsid w:val="004B1AA8"/>
    <w:rsid w:val="004B504A"/>
    <w:rsid w:val="004B72CA"/>
    <w:rsid w:val="004C3C5B"/>
    <w:rsid w:val="004C6488"/>
    <w:rsid w:val="004D05FE"/>
    <w:rsid w:val="004D19EA"/>
    <w:rsid w:val="004D5860"/>
    <w:rsid w:val="004D64DC"/>
    <w:rsid w:val="004E2BFF"/>
    <w:rsid w:val="004E7275"/>
    <w:rsid w:val="004F02D4"/>
    <w:rsid w:val="004F3135"/>
    <w:rsid w:val="004F6C03"/>
    <w:rsid w:val="00502390"/>
    <w:rsid w:val="00510F5B"/>
    <w:rsid w:val="005140A1"/>
    <w:rsid w:val="005179AB"/>
    <w:rsid w:val="00521B9C"/>
    <w:rsid w:val="00522F18"/>
    <w:rsid w:val="005243DD"/>
    <w:rsid w:val="00524B2A"/>
    <w:rsid w:val="00526D29"/>
    <w:rsid w:val="00530190"/>
    <w:rsid w:val="00533CBD"/>
    <w:rsid w:val="00534673"/>
    <w:rsid w:val="005352CC"/>
    <w:rsid w:val="00547384"/>
    <w:rsid w:val="00550798"/>
    <w:rsid w:val="00551B4D"/>
    <w:rsid w:val="00552BE8"/>
    <w:rsid w:val="00553F40"/>
    <w:rsid w:val="0055467F"/>
    <w:rsid w:val="0055750B"/>
    <w:rsid w:val="00557827"/>
    <w:rsid w:val="0056429D"/>
    <w:rsid w:val="00567A2F"/>
    <w:rsid w:val="00572B2D"/>
    <w:rsid w:val="0057458D"/>
    <w:rsid w:val="00574BEC"/>
    <w:rsid w:val="00574D11"/>
    <w:rsid w:val="005801E4"/>
    <w:rsid w:val="00580BA6"/>
    <w:rsid w:val="00584C27"/>
    <w:rsid w:val="00587F1D"/>
    <w:rsid w:val="005920EF"/>
    <w:rsid w:val="0059681C"/>
    <w:rsid w:val="005A2616"/>
    <w:rsid w:val="005B293A"/>
    <w:rsid w:val="005B4534"/>
    <w:rsid w:val="005C1158"/>
    <w:rsid w:val="005C38D2"/>
    <w:rsid w:val="005C5980"/>
    <w:rsid w:val="005C7BD8"/>
    <w:rsid w:val="005D08F2"/>
    <w:rsid w:val="005D0A60"/>
    <w:rsid w:val="005D301B"/>
    <w:rsid w:val="005D6DC4"/>
    <w:rsid w:val="005E015D"/>
    <w:rsid w:val="005E134D"/>
    <w:rsid w:val="005E2028"/>
    <w:rsid w:val="005E2872"/>
    <w:rsid w:val="005E293D"/>
    <w:rsid w:val="005E79E4"/>
    <w:rsid w:val="005F06A7"/>
    <w:rsid w:val="005F1486"/>
    <w:rsid w:val="005F3AD9"/>
    <w:rsid w:val="005F43F9"/>
    <w:rsid w:val="005F66FC"/>
    <w:rsid w:val="005F6783"/>
    <w:rsid w:val="006011E1"/>
    <w:rsid w:val="006071A6"/>
    <w:rsid w:val="00610A16"/>
    <w:rsid w:val="00614329"/>
    <w:rsid w:val="006145AB"/>
    <w:rsid w:val="00614B0A"/>
    <w:rsid w:val="00615549"/>
    <w:rsid w:val="00622063"/>
    <w:rsid w:val="00622A8B"/>
    <w:rsid w:val="00623A13"/>
    <w:rsid w:val="00625D27"/>
    <w:rsid w:val="00626707"/>
    <w:rsid w:val="006328D8"/>
    <w:rsid w:val="00635687"/>
    <w:rsid w:val="00637BCD"/>
    <w:rsid w:val="00643146"/>
    <w:rsid w:val="006449FD"/>
    <w:rsid w:val="00646DF3"/>
    <w:rsid w:val="0065006A"/>
    <w:rsid w:val="006502A6"/>
    <w:rsid w:val="00650A03"/>
    <w:rsid w:val="006534D0"/>
    <w:rsid w:val="00654A7C"/>
    <w:rsid w:val="00657C67"/>
    <w:rsid w:val="006611DA"/>
    <w:rsid w:val="00661A45"/>
    <w:rsid w:val="00665A58"/>
    <w:rsid w:val="0066669A"/>
    <w:rsid w:val="006671D2"/>
    <w:rsid w:val="0066787A"/>
    <w:rsid w:val="00673263"/>
    <w:rsid w:val="006768A3"/>
    <w:rsid w:val="00677364"/>
    <w:rsid w:val="00680237"/>
    <w:rsid w:val="0068394B"/>
    <w:rsid w:val="00685032"/>
    <w:rsid w:val="0068503B"/>
    <w:rsid w:val="00685A07"/>
    <w:rsid w:val="006867A9"/>
    <w:rsid w:val="00692BE2"/>
    <w:rsid w:val="00693121"/>
    <w:rsid w:val="0069433E"/>
    <w:rsid w:val="006A26F1"/>
    <w:rsid w:val="006B4F7E"/>
    <w:rsid w:val="006C19BD"/>
    <w:rsid w:val="006C5BB1"/>
    <w:rsid w:val="006C6539"/>
    <w:rsid w:val="006D0037"/>
    <w:rsid w:val="006D4E8C"/>
    <w:rsid w:val="006D649A"/>
    <w:rsid w:val="006D6DC3"/>
    <w:rsid w:val="006E1BEB"/>
    <w:rsid w:val="006F0D5F"/>
    <w:rsid w:val="006F3FBB"/>
    <w:rsid w:val="00702424"/>
    <w:rsid w:val="0070651D"/>
    <w:rsid w:val="00707F27"/>
    <w:rsid w:val="00710B03"/>
    <w:rsid w:val="00712145"/>
    <w:rsid w:val="0071315B"/>
    <w:rsid w:val="0071407E"/>
    <w:rsid w:val="00715FFE"/>
    <w:rsid w:val="0071688D"/>
    <w:rsid w:val="0071763F"/>
    <w:rsid w:val="00730117"/>
    <w:rsid w:val="00731CD3"/>
    <w:rsid w:val="00732DA7"/>
    <w:rsid w:val="007332C5"/>
    <w:rsid w:val="00741734"/>
    <w:rsid w:val="00743F23"/>
    <w:rsid w:val="00744234"/>
    <w:rsid w:val="007457A1"/>
    <w:rsid w:val="00747B74"/>
    <w:rsid w:val="00752CA1"/>
    <w:rsid w:val="007630FE"/>
    <w:rsid w:val="007634DA"/>
    <w:rsid w:val="00764B08"/>
    <w:rsid w:val="00765FC4"/>
    <w:rsid w:val="00770840"/>
    <w:rsid w:val="007709AF"/>
    <w:rsid w:val="007754DE"/>
    <w:rsid w:val="00776988"/>
    <w:rsid w:val="00776F9D"/>
    <w:rsid w:val="00777A03"/>
    <w:rsid w:val="007815E7"/>
    <w:rsid w:val="00781FF0"/>
    <w:rsid w:val="0078421B"/>
    <w:rsid w:val="007900E6"/>
    <w:rsid w:val="00793D95"/>
    <w:rsid w:val="007A207C"/>
    <w:rsid w:val="007A3AFF"/>
    <w:rsid w:val="007A43B2"/>
    <w:rsid w:val="007A6321"/>
    <w:rsid w:val="007A747C"/>
    <w:rsid w:val="007B1AE3"/>
    <w:rsid w:val="007B59B2"/>
    <w:rsid w:val="007C3C96"/>
    <w:rsid w:val="007C5E45"/>
    <w:rsid w:val="007C7215"/>
    <w:rsid w:val="007D489C"/>
    <w:rsid w:val="007D7F5E"/>
    <w:rsid w:val="007E2F21"/>
    <w:rsid w:val="007F50BD"/>
    <w:rsid w:val="007F56E5"/>
    <w:rsid w:val="0080329F"/>
    <w:rsid w:val="008036D1"/>
    <w:rsid w:val="00804F83"/>
    <w:rsid w:val="008053A8"/>
    <w:rsid w:val="00806026"/>
    <w:rsid w:val="00806797"/>
    <w:rsid w:val="00806A49"/>
    <w:rsid w:val="00807831"/>
    <w:rsid w:val="008176F4"/>
    <w:rsid w:val="00817B57"/>
    <w:rsid w:val="00820857"/>
    <w:rsid w:val="00821721"/>
    <w:rsid w:val="008244A0"/>
    <w:rsid w:val="00836573"/>
    <w:rsid w:val="00837CAD"/>
    <w:rsid w:val="00855040"/>
    <w:rsid w:val="00856DE6"/>
    <w:rsid w:val="008606AE"/>
    <w:rsid w:val="008612B2"/>
    <w:rsid w:val="0086331D"/>
    <w:rsid w:val="00863C3E"/>
    <w:rsid w:val="00864CA4"/>
    <w:rsid w:val="00866D3E"/>
    <w:rsid w:val="00874CEB"/>
    <w:rsid w:val="00877134"/>
    <w:rsid w:val="008771A9"/>
    <w:rsid w:val="00882059"/>
    <w:rsid w:val="00884C7A"/>
    <w:rsid w:val="00887779"/>
    <w:rsid w:val="008902C9"/>
    <w:rsid w:val="008915F1"/>
    <w:rsid w:val="00893FF2"/>
    <w:rsid w:val="00896AD5"/>
    <w:rsid w:val="008977BA"/>
    <w:rsid w:val="008A1666"/>
    <w:rsid w:val="008A452A"/>
    <w:rsid w:val="008A6395"/>
    <w:rsid w:val="008B21F6"/>
    <w:rsid w:val="008B2A18"/>
    <w:rsid w:val="008B2CA8"/>
    <w:rsid w:val="008B443E"/>
    <w:rsid w:val="008B6649"/>
    <w:rsid w:val="008C40DD"/>
    <w:rsid w:val="008C66CD"/>
    <w:rsid w:val="008D1557"/>
    <w:rsid w:val="008D21DC"/>
    <w:rsid w:val="008E0BBA"/>
    <w:rsid w:val="008E335C"/>
    <w:rsid w:val="008E6E1E"/>
    <w:rsid w:val="008F0A04"/>
    <w:rsid w:val="008F11BD"/>
    <w:rsid w:val="008F1487"/>
    <w:rsid w:val="008F251F"/>
    <w:rsid w:val="008F353A"/>
    <w:rsid w:val="008F36C6"/>
    <w:rsid w:val="008F3CB1"/>
    <w:rsid w:val="00901604"/>
    <w:rsid w:val="009036F1"/>
    <w:rsid w:val="00905DCD"/>
    <w:rsid w:val="00905E6D"/>
    <w:rsid w:val="00914404"/>
    <w:rsid w:val="0091506E"/>
    <w:rsid w:val="0091644F"/>
    <w:rsid w:val="00921D4C"/>
    <w:rsid w:val="00925891"/>
    <w:rsid w:val="00927954"/>
    <w:rsid w:val="009312CA"/>
    <w:rsid w:val="0093156E"/>
    <w:rsid w:val="00933F47"/>
    <w:rsid w:val="00940133"/>
    <w:rsid w:val="009429CA"/>
    <w:rsid w:val="00946742"/>
    <w:rsid w:val="009547D5"/>
    <w:rsid w:val="00955FD8"/>
    <w:rsid w:val="00955FEB"/>
    <w:rsid w:val="00956E78"/>
    <w:rsid w:val="0096128F"/>
    <w:rsid w:val="00962877"/>
    <w:rsid w:val="00966BB8"/>
    <w:rsid w:val="00967572"/>
    <w:rsid w:val="009713E9"/>
    <w:rsid w:val="009736FF"/>
    <w:rsid w:val="00976270"/>
    <w:rsid w:val="00984A3A"/>
    <w:rsid w:val="00987811"/>
    <w:rsid w:val="00987C99"/>
    <w:rsid w:val="00990A7B"/>
    <w:rsid w:val="00994E77"/>
    <w:rsid w:val="009A0F8D"/>
    <w:rsid w:val="009A28D4"/>
    <w:rsid w:val="009A706E"/>
    <w:rsid w:val="009A7236"/>
    <w:rsid w:val="009A7FDA"/>
    <w:rsid w:val="009B2616"/>
    <w:rsid w:val="009B6B0E"/>
    <w:rsid w:val="009C1651"/>
    <w:rsid w:val="009C2CCD"/>
    <w:rsid w:val="009C2E0E"/>
    <w:rsid w:val="009C42F5"/>
    <w:rsid w:val="009C4C1E"/>
    <w:rsid w:val="009C502C"/>
    <w:rsid w:val="009C5196"/>
    <w:rsid w:val="009C530D"/>
    <w:rsid w:val="009D0B68"/>
    <w:rsid w:val="009D400A"/>
    <w:rsid w:val="009D44B4"/>
    <w:rsid w:val="009D6701"/>
    <w:rsid w:val="009E27C0"/>
    <w:rsid w:val="009E6B7A"/>
    <w:rsid w:val="009E7675"/>
    <w:rsid w:val="009F20DE"/>
    <w:rsid w:val="009F2F28"/>
    <w:rsid w:val="00A00943"/>
    <w:rsid w:val="00A00D43"/>
    <w:rsid w:val="00A06B19"/>
    <w:rsid w:val="00A136D4"/>
    <w:rsid w:val="00A143DD"/>
    <w:rsid w:val="00A145A6"/>
    <w:rsid w:val="00A14ECA"/>
    <w:rsid w:val="00A152FD"/>
    <w:rsid w:val="00A15E1A"/>
    <w:rsid w:val="00A20B8E"/>
    <w:rsid w:val="00A22141"/>
    <w:rsid w:val="00A2419C"/>
    <w:rsid w:val="00A24C09"/>
    <w:rsid w:val="00A2586D"/>
    <w:rsid w:val="00A26F9F"/>
    <w:rsid w:val="00A30D45"/>
    <w:rsid w:val="00A41270"/>
    <w:rsid w:val="00A41544"/>
    <w:rsid w:val="00A43061"/>
    <w:rsid w:val="00A448A5"/>
    <w:rsid w:val="00A537BF"/>
    <w:rsid w:val="00A559D3"/>
    <w:rsid w:val="00A56534"/>
    <w:rsid w:val="00A5682F"/>
    <w:rsid w:val="00A575B6"/>
    <w:rsid w:val="00A60951"/>
    <w:rsid w:val="00A7492A"/>
    <w:rsid w:val="00A76F40"/>
    <w:rsid w:val="00A80C1B"/>
    <w:rsid w:val="00A845B5"/>
    <w:rsid w:val="00A877C1"/>
    <w:rsid w:val="00A91273"/>
    <w:rsid w:val="00AA460A"/>
    <w:rsid w:val="00AA4D7F"/>
    <w:rsid w:val="00AA53E3"/>
    <w:rsid w:val="00AA6850"/>
    <w:rsid w:val="00AA7C54"/>
    <w:rsid w:val="00AB7D1C"/>
    <w:rsid w:val="00AC2B43"/>
    <w:rsid w:val="00AC2F6C"/>
    <w:rsid w:val="00AC3E26"/>
    <w:rsid w:val="00AC546D"/>
    <w:rsid w:val="00AC55E8"/>
    <w:rsid w:val="00AD0B09"/>
    <w:rsid w:val="00AD0C42"/>
    <w:rsid w:val="00AD3F7D"/>
    <w:rsid w:val="00AD5D20"/>
    <w:rsid w:val="00AD7813"/>
    <w:rsid w:val="00AE4A5C"/>
    <w:rsid w:val="00AE7CF7"/>
    <w:rsid w:val="00AF17F5"/>
    <w:rsid w:val="00AF2204"/>
    <w:rsid w:val="00AF226B"/>
    <w:rsid w:val="00AF7476"/>
    <w:rsid w:val="00AF7B13"/>
    <w:rsid w:val="00B018AE"/>
    <w:rsid w:val="00B01979"/>
    <w:rsid w:val="00B0780D"/>
    <w:rsid w:val="00B14A83"/>
    <w:rsid w:val="00B22792"/>
    <w:rsid w:val="00B2334F"/>
    <w:rsid w:val="00B23911"/>
    <w:rsid w:val="00B24A6D"/>
    <w:rsid w:val="00B24C6F"/>
    <w:rsid w:val="00B25760"/>
    <w:rsid w:val="00B2746A"/>
    <w:rsid w:val="00B27AEA"/>
    <w:rsid w:val="00B36C1B"/>
    <w:rsid w:val="00B413E6"/>
    <w:rsid w:val="00B421E8"/>
    <w:rsid w:val="00B4522C"/>
    <w:rsid w:val="00B502E8"/>
    <w:rsid w:val="00B507C4"/>
    <w:rsid w:val="00B5100E"/>
    <w:rsid w:val="00B514CE"/>
    <w:rsid w:val="00B51D47"/>
    <w:rsid w:val="00B546B8"/>
    <w:rsid w:val="00B601CD"/>
    <w:rsid w:val="00B61896"/>
    <w:rsid w:val="00B61E54"/>
    <w:rsid w:val="00B66673"/>
    <w:rsid w:val="00B709BE"/>
    <w:rsid w:val="00B7213D"/>
    <w:rsid w:val="00B756D4"/>
    <w:rsid w:val="00B777BD"/>
    <w:rsid w:val="00B8369B"/>
    <w:rsid w:val="00B857CC"/>
    <w:rsid w:val="00B85BA2"/>
    <w:rsid w:val="00B86193"/>
    <w:rsid w:val="00B87014"/>
    <w:rsid w:val="00B91128"/>
    <w:rsid w:val="00B91343"/>
    <w:rsid w:val="00B92F1D"/>
    <w:rsid w:val="00B97254"/>
    <w:rsid w:val="00BA0FA6"/>
    <w:rsid w:val="00BA647A"/>
    <w:rsid w:val="00BA7632"/>
    <w:rsid w:val="00BB7859"/>
    <w:rsid w:val="00BD38D5"/>
    <w:rsid w:val="00BD534D"/>
    <w:rsid w:val="00BE19B2"/>
    <w:rsid w:val="00BE2C1E"/>
    <w:rsid w:val="00BF46F3"/>
    <w:rsid w:val="00BF51BC"/>
    <w:rsid w:val="00BF5298"/>
    <w:rsid w:val="00BF5838"/>
    <w:rsid w:val="00C01B7C"/>
    <w:rsid w:val="00C06D96"/>
    <w:rsid w:val="00C11415"/>
    <w:rsid w:val="00C1334F"/>
    <w:rsid w:val="00C15F19"/>
    <w:rsid w:val="00C17129"/>
    <w:rsid w:val="00C171FE"/>
    <w:rsid w:val="00C3231B"/>
    <w:rsid w:val="00C35A57"/>
    <w:rsid w:val="00C40B64"/>
    <w:rsid w:val="00C41550"/>
    <w:rsid w:val="00C44A7E"/>
    <w:rsid w:val="00C45494"/>
    <w:rsid w:val="00C504D5"/>
    <w:rsid w:val="00C564FA"/>
    <w:rsid w:val="00C5716F"/>
    <w:rsid w:val="00C57D78"/>
    <w:rsid w:val="00C606F2"/>
    <w:rsid w:val="00C61388"/>
    <w:rsid w:val="00C625FA"/>
    <w:rsid w:val="00C63556"/>
    <w:rsid w:val="00C63723"/>
    <w:rsid w:val="00C64019"/>
    <w:rsid w:val="00C67235"/>
    <w:rsid w:val="00C703CB"/>
    <w:rsid w:val="00C705E5"/>
    <w:rsid w:val="00C7099D"/>
    <w:rsid w:val="00C72D29"/>
    <w:rsid w:val="00C76510"/>
    <w:rsid w:val="00C80C05"/>
    <w:rsid w:val="00C83BB9"/>
    <w:rsid w:val="00C96AD5"/>
    <w:rsid w:val="00CA1640"/>
    <w:rsid w:val="00CB2578"/>
    <w:rsid w:val="00CB2AC7"/>
    <w:rsid w:val="00CB3EE4"/>
    <w:rsid w:val="00CB5A66"/>
    <w:rsid w:val="00CB67DB"/>
    <w:rsid w:val="00CC3A3B"/>
    <w:rsid w:val="00CC4D54"/>
    <w:rsid w:val="00CC4DA5"/>
    <w:rsid w:val="00CC5D0A"/>
    <w:rsid w:val="00CC601F"/>
    <w:rsid w:val="00CC6938"/>
    <w:rsid w:val="00CC6E5E"/>
    <w:rsid w:val="00CD0522"/>
    <w:rsid w:val="00CD06CA"/>
    <w:rsid w:val="00CD0897"/>
    <w:rsid w:val="00CD1F49"/>
    <w:rsid w:val="00CD1FF7"/>
    <w:rsid w:val="00CD6596"/>
    <w:rsid w:val="00CD7913"/>
    <w:rsid w:val="00CE2E25"/>
    <w:rsid w:val="00CE4593"/>
    <w:rsid w:val="00CE7497"/>
    <w:rsid w:val="00CF0B55"/>
    <w:rsid w:val="00CF1AF9"/>
    <w:rsid w:val="00CF585C"/>
    <w:rsid w:val="00CF59DF"/>
    <w:rsid w:val="00CF5D44"/>
    <w:rsid w:val="00CF74FD"/>
    <w:rsid w:val="00D004EB"/>
    <w:rsid w:val="00D10F18"/>
    <w:rsid w:val="00D14EDD"/>
    <w:rsid w:val="00D151C1"/>
    <w:rsid w:val="00D25204"/>
    <w:rsid w:val="00D261A3"/>
    <w:rsid w:val="00D26FA7"/>
    <w:rsid w:val="00D357B5"/>
    <w:rsid w:val="00D35A7D"/>
    <w:rsid w:val="00D36B6D"/>
    <w:rsid w:val="00D40000"/>
    <w:rsid w:val="00D51D03"/>
    <w:rsid w:val="00D548E6"/>
    <w:rsid w:val="00D5526C"/>
    <w:rsid w:val="00D61941"/>
    <w:rsid w:val="00D63F99"/>
    <w:rsid w:val="00D66B4E"/>
    <w:rsid w:val="00D675B5"/>
    <w:rsid w:val="00D71C5D"/>
    <w:rsid w:val="00D7614B"/>
    <w:rsid w:val="00D771C7"/>
    <w:rsid w:val="00D820E7"/>
    <w:rsid w:val="00D8614E"/>
    <w:rsid w:val="00D867DB"/>
    <w:rsid w:val="00D87284"/>
    <w:rsid w:val="00D91010"/>
    <w:rsid w:val="00D93481"/>
    <w:rsid w:val="00D93C46"/>
    <w:rsid w:val="00D95BAB"/>
    <w:rsid w:val="00D972DF"/>
    <w:rsid w:val="00DA00E6"/>
    <w:rsid w:val="00DA05EF"/>
    <w:rsid w:val="00DA1657"/>
    <w:rsid w:val="00DA4AFB"/>
    <w:rsid w:val="00DA5AAF"/>
    <w:rsid w:val="00DA6BD1"/>
    <w:rsid w:val="00DB0357"/>
    <w:rsid w:val="00DB0CFF"/>
    <w:rsid w:val="00DB1B5D"/>
    <w:rsid w:val="00DB2377"/>
    <w:rsid w:val="00DB4FDA"/>
    <w:rsid w:val="00DB7098"/>
    <w:rsid w:val="00DC4FB3"/>
    <w:rsid w:val="00DC5188"/>
    <w:rsid w:val="00DD196E"/>
    <w:rsid w:val="00DD4393"/>
    <w:rsid w:val="00DD442D"/>
    <w:rsid w:val="00DD45BC"/>
    <w:rsid w:val="00DD50E5"/>
    <w:rsid w:val="00DD63DE"/>
    <w:rsid w:val="00DD72C6"/>
    <w:rsid w:val="00DE3D9D"/>
    <w:rsid w:val="00DE54E2"/>
    <w:rsid w:val="00DE5F26"/>
    <w:rsid w:val="00DE6A45"/>
    <w:rsid w:val="00DF3264"/>
    <w:rsid w:val="00DF35D8"/>
    <w:rsid w:val="00DF3C84"/>
    <w:rsid w:val="00DF3F09"/>
    <w:rsid w:val="00DF4A2B"/>
    <w:rsid w:val="00DF73E6"/>
    <w:rsid w:val="00DF7CC8"/>
    <w:rsid w:val="00E07C3A"/>
    <w:rsid w:val="00E10DCD"/>
    <w:rsid w:val="00E10F9E"/>
    <w:rsid w:val="00E2297D"/>
    <w:rsid w:val="00E24B86"/>
    <w:rsid w:val="00E34364"/>
    <w:rsid w:val="00E34D18"/>
    <w:rsid w:val="00E356AE"/>
    <w:rsid w:val="00E40062"/>
    <w:rsid w:val="00E402A3"/>
    <w:rsid w:val="00E42134"/>
    <w:rsid w:val="00E433A0"/>
    <w:rsid w:val="00E43606"/>
    <w:rsid w:val="00E43E23"/>
    <w:rsid w:val="00E44A8A"/>
    <w:rsid w:val="00E459B4"/>
    <w:rsid w:val="00E46B0C"/>
    <w:rsid w:val="00E4741C"/>
    <w:rsid w:val="00E517A0"/>
    <w:rsid w:val="00E60FAE"/>
    <w:rsid w:val="00E625E8"/>
    <w:rsid w:val="00E7001E"/>
    <w:rsid w:val="00E70B63"/>
    <w:rsid w:val="00E7411D"/>
    <w:rsid w:val="00E74B8A"/>
    <w:rsid w:val="00E76A5E"/>
    <w:rsid w:val="00E77A98"/>
    <w:rsid w:val="00E81B1F"/>
    <w:rsid w:val="00E83585"/>
    <w:rsid w:val="00E86048"/>
    <w:rsid w:val="00E94E09"/>
    <w:rsid w:val="00E9747F"/>
    <w:rsid w:val="00EA241E"/>
    <w:rsid w:val="00EA3E96"/>
    <w:rsid w:val="00EA4D3E"/>
    <w:rsid w:val="00EA50FE"/>
    <w:rsid w:val="00EA7384"/>
    <w:rsid w:val="00EB0A08"/>
    <w:rsid w:val="00EB201C"/>
    <w:rsid w:val="00EB24E0"/>
    <w:rsid w:val="00EB2D6A"/>
    <w:rsid w:val="00EB6D6D"/>
    <w:rsid w:val="00EC2E41"/>
    <w:rsid w:val="00EC53C3"/>
    <w:rsid w:val="00EC7BFF"/>
    <w:rsid w:val="00ED1DBB"/>
    <w:rsid w:val="00EE026C"/>
    <w:rsid w:val="00EE208E"/>
    <w:rsid w:val="00EE3395"/>
    <w:rsid w:val="00EE4323"/>
    <w:rsid w:val="00EE63BE"/>
    <w:rsid w:val="00EF074F"/>
    <w:rsid w:val="00EF0B26"/>
    <w:rsid w:val="00EF0D91"/>
    <w:rsid w:val="00EF176F"/>
    <w:rsid w:val="00EF7425"/>
    <w:rsid w:val="00F001B6"/>
    <w:rsid w:val="00F0178B"/>
    <w:rsid w:val="00F039D4"/>
    <w:rsid w:val="00F04520"/>
    <w:rsid w:val="00F04698"/>
    <w:rsid w:val="00F07C9C"/>
    <w:rsid w:val="00F10EAD"/>
    <w:rsid w:val="00F12103"/>
    <w:rsid w:val="00F146E4"/>
    <w:rsid w:val="00F17BCA"/>
    <w:rsid w:val="00F17F25"/>
    <w:rsid w:val="00F25D1E"/>
    <w:rsid w:val="00F322E8"/>
    <w:rsid w:val="00F338F3"/>
    <w:rsid w:val="00F345FD"/>
    <w:rsid w:val="00F34CDB"/>
    <w:rsid w:val="00F37250"/>
    <w:rsid w:val="00F40978"/>
    <w:rsid w:val="00F428E5"/>
    <w:rsid w:val="00F435C0"/>
    <w:rsid w:val="00F444D6"/>
    <w:rsid w:val="00F532BA"/>
    <w:rsid w:val="00F5433E"/>
    <w:rsid w:val="00F559D5"/>
    <w:rsid w:val="00F55FB7"/>
    <w:rsid w:val="00F6252A"/>
    <w:rsid w:val="00F6493D"/>
    <w:rsid w:val="00F72F3A"/>
    <w:rsid w:val="00F74498"/>
    <w:rsid w:val="00F75C87"/>
    <w:rsid w:val="00F764E2"/>
    <w:rsid w:val="00F771DB"/>
    <w:rsid w:val="00F8015E"/>
    <w:rsid w:val="00F8018A"/>
    <w:rsid w:val="00F8154C"/>
    <w:rsid w:val="00F818C8"/>
    <w:rsid w:val="00F83870"/>
    <w:rsid w:val="00F909F8"/>
    <w:rsid w:val="00F93A1B"/>
    <w:rsid w:val="00FA1419"/>
    <w:rsid w:val="00FA2AF2"/>
    <w:rsid w:val="00FB064A"/>
    <w:rsid w:val="00FB0D14"/>
    <w:rsid w:val="00FB14E1"/>
    <w:rsid w:val="00FB17CD"/>
    <w:rsid w:val="00FB5011"/>
    <w:rsid w:val="00FB550F"/>
    <w:rsid w:val="00FC3A22"/>
    <w:rsid w:val="00FC4B7B"/>
    <w:rsid w:val="00FC5C29"/>
    <w:rsid w:val="00FD24FE"/>
    <w:rsid w:val="00FD2AE9"/>
    <w:rsid w:val="00FD3DE6"/>
    <w:rsid w:val="00FD7D6A"/>
    <w:rsid w:val="00FE20F1"/>
    <w:rsid w:val="00FE2A43"/>
    <w:rsid w:val="00FE3408"/>
    <w:rsid w:val="00FE4B2A"/>
    <w:rsid w:val="00FF0C6C"/>
    <w:rsid w:val="00FF2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BFDE"/>
  <w15:docId w15:val="{2989EF19-4B00-4D00-8766-B404D4AD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paragraph" w:styleId="Heading1">
    <w:name w:val="heading 1"/>
    <w:basedOn w:val="Normal"/>
    <w:next w:val="Normal"/>
    <w:link w:val="Heading1Char"/>
    <w:uiPriority w:val="9"/>
    <w:qFormat/>
    <w:rsid w:val="001244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6E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79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4CA"/>
    <w:rPr>
      <w:rFonts w:asciiTheme="majorHAnsi" w:eastAsiaTheme="majorEastAsia" w:hAnsiTheme="majorHAnsi" w:cstheme="majorBidi"/>
      <w:color w:val="2F5496" w:themeColor="accent1" w:themeShade="BF"/>
      <w:sz w:val="32"/>
      <w:szCs w:val="32"/>
      <w:lang w:val="lt-LT"/>
    </w:rPr>
  </w:style>
  <w:style w:type="character" w:customStyle="1" w:styleId="Heading2Char">
    <w:name w:val="Heading 2 Char"/>
    <w:basedOn w:val="DefaultParagraphFont"/>
    <w:link w:val="Heading2"/>
    <w:uiPriority w:val="9"/>
    <w:rsid w:val="00306ED4"/>
    <w:rPr>
      <w:rFonts w:asciiTheme="majorHAnsi" w:eastAsiaTheme="majorEastAsia" w:hAnsiTheme="majorHAnsi" w:cstheme="majorBidi"/>
      <w:color w:val="2F5496" w:themeColor="accent1" w:themeShade="BF"/>
      <w:sz w:val="26"/>
      <w:szCs w:val="26"/>
      <w:lang w:val="lt-LT"/>
    </w:rPr>
  </w:style>
  <w:style w:type="paragraph" w:styleId="ListParagraph">
    <w:name w:val="List Paragraph"/>
    <w:basedOn w:val="Normal"/>
    <w:uiPriority w:val="34"/>
    <w:qFormat/>
    <w:rsid w:val="00306ED4"/>
    <w:pPr>
      <w:ind w:left="720"/>
      <w:contextualSpacing/>
    </w:pPr>
  </w:style>
  <w:style w:type="paragraph" w:styleId="TOCHeading">
    <w:name w:val="TOC Heading"/>
    <w:basedOn w:val="Heading1"/>
    <w:next w:val="Normal"/>
    <w:uiPriority w:val="39"/>
    <w:unhideWhenUsed/>
    <w:qFormat/>
    <w:rsid w:val="009036F1"/>
    <w:pPr>
      <w:outlineLvl w:val="9"/>
    </w:pPr>
    <w:rPr>
      <w:kern w:val="0"/>
      <w:lang w:val="en-US"/>
      <w14:ligatures w14:val="none"/>
    </w:rPr>
  </w:style>
  <w:style w:type="paragraph" w:styleId="TOC1">
    <w:name w:val="toc 1"/>
    <w:basedOn w:val="Normal"/>
    <w:next w:val="Normal"/>
    <w:autoRedefine/>
    <w:uiPriority w:val="39"/>
    <w:unhideWhenUsed/>
    <w:rsid w:val="009036F1"/>
    <w:pPr>
      <w:spacing w:after="100"/>
    </w:pPr>
  </w:style>
  <w:style w:type="paragraph" w:styleId="TOC2">
    <w:name w:val="toc 2"/>
    <w:basedOn w:val="Normal"/>
    <w:next w:val="Normal"/>
    <w:autoRedefine/>
    <w:uiPriority w:val="39"/>
    <w:unhideWhenUsed/>
    <w:rsid w:val="00F8154C"/>
    <w:pPr>
      <w:tabs>
        <w:tab w:val="right" w:leader="dot" w:pos="9017"/>
      </w:tabs>
      <w:spacing w:after="100"/>
    </w:pPr>
  </w:style>
  <w:style w:type="character" w:styleId="Hyperlink">
    <w:name w:val="Hyperlink"/>
    <w:basedOn w:val="DefaultParagraphFont"/>
    <w:uiPriority w:val="99"/>
    <w:unhideWhenUsed/>
    <w:rsid w:val="009036F1"/>
    <w:rPr>
      <w:color w:val="0563C1" w:themeColor="hyperlink"/>
      <w:u w:val="single"/>
    </w:rPr>
  </w:style>
  <w:style w:type="character" w:customStyle="1" w:styleId="UnresolvedMention1">
    <w:name w:val="Unresolved Mention1"/>
    <w:basedOn w:val="DefaultParagraphFont"/>
    <w:uiPriority w:val="99"/>
    <w:semiHidden/>
    <w:unhideWhenUsed/>
    <w:rsid w:val="002678F9"/>
    <w:rPr>
      <w:color w:val="605E5C"/>
      <w:shd w:val="clear" w:color="auto" w:fill="E1DFDD"/>
    </w:rPr>
  </w:style>
  <w:style w:type="character" w:customStyle="1" w:styleId="Heading3Char">
    <w:name w:val="Heading 3 Char"/>
    <w:basedOn w:val="DefaultParagraphFont"/>
    <w:link w:val="Heading3"/>
    <w:uiPriority w:val="9"/>
    <w:rsid w:val="002679ED"/>
    <w:rPr>
      <w:rFonts w:asciiTheme="majorHAnsi" w:eastAsiaTheme="majorEastAsia" w:hAnsiTheme="majorHAnsi" w:cstheme="majorBidi"/>
      <w:color w:val="1F3763" w:themeColor="accent1" w:themeShade="7F"/>
      <w:sz w:val="24"/>
      <w:szCs w:val="24"/>
      <w:lang w:val="lt-LT"/>
    </w:rPr>
  </w:style>
  <w:style w:type="table" w:styleId="TableGrid">
    <w:name w:val="Table Grid"/>
    <w:basedOn w:val="TableNormal"/>
    <w:uiPriority w:val="39"/>
    <w:rsid w:val="00FE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867A9"/>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57B5"/>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E6A45"/>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E6A45"/>
    <w:rPr>
      <w:rFonts w:ascii="Times New Roman" w:eastAsia="Times New Roman" w:hAnsi="Times New Roman" w:cs="Times New Roman"/>
      <w:kern w:val="0"/>
      <w:lang w:val="lt-LT"/>
      <w14:ligatures w14:val="none"/>
    </w:rPr>
  </w:style>
  <w:style w:type="paragraph" w:styleId="NormalWeb">
    <w:name w:val="Normal (Web)"/>
    <w:basedOn w:val="Normal"/>
    <w:uiPriority w:val="99"/>
    <w:semiHidden/>
    <w:unhideWhenUsed/>
    <w:rsid w:val="009C4C1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styleId="BalloonText">
    <w:name w:val="Balloon Text"/>
    <w:basedOn w:val="Normal"/>
    <w:link w:val="BalloonTextChar"/>
    <w:uiPriority w:val="99"/>
    <w:semiHidden/>
    <w:unhideWhenUsed/>
    <w:rsid w:val="00E47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41C"/>
    <w:rPr>
      <w:rFonts w:ascii="Tahoma" w:hAnsi="Tahoma" w:cs="Tahoma"/>
      <w:sz w:val="16"/>
      <w:szCs w:val="16"/>
      <w:lang w:val="lt-LT"/>
    </w:rPr>
  </w:style>
  <w:style w:type="paragraph" w:styleId="Revision">
    <w:name w:val="Revision"/>
    <w:hidden/>
    <w:uiPriority w:val="99"/>
    <w:semiHidden/>
    <w:rsid w:val="00F764E2"/>
    <w:pPr>
      <w:spacing w:after="0" w:line="240" w:lineRule="auto"/>
    </w:pPr>
    <w:rPr>
      <w:lang w:val="lt-LT"/>
    </w:rPr>
  </w:style>
  <w:style w:type="character" w:customStyle="1" w:styleId="UnresolvedMention2">
    <w:name w:val="Unresolved Mention2"/>
    <w:basedOn w:val="DefaultParagraphFont"/>
    <w:uiPriority w:val="99"/>
    <w:semiHidden/>
    <w:unhideWhenUsed/>
    <w:rsid w:val="000D7AEF"/>
    <w:rPr>
      <w:color w:val="605E5C"/>
      <w:shd w:val="clear" w:color="auto" w:fill="E1DFDD"/>
    </w:rPr>
  </w:style>
  <w:style w:type="paragraph" w:styleId="Header">
    <w:name w:val="header"/>
    <w:basedOn w:val="Normal"/>
    <w:link w:val="HeaderChar"/>
    <w:uiPriority w:val="99"/>
    <w:unhideWhenUsed/>
    <w:rsid w:val="00E8604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86048"/>
    <w:rPr>
      <w:lang w:val="lt-LT"/>
    </w:rPr>
  </w:style>
  <w:style w:type="paragraph" w:styleId="Footer">
    <w:name w:val="footer"/>
    <w:basedOn w:val="Normal"/>
    <w:link w:val="FooterChar"/>
    <w:uiPriority w:val="99"/>
    <w:unhideWhenUsed/>
    <w:rsid w:val="00E8604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86048"/>
    <w:rPr>
      <w:lang w:val="lt-LT"/>
    </w:rPr>
  </w:style>
  <w:style w:type="character" w:styleId="CommentReference">
    <w:name w:val="annotation reference"/>
    <w:basedOn w:val="DefaultParagraphFont"/>
    <w:uiPriority w:val="99"/>
    <w:semiHidden/>
    <w:unhideWhenUsed/>
    <w:rsid w:val="004D05FE"/>
    <w:rPr>
      <w:sz w:val="16"/>
      <w:szCs w:val="16"/>
    </w:rPr>
  </w:style>
  <w:style w:type="paragraph" w:styleId="CommentText">
    <w:name w:val="annotation text"/>
    <w:basedOn w:val="Normal"/>
    <w:link w:val="CommentTextChar"/>
    <w:uiPriority w:val="99"/>
    <w:unhideWhenUsed/>
    <w:rsid w:val="004D05FE"/>
    <w:pPr>
      <w:spacing w:line="240" w:lineRule="auto"/>
    </w:pPr>
    <w:rPr>
      <w:sz w:val="20"/>
      <w:szCs w:val="20"/>
    </w:rPr>
  </w:style>
  <w:style w:type="character" w:customStyle="1" w:styleId="CommentTextChar">
    <w:name w:val="Comment Text Char"/>
    <w:basedOn w:val="DefaultParagraphFont"/>
    <w:link w:val="CommentText"/>
    <w:uiPriority w:val="99"/>
    <w:rsid w:val="004D05FE"/>
    <w:rPr>
      <w:sz w:val="20"/>
      <w:szCs w:val="20"/>
      <w:lang w:val="lt-LT"/>
    </w:rPr>
  </w:style>
  <w:style w:type="paragraph" w:styleId="CommentSubject">
    <w:name w:val="annotation subject"/>
    <w:basedOn w:val="CommentText"/>
    <w:next w:val="CommentText"/>
    <w:link w:val="CommentSubjectChar"/>
    <w:uiPriority w:val="99"/>
    <w:semiHidden/>
    <w:unhideWhenUsed/>
    <w:rsid w:val="004D05FE"/>
    <w:rPr>
      <w:b/>
      <w:bCs/>
    </w:rPr>
  </w:style>
  <w:style w:type="character" w:customStyle="1" w:styleId="CommentSubjectChar">
    <w:name w:val="Comment Subject Char"/>
    <w:basedOn w:val="CommentTextChar"/>
    <w:link w:val="CommentSubject"/>
    <w:uiPriority w:val="99"/>
    <w:semiHidden/>
    <w:rsid w:val="004D05FE"/>
    <w:rPr>
      <w:b/>
      <w:bCs/>
      <w:sz w:val="20"/>
      <w:szCs w:val="20"/>
      <w:lang w:val="lt-LT"/>
    </w:rPr>
  </w:style>
  <w:style w:type="character" w:styleId="Strong">
    <w:name w:val="Strong"/>
    <w:basedOn w:val="DefaultParagraphFont"/>
    <w:uiPriority w:val="22"/>
    <w:qFormat/>
    <w:rsid w:val="002160F8"/>
    <w:rPr>
      <w:b/>
      <w:bCs/>
    </w:rPr>
  </w:style>
  <w:style w:type="paragraph" w:styleId="TOC3">
    <w:name w:val="toc 3"/>
    <w:basedOn w:val="Normal"/>
    <w:next w:val="Normal"/>
    <w:autoRedefine/>
    <w:uiPriority w:val="39"/>
    <w:unhideWhenUsed/>
    <w:rsid w:val="002160F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0203">
      <w:bodyDiv w:val="1"/>
      <w:marLeft w:val="0"/>
      <w:marRight w:val="0"/>
      <w:marTop w:val="0"/>
      <w:marBottom w:val="0"/>
      <w:divBdr>
        <w:top w:val="none" w:sz="0" w:space="0" w:color="auto"/>
        <w:left w:val="none" w:sz="0" w:space="0" w:color="auto"/>
        <w:bottom w:val="none" w:sz="0" w:space="0" w:color="auto"/>
        <w:right w:val="none" w:sz="0" w:space="0" w:color="auto"/>
      </w:divBdr>
    </w:div>
    <w:div w:id="158813392">
      <w:bodyDiv w:val="1"/>
      <w:marLeft w:val="0"/>
      <w:marRight w:val="0"/>
      <w:marTop w:val="0"/>
      <w:marBottom w:val="0"/>
      <w:divBdr>
        <w:top w:val="none" w:sz="0" w:space="0" w:color="auto"/>
        <w:left w:val="none" w:sz="0" w:space="0" w:color="auto"/>
        <w:bottom w:val="none" w:sz="0" w:space="0" w:color="auto"/>
        <w:right w:val="none" w:sz="0" w:space="0" w:color="auto"/>
      </w:divBdr>
    </w:div>
    <w:div w:id="199823035">
      <w:bodyDiv w:val="1"/>
      <w:marLeft w:val="0"/>
      <w:marRight w:val="0"/>
      <w:marTop w:val="0"/>
      <w:marBottom w:val="0"/>
      <w:divBdr>
        <w:top w:val="none" w:sz="0" w:space="0" w:color="auto"/>
        <w:left w:val="none" w:sz="0" w:space="0" w:color="auto"/>
        <w:bottom w:val="none" w:sz="0" w:space="0" w:color="auto"/>
        <w:right w:val="none" w:sz="0" w:space="0" w:color="auto"/>
      </w:divBdr>
    </w:div>
    <w:div w:id="216937135">
      <w:bodyDiv w:val="1"/>
      <w:marLeft w:val="0"/>
      <w:marRight w:val="0"/>
      <w:marTop w:val="0"/>
      <w:marBottom w:val="0"/>
      <w:divBdr>
        <w:top w:val="none" w:sz="0" w:space="0" w:color="auto"/>
        <w:left w:val="none" w:sz="0" w:space="0" w:color="auto"/>
        <w:bottom w:val="none" w:sz="0" w:space="0" w:color="auto"/>
        <w:right w:val="none" w:sz="0" w:space="0" w:color="auto"/>
      </w:divBdr>
    </w:div>
    <w:div w:id="374277298">
      <w:bodyDiv w:val="1"/>
      <w:marLeft w:val="0"/>
      <w:marRight w:val="0"/>
      <w:marTop w:val="0"/>
      <w:marBottom w:val="0"/>
      <w:divBdr>
        <w:top w:val="none" w:sz="0" w:space="0" w:color="auto"/>
        <w:left w:val="none" w:sz="0" w:space="0" w:color="auto"/>
        <w:bottom w:val="none" w:sz="0" w:space="0" w:color="auto"/>
        <w:right w:val="none" w:sz="0" w:space="0" w:color="auto"/>
      </w:divBdr>
    </w:div>
    <w:div w:id="385299349">
      <w:bodyDiv w:val="1"/>
      <w:marLeft w:val="0"/>
      <w:marRight w:val="0"/>
      <w:marTop w:val="0"/>
      <w:marBottom w:val="0"/>
      <w:divBdr>
        <w:top w:val="none" w:sz="0" w:space="0" w:color="auto"/>
        <w:left w:val="none" w:sz="0" w:space="0" w:color="auto"/>
        <w:bottom w:val="none" w:sz="0" w:space="0" w:color="auto"/>
        <w:right w:val="none" w:sz="0" w:space="0" w:color="auto"/>
      </w:divBdr>
    </w:div>
    <w:div w:id="400828489">
      <w:bodyDiv w:val="1"/>
      <w:marLeft w:val="0"/>
      <w:marRight w:val="0"/>
      <w:marTop w:val="0"/>
      <w:marBottom w:val="0"/>
      <w:divBdr>
        <w:top w:val="none" w:sz="0" w:space="0" w:color="auto"/>
        <w:left w:val="none" w:sz="0" w:space="0" w:color="auto"/>
        <w:bottom w:val="none" w:sz="0" w:space="0" w:color="auto"/>
        <w:right w:val="none" w:sz="0" w:space="0" w:color="auto"/>
      </w:divBdr>
    </w:div>
    <w:div w:id="597174099">
      <w:bodyDiv w:val="1"/>
      <w:marLeft w:val="0"/>
      <w:marRight w:val="0"/>
      <w:marTop w:val="0"/>
      <w:marBottom w:val="0"/>
      <w:divBdr>
        <w:top w:val="none" w:sz="0" w:space="0" w:color="auto"/>
        <w:left w:val="none" w:sz="0" w:space="0" w:color="auto"/>
        <w:bottom w:val="none" w:sz="0" w:space="0" w:color="auto"/>
        <w:right w:val="none" w:sz="0" w:space="0" w:color="auto"/>
      </w:divBdr>
    </w:div>
    <w:div w:id="619382577">
      <w:bodyDiv w:val="1"/>
      <w:marLeft w:val="0"/>
      <w:marRight w:val="0"/>
      <w:marTop w:val="0"/>
      <w:marBottom w:val="0"/>
      <w:divBdr>
        <w:top w:val="none" w:sz="0" w:space="0" w:color="auto"/>
        <w:left w:val="none" w:sz="0" w:space="0" w:color="auto"/>
        <w:bottom w:val="none" w:sz="0" w:space="0" w:color="auto"/>
        <w:right w:val="none" w:sz="0" w:space="0" w:color="auto"/>
      </w:divBdr>
    </w:div>
    <w:div w:id="679745961">
      <w:bodyDiv w:val="1"/>
      <w:marLeft w:val="0"/>
      <w:marRight w:val="0"/>
      <w:marTop w:val="0"/>
      <w:marBottom w:val="0"/>
      <w:divBdr>
        <w:top w:val="none" w:sz="0" w:space="0" w:color="auto"/>
        <w:left w:val="none" w:sz="0" w:space="0" w:color="auto"/>
        <w:bottom w:val="none" w:sz="0" w:space="0" w:color="auto"/>
        <w:right w:val="none" w:sz="0" w:space="0" w:color="auto"/>
      </w:divBdr>
    </w:div>
    <w:div w:id="784037964">
      <w:bodyDiv w:val="1"/>
      <w:marLeft w:val="0"/>
      <w:marRight w:val="0"/>
      <w:marTop w:val="0"/>
      <w:marBottom w:val="0"/>
      <w:divBdr>
        <w:top w:val="none" w:sz="0" w:space="0" w:color="auto"/>
        <w:left w:val="none" w:sz="0" w:space="0" w:color="auto"/>
        <w:bottom w:val="none" w:sz="0" w:space="0" w:color="auto"/>
        <w:right w:val="none" w:sz="0" w:space="0" w:color="auto"/>
      </w:divBdr>
    </w:div>
    <w:div w:id="835270931">
      <w:bodyDiv w:val="1"/>
      <w:marLeft w:val="0"/>
      <w:marRight w:val="0"/>
      <w:marTop w:val="0"/>
      <w:marBottom w:val="0"/>
      <w:divBdr>
        <w:top w:val="none" w:sz="0" w:space="0" w:color="auto"/>
        <w:left w:val="none" w:sz="0" w:space="0" w:color="auto"/>
        <w:bottom w:val="none" w:sz="0" w:space="0" w:color="auto"/>
        <w:right w:val="none" w:sz="0" w:space="0" w:color="auto"/>
      </w:divBdr>
    </w:div>
    <w:div w:id="994643415">
      <w:bodyDiv w:val="1"/>
      <w:marLeft w:val="0"/>
      <w:marRight w:val="0"/>
      <w:marTop w:val="0"/>
      <w:marBottom w:val="0"/>
      <w:divBdr>
        <w:top w:val="none" w:sz="0" w:space="0" w:color="auto"/>
        <w:left w:val="none" w:sz="0" w:space="0" w:color="auto"/>
        <w:bottom w:val="none" w:sz="0" w:space="0" w:color="auto"/>
        <w:right w:val="none" w:sz="0" w:space="0" w:color="auto"/>
      </w:divBdr>
    </w:div>
    <w:div w:id="1027874514">
      <w:bodyDiv w:val="1"/>
      <w:marLeft w:val="0"/>
      <w:marRight w:val="0"/>
      <w:marTop w:val="0"/>
      <w:marBottom w:val="0"/>
      <w:divBdr>
        <w:top w:val="none" w:sz="0" w:space="0" w:color="auto"/>
        <w:left w:val="none" w:sz="0" w:space="0" w:color="auto"/>
        <w:bottom w:val="none" w:sz="0" w:space="0" w:color="auto"/>
        <w:right w:val="none" w:sz="0" w:space="0" w:color="auto"/>
      </w:divBdr>
    </w:div>
    <w:div w:id="1260798092">
      <w:bodyDiv w:val="1"/>
      <w:marLeft w:val="0"/>
      <w:marRight w:val="0"/>
      <w:marTop w:val="0"/>
      <w:marBottom w:val="0"/>
      <w:divBdr>
        <w:top w:val="none" w:sz="0" w:space="0" w:color="auto"/>
        <w:left w:val="none" w:sz="0" w:space="0" w:color="auto"/>
        <w:bottom w:val="none" w:sz="0" w:space="0" w:color="auto"/>
        <w:right w:val="none" w:sz="0" w:space="0" w:color="auto"/>
      </w:divBdr>
    </w:div>
    <w:div w:id="1352610766">
      <w:bodyDiv w:val="1"/>
      <w:marLeft w:val="0"/>
      <w:marRight w:val="0"/>
      <w:marTop w:val="0"/>
      <w:marBottom w:val="0"/>
      <w:divBdr>
        <w:top w:val="none" w:sz="0" w:space="0" w:color="auto"/>
        <w:left w:val="none" w:sz="0" w:space="0" w:color="auto"/>
        <w:bottom w:val="none" w:sz="0" w:space="0" w:color="auto"/>
        <w:right w:val="none" w:sz="0" w:space="0" w:color="auto"/>
      </w:divBdr>
    </w:div>
    <w:div w:id="1457021715">
      <w:bodyDiv w:val="1"/>
      <w:marLeft w:val="0"/>
      <w:marRight w:val="0"/>
      <w:marTop w:val="0"/>
      <w:marBottom w:val="0"/>
      <w:divBdr>
        <w:top w:val="none" w:sz="0" w:space="0" w:color="auto"/>
        <w:left w:val="none" w:sz="0" w:space="0" w:color="auto"/>
        <w:bottom w:val="none" w:sz="0" w:space="0" w:color="auto"/>
        <w:right w:val="none" w:sz="0" w:space="0" w:color="auto"/>
      </w:divBdr>
    </w:div>
    <w:div w:id="1523393845">
      <w:bodyDiv w:val="1"/>
      <w:marLeft w:val="0"/>
      <w:marRight w:val="0"/>
      <w:marTop w:val="0"/>
      <w:marBottom w:val="0"/>
      <w:divBdr>
        <w:top w:val="none" w:sz="0" w:space="0" w:color="auto"/>
        <w:left w:val="none" w:sz="0" w:space="0" w:color="auto"/>
        <w:bottom w:val="none" w:sz="0" w:space="0" w:color="auto"/>
        <w:right w:val="none" w:sz="0" w:space="0" w:color="auto"/>
      </w:divBdr>
    </w:div>
    <w:div w:id="1552106619">
      <w:bodyDiv w:val="1"/>
      <w:marLeft w:val="0"/>
      <w:marRight w:val="0"/>
      <w:marTop w:val="0"/>
      <w:marBottom w:val="0"/>
      <w:divBdr>
        <w:top w:val="none" w:sz="0" w:space="0" w:color="auto"/>
        <w:left w:val="none" w:sz="0" w:space="0" w:color="auto"/>
        <w:bottom w:val="none" w:sz="0" w:space="0" w:color="auto"/>
        <w:right w:val="none" w:sz="0" w:space="0" w:color="auto"/>
      </w:divBdr>
    </w:div>
    <w:div w:id="1576016487">
      <w:bodyDiv w:val="1"/>
      <w:marLeft w:val="0"/>
      <w:marRight w:val="0"/>
      <w:marTop w:val="0"/>
      <w:marBottom w:val="0"/>
      <w:divBdr>
        <w:top w:val="none" w:sz="0" w:space="0" w:color="auto"/>
        <w:left w:val="none" w:sz="0" w:space="0" w:color="auto"/>
        <w:bottom w:val="none" w:sz="0" w:space="0" w:color="auto"/>
        <w:right w:val="none" w:sz="0" w:space="0" w:color="auto"/>
      </w:divBdr>
    </w:div>
    <w:div w:id="1704481324">
      <w:bodyDiv w:val="1"/>
      <w:marLeft w:val="0"/>
      <w:marRight w:val="0"/>
      <w:marTop w:val="0"/>
      <w:marBottom w:val="0"/>
      <w:divBdr>
        <w:top w:val="none" w:sz="0" w:space="0" w:color="auto"/>
        <w:left w:val="none" w:sz="0" w:space="0" w:color="auto"/>
        <w:bottom w:val="none" w:sz="0" w:space="0" w:color="auto"/>
        <w:right w:val="none" w:sz="0" w:space="0" w:color="auto"/>
      </w:divBdr>
    </w:div>
    <w:div w:id="1731809896">
      <w:bodyDiv w:val="1"/>
      <w:marLeft w:val="0"/>
      <w:marRight w:val="0"/>
      <w:marTop w:val="0"/>
      <w:marBottom w:val="0"/>
      <w:divBdr>
        <w:top w:val="none" w:sz="0" w:space="0" w:color="auto"/>
        <w:left w:val="none" w:sz="0" w:space="0" w:color="auto"/>
        <w:bottom w:val="none" w:sz="0" w:space="0" w:color="auto"/>
        <w:right w:val="none" w:sz="0" w:space="0" w:color="auto"/>
      </w:divBdr>
    </w:div>
    <w:div w:id="1874029702">
      <w:bodyDiv w:val="1"/>
      <w:marLeft w:val="0"/>
      <w:marRight w:val="0"/>
      <w:marTop w:val="0"/>
      <w:marBottom w:val="0"/>
      <w:divBdr>
        <w:top w:val="none" w:sz="0" w:space="0" w:color="auto"/>
        <w:left w:val="none" w:sz="0" w:space="0" w:color="auto"/>
        <w:bottom w:val="none" w:sz="0" w:space="0" w:color="auto"/>
        <w:right w:val="none" w:sz="0" w:space="0" w:color="auto"/>
      </w:divBdr>
    </w:div>
    <w:div w:id="1988976916">
      <w:bodyDiv w:val="1"/>
      <w:marLeft w:val="0"/>
      <w:marRight w:val="0"/>
      <w:marTop w:val="0"/>
      <w:marBottom w:val="0"/>
      <w:divBdr>
        <w:top w:val="none" w:sz="0" w:space="0" w:color="auto"/>
        <w:left w:val="none" w:sz="0" w:space="0" w:color="auto"/>
        <w:bottom w:val="none" w:sz="0" w:space="0" w:color="auto"/>
        <w:right w:val="none" w:sz="0" w:space="0" w:color="auto"/>
      </w:divBdr>
    </w:div>
    <w:div w:id="2047364780">
      <w:bodyDiv w:val="1"/>
      <w:marLeft w:val="0"/>
      <w:marRight w:val="0"/>
      <w:marTop w:val="0"/>
      <w:marBottom w:val="0"/>
      <w:divBdr>
        <w:top w:val="none" w:sz="0" w:space="0" w:color="auto"/>
        <w:left w:val="none" w:sz="0" w:space="0" w:color="auto"/>
        <w:bottom w:val="none" w:sz="0" w:space="0" w:color="auto"/>
        <w:right w:val="none" w:sz="0" w:space="0" w:color="auto"/>
      </w:divBdr>
    </w:div>
    <w:div w:id="2047758057">
      <w:bodyDiv w:val="1"/>
      <w:marLeft w:val="0"/>
      <w:marRight w:val="0"/>
      <w:marTop w:val="0"/>
      <w:marBottom w:val="0"/>
      <w:divBdr>
        <w:top w:val="none" w:sz="0" w:space="0" w:color="auto"/>
        <w:left w:val="none" w:sz="0" w:space="0" w:color="auto"/>
        <w:bottom w:val="none" w:sz="0" w:space="0" w:color="auto"/>
        <w:right w:val="none" w:sz="0" w:space="0" w:color="auto"/>
      </w:divBdr>
    </w:div>
    <w:div w:id="2076974799">
      <w:bodyDiv w:val="1"/>
      <w:marLeft w:val="0"/>
      <w:marRight w:val="0"/>
      <w:marTop w:val="0"/>
      <w:marBottom w:val="0"/>
      <w:divBdr>
        <w:top w:val="none" w:sz="0" w:space="0" w:color="auto"/>
        <w:left w:val="none" w:sz="0" w:space="0" w:color="auto"/>
        <w:bottom w:val="none" w:sz="0" w:space="0" w:color="auto"/>
        <w:right w:val="none" w:sz="0" w:space="0" w:color="auto"/>
      </w:divBdr>
    </w:div>
    <w:div w:id="2088644402">
      <w:bodyDiv w:val="1"/>
      <w:marLeft w:val="0"/>
      <w:marRight w:val="0"/>
      <w:marTop w:val="0"/>
      <w:marBottom w:val="0"/>
      <w:divBdr>
        <w:top w:val="none" w:sz="0" w:space="0" w:color="auto"/>
        <w:left w:val="none" w:sz="0" w:space="0" w:color="auto"/>
        <w:bottom w:val="none" w:sz="0" w:space="0" w:color="auto"/>
        <w:right w:val="none" w:sz="0" w:space="0" w:color="auto"/>
      </w:divBdr>
    </w:div>
    <w:div w:id="212487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yperlink" Target="https://www.manoukis.lt/mano-ukis-zurnalas/2019/03/dregnu-grudu-dziovinimo-ekspertai/" TargetMode="External"/><Relationship Id="rId39" Type="http://schemas.openxmlformats.org/officeDocument/2006/relationships/hyperlink" Target="https://balticagromachinery.lt/naujienos/disco-9300-c-auto-swather-ir-disco-9300-direct-swather-pradalgiu-grupavimas-su-plausintuvu-arba-be-jo" TargetMode="External"/><Relationship Id="rId21" Type="http://schemas.openxmlformats.org/officeDocument/2006/relationships/image" Target="media/image10.png"/><Relationship Id="rId34" Type="http://schemas.openxmlformats.org/officeDocument/2006/relationships/hyperlink" Target="https://hilkensberg.org/docs/2020-05-24-edu-nl-wur-mechanisation-of-berry-harvesting-for-food-forests-in-europe-english.pdf" TargetMode="External"/><Relationship Id="rId42" Type="http://schemas.openxmlformats.org/officeDocument/2006/relationships/hyperlink" Target="https://www.manoukis.lt/%20mano-ukis-zurnalas/2018/04/patarimai-planuojant-sejos-darbus/" TargetMode="External"/><Relationship Id="rId47" Type="http://schemas.openxmlformats.org/officeDocument/2006/relationships/hyperlink" Target="https://manoukis.lt/mano-ukis-zurnalas/2012/02/sienapjoviu-pasirinkima-lemiantys-veiksniai/" TargetMode="External"/><Relationship Id="rId50" Type="http://schemas.openxmlformats.org/officeDocument/2006/relationships/hyperlink" Target="https://marguciai.lt/lt/uogu-vaisiu-skynimo-kombainai/14702-uogu-skynimo-kombainas-jagoda-jagoda-300.html"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www.estesperformanceconcaves.com/how-to-choose-the-suitable-combine-harvester-for-your-farm/" TargetMode="External"/><Relationship Id="rId11" Type="http://schemas.openxmlformats.org/officeDocument/2006/relationships/hyperlink" Target="http://www.zis.lt" TargetMode="External"/><Relationship Id="rId24" Type="http://schemas.openxmlformats.org/officeDocument/2006/relationships/hyperlink" Target="https://blog.mascus.lt/barstytuvu-pasirinkimas-naudingas-vadovas-klientui/" TargetMode="External"/><Relationship Id="rId32" Type="http://schemas.openxmlformats.org/officeDocument/2006/relationships/hyperlink" Target="https://zum.lrv.lt/lt/veiklos-sritys/zemes-ir-maisto-ukis/zemes-ukio-technika-ir-traktorininku-rengimas/traktoriu-ir-kitu-masinu-technine-atitiktis/augalu-apsaugos-produktu-purkstuvu-techniniai-reikalavimai-ir-technine-apziura" TargetMode="External"/><Relationship Id="rId37" Type="http://schemas.openxmlformats.org/officeDocument/2006/relationships/hyperlink" Target="https://www.dojusagro.lt/files/uploaded/pasaru-ruosimo/0814541-lit.pdf" TargetMode="External"/><Relationship Id="rId40" Type="http://schemas.openxmlformats.org/officeDocument/2006/relationships/hyperlink" Target="https://www.rimansta.com/priekabos-gyvuliams-pervezti" TargetMode="External"/><Relationship Id="rId45" Type="http://schemas.openxmlformats.org/officeDocument/2006/relationships/hyperlink" Target="https://www.manoukis.lt/mano-ukis-zurnalas/2015/06/racionali-technologija-sklandi-javapjute/" TargetMode="External"/><Relationship Id="rId53" Type="http://schemas.openxmlformats.org/officeDocument/2006/relationships/hyperlink" Target="http://www.agrozinios.lt/portal/categories/185/1/0/1/article/11893/zemes-ukio-priekabos-ir-puspriekabes-1"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jh.nl/en/product/grain-crusher/?utm_source=chatgpt.com" TargetMode="External"/><Relationship Id="rId27" Type="http://schemas.openxmlformats.org/officeDocument/2006/relationships/hyperlink" Target="https://factory.lt/en/production/farm-equipment/grain-crusher-gt-1?utm_source=chatgpt.com" TargetMode="External"/><Relationship Id="rId30" Type="http://schemas.openxmlformats.org/officeDocument/2006/relationships/hyperlink" Target="https://ebiz.lt/kaip-issirinkti-drona-ekspertu-patarimai-ir-svarbiausi-techniniai-kriterijai/" TargetMode="External"/><Relationship Id="rId35" Type="http://schemas.openxmlformats.org/officeDocument/2006/relationships/hyperlink" Target="http://www.agrozinios.lt/portal/categories/186/1/0/1/article/12522/" TargetMode="External"/><Relationship Id="rId43" Type="http://schemas.openxmlformats.org/officeDocument/2006/relationships/hyperlink" Target="https://www.luaa.lt/wp-content/uploads/2023/02/Silauogiu-plantacijos-iveisimas-ir-prieziura-su-ISBN.pdf" TargetMode="External"/><Relationship Id="rId48" Type="http://schemas.openxmlformats.org/officeDocument/2006/relationships/hyperlink" Target="https://lt.wikipedia.org/wiki/Traktoriu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vatzum.lt/lt/aktualu/agrochemija/"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s://e-seimas.lrs.lt/portal/legalAct/lt/TAD/ea13f5223a6011eb8c97e01ffe050e1c" TargetMode="External"/><Relationship Id="rId33" Type="http://schemas.openxmlformats.org/officeDocument/2006/relationships/hyperlink" Target="https://agroakademija.lt/s/augalininkyste/derliaus-nuemimas-isvenkime-klaidu-1311/" TargetMode="External"/><Relationship Id="rId38" Type="http://schemas.openxmlformats.org/officeDocument/2006/relationships/hyperlink" Target="https://manoukis.lt/mano-ukis-zurnalas/2007/06/pievu-ir-ganyklu-prieziuros-masinos/" TargetMode="External"/><Relationship Id="rId46" Type="http://schemas.openxmlformats.org/officeDocument/2006/relationships/hyperlink" Target="https://marguciai.lt/sienapjoves/9491-diskines-sienapjoves-su-plausintuvais-pronar-pdf301c-340c.html" TargetMode="External"/><Relationship Id="rId20" Type="http://schemas.openxmlformats.org/officeDocument/2006/relationships/image" Target="media/image9.png"/><Relationship Id="rId41" Type="http://schemas.openxmlformats.org/officeDocument/2006/relationships/hyperlink" Target="https://www.manoukis.lt/mano-ukis-zurnalas/2017/07/racionalus-traktoriu-agregavimas/" TargetMode="External"/><Relationship Id="rId54" Type="http://schemas.openxmlformats.org/officeDocument/2006/relationships/hyperlink" Target="https://nma.lrv.lt/public/canonical/1726463287/1214/Metodika.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s://aad.lrv.lt/uploads/aad/documents/files/Atmintines/Atmintin%C4%97_apie_m%C4%97%C5%A1l%C4%85_ir_srutas_(2023-04-24)_1.pdf" TargetMode="External"/><Relationship Id="rId28" Type="http://schemas.openxmlformats.org/officeDocument/2006/relationships/hyperlink" Target="https://www.sipma.pl/en/product/grain-crushers-atlas-series-tytan-series-en/?utm_source=chatgpt.com" TargetMode="External"/><Relationship Id="rId36" Type="http://schemas.openxmlformats.org/officeDocument/2006/relationships/hyperlink" Target="https://www.dojusagro.lt/lt/zemes-ukio-technika/pasaru-ruosimo-technika/pasaru-dalintuvai/kuhn-maisytuvai-dalintuvai/" TargetMode="External"/><Relationship Id="rId49" Type="http://schemas.openxmlformats.org/officeDocument/2006/relationships/hyperlink" Target="https://ttk.lt/bulviu-technika/bulviu-kombainai/vienvagiai/se-75-20/"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ien.kverneland.com/seeders/pneumatic-mounted-seed-drills/e-drill?utm_source=chatgpt.com" TargetMode="External"/><Relationship Id="rId44" Type="http://schemas.openxmlformats.org/officeDocument/2006/relationships/hyperlink" Target="https://www.manoukis.lt/mano-ukis-zurnalas/2015/03/darbo-nasumas-zemes-ukyje-ir-maisto-pramoneje/2015" TargetMode="External"/><Relationship Id="rId52" Type="http://schemas.openxmlformats.org/officeDocument/2006/relationships/hyperlink" Target="http://www.agrozinios.lt/portal/categories/185/1/0/1/article/12525/pavasarinis-zemes-idirbimas-ir-paruosi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f99a20b-47e2-47f2-b5fc-b22f7e3d0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4A411383B75343B9C510710CDEADAC" ma:contentTypeVersion="15" ma:contentTypeDescription="Create a new document." ma:contentTypeScope="" ma:versionID="861b8535e0bda787eced15e9b7ff1097">
  <xsd:schema xmlns:xsd="http://www.w3.org/2001/XMLSchema" xmlns:xs="http://www.w3.org/2001/XMLSchema" xmlns:p="http://schemas.microsoft.com/office/2006/metadata/properties" xmlns:ns3="5f99a20b-47e2-47f2-b5fc-b22f7e3d0df4" xmlns:ns4="66404cf9-d448-451c-96a9-ed29c236c520" targetNamespace="http://schemas.microsoft.com/office/2006/metadata/properties" ma:root="true" ma:fieldsID="c9f94ae57100055c691b5703f3691234" ns3:_="" ns4:_="">
    <xsd:import namespace="5f99a20b-47e2-47f2-b5fc-b22f7e3d0df4"/>
    <xsd:import namespace="66404cf9-d448-451c-96a9-ed29c236c52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9a20b-47e2-47f2-b5fc-b22f7e3d0df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04cf9-d448-451c-96a9-ed29c236c52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34073-0A13-45E8-AC64-0FEA73F51DAC}">
  <ds:schemaRefs>
    <ds:schemaRef ds:uri="http://schemas.microsoft.com/office/2006/metadata/properties"/>
    <ds:schemaRef ds:uri="http://schemas.microsoft.com/office/infopath/2007/PartnerControls"/>
    <ds:schemaRef ds:uri="5f99a20b-47e2-47f2-b5fc-b22f7e3d0df4"/>
  </ds:schemaRefs>
</ds:datastoreItem>
</file>

<file path=customXml/itemProps2.xml><?xml version="1.0" encoding="utf-8"?>
<ds:datastoreItem xmlns:ds="http://schemas.openxmlformats.org/officeDocument/2006/customXml" ds:itemID="{6D9A7131-F982-4158-AD04-41685D608CF9}">
  <ds:schemaRefs>
    <ds:schemaRef ds:uri="http://schemas.openxmlformats.org/officeDocument/2006/bibliography"/>
  </ds:schemaRefs>
</ds:datastoreItem>
</file>

<file path=customXml/itemProps3.xml><?xml version="1.0" encoding="utf-8"?>
<ds:datastoreItem xmlns:ds="http://schemas.openxmlformats.org/officeDocument/2006/customXml" ds:itemID="{E0516E0D-AD97-4911-BBAC-29A9F8184EC7}">
  <ds:schemaRefs>
    <ds:schemaRef ds:uri="http://schemas.microsoft.com/sharepoint/v3/contenttype/forms"/>
  </ds:schemaRefs>
</ds:datastoreItem>
</file>

<file path=customXml/itemProps4.xml><?xml version="1.0" encoding="utf-8"?>
<ds:datastoreItem xmlns:ds="http://schemas.openxmlformats.org/officeDocument/2006/customXml" ds:itemID="{F6A64E39-F99D-4423-836A-74D24368F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9a20b-47e2-47f2-b5fc-b22f7e3d0df4"/>
    <ds:schemaRef ds:uri="66404cf9-d448-451c-96a9-ed29c236c5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84212</Words>
  <Characters>48001</Characters>
  <Application>Microsoft Office Word</Application>
  <DocSecurity>4</DocSecurity>
  <Lines>400</Lines>
  <Paragraphs>263</Paragraphs>
  <ScaleCrop>false</ScaleCrop>
  <HeadingPairs>
    <vt:vector size="2" baseType="variant">
      <vt:variant>
        <vt:lpstr>Title</vt:lpstr>
      </vt:variant>
      <vt:variant>
        <vt:i4>1</vt:i4>
      </vt:variant>
    </vt:vector>
  </HeadingPairs>
  <TitlesOfParts>
    <vt:vector size="1" baseType="lpstr">
      <vt:lpstr/>
    </vt:vector>
  </TitlesOfParts>
  <Company>AGCO</Company>
  <LinksUpToDate>false</LinksUpToDate>
  <CharactersWithSpaces>131950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Juostas, Antanas (External)</dc:creator>
  <cp:lastModifiedBy>Ilma Grigaliūnaitė</cp:lastModifiedBy>
  <cp:revision>2</cp:revision>
  <cp:lastPrinted>2024-10-10T07:05:00Z</cp:lastPrinted>
  <dcterms:created xsi:type="dcterms:W3CDTF">2026-02-17T11:48:00Z</dcterms:created>
  <dcterms:modified xsi:type="dcterms:W3CDTF">2026-02-17T11:48:00Z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0x010100074A411383B75343B9C510710CDEADAC</vt:lpwstr>
  </property>
</Properties>
</file>